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5F3F" w14:textId="21329402" w:rsidR="00C325B5" w:rsidRPr="00AA19DA" w:rsidRDefault="00C325B5" w:rsidP="00C325B5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b/>
          <w:bCs/>
          <w:sz w:val="20"/>
          <w:szCs w:val="20"/>
          <w:lang w:eastAsia="hr-HR"/>
        </w:rPr>
      </w:pPr>
      <w:r w:rsidRPr="00AA19DA">
        <w:rPr>
          <w:rFonts w:eastAsia="Times New Roman"/>
          <w:b/>
          <w:bCs/>
          <w:sz w:val="20"/>
          <w:szCs w:val="20"/>
          <w:lang w:eastAsia="hr-HR"/>
        </w:rPr>
        <w:t xml:space="preserve">              </w:t>
      </w:r>
      <w:r w:rsidRPr="00AA19DA">
        <w:rPr>
          <w:rFonts w:eastAsia="Times New Roman"/>
          <w:b/>
          <w:bCs/>
          <w:noProof/>
          <w:sz w:val="20"/>
          <w:szCs w:val="20"/>
          <w:lang w:eastAsia="hr-HR"/>
        </w:rPr>
        <w:drawing>
          <wp:inline distT="0" distB="0" distL="0" distR="0" wp14:anchorId="1215DB89" wp14:editId="6B93D3D5">
            <wp:extent cx="333375" cy="381000"/>
            <wp:effectExtent l="0" t="0" r="9525" b="0"/>
            <wp:docPr id="16" name="Slika 16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9DA">
        <w:rPr>
          <w:rFonts w:eastAsia="Times New Roman"/>
          <w:b/>
          <w:bCs/>
          <w:sz w:val="20"/>
          <w:szCs w:val="20"/>
          <w:lang w:eastAsia="hr-HR"/>
        </w:rPr>
        <w:t xml:space="preserve"> </w:t>
      </w:r>
      <w:r w:rsidRPr="00AA19DA">
        <w:rPr>
          <w:rFonts w:eastAsia="Times New Roman"/>
          <w:b/>
          <w:bCs/>
          <w:sz w:val="20"/>
          <w:szCs w:val="20"/>
          <w:lang w:eastAsia="hr-HR"/>
        </w:rPr>
        <w:tab/>
      </w:r>
      <w:r w:rsidRPr="00AA19DA">
        <w:rPr>
          <w:rFonts w:eastAsia="Times New Roman"/>
          <w:b/>
          <w:bCs/>
          <w:sz w:val="20"/>
          <w:szCs w:val="20"/>
          <w:lang w:eastAsia="hr-HR"/>
        </w:rPr>
        <w:tab/>
      </w:r>
      <w:r w:rsidRPr="00AA19DA">
        <w:rPr>
          <w:b/>
        </w:rPr>
        <w:t>MO - I</w:t>
      </w:r>
      <w:r>
        <w:rPr>
          <w:b/>
        </w:rPr>
        <w:t>I</w:t>
      </w:r>
    </w:p>
    <w:p w14:paraId="2B2AC02A" w14:textId="77777777" w:rsidR="00C325B5" w:rsidRPr="00AA19DA" w:rsidRDefault="00C325B5" w:rsidP="00C325B5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b/>
          <w:bCs/>
          <w:sz w:val="20"/>
          <w:szCs w:val="20"/>
          <w:lang w:eastAsia="hr-HR"/>
        </w:rPr>
      </w:pPr>
      <w:r w:rsidRPr="00AA19DA">
        <w:rPr>
          <w:rFonts w:eastAsia="Times New Roman"/>
          <w:b/>
          <w:bCs/>
          <w:sz w:val="20"/>
          <w:szCs w:val="20"/>
          <w:lang w:eastAsia="hr-HR"/>
        </w:rPr>
        <w:t>G R A D    S E N J</w:t>
      </w:r>
    </w:p>
    <w:p w14:paraId="221AE1A7" w14:textId="77777777" w:rsidR="00C325B5" w:rsidRPr="00AA19DA" w:rsidRDefault="00C325B5" w:rsidP="00C325B5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b/>
          <w:bCs/>
          <w:sz w:val="20"/>
          <w:szCs w:val="20"/>
          <w:lang w:eastAsia="hr-HR"/>
        </w:rPr>
      </w:pPr>
      <w:bookmarkStart w:id="0" w:name="_Hlk102391587"/>
      <w:r w:rsidRPr="00AA19DA">
        <w:rPr>
          <w:rFonts w:eastAsia="Times New Roman"/>
          <w:b/>
          <w:bCs/>
          <w:sz w:val="20"/>
          <w:szCs w:val="20"/>
          <w:lang w:eastAsia="hr-HR"/>
        </w:rPr>
        <w:t xml:space="preserve">GRADSKO IZBORNO POVJERENSTVO </w:t>
      </w:r>
    </w:p>
    <w:bookmarkEnd w:id="0"/>
    <w:p w14:paraId="7C4F87B3" w14:textId="7D81D732" w:rsidR="00C325B5" w:rsidRDefault="00C325B5" w:rsidP="00C325B5">
      <w:pPr>
        <w:rPr>
          <w:rFonts w:eastAsia="Times New Roman"/>
          <w:b/>
          <w:bCs/>
          <w:sz w:val="20"/>
          <w:szCs w:val="20"/>
          <w:lang w:eastAsia="hr-HR"/>
        </w:rPr>
      </w:pPr>
      <w:r w:rsidRPr="00AA19DA">
        <w:rPr>
          <w:rFonts w:eastAsia="Times New Roman"/>
          <w:b/>
          <w:bCs/>
          <w:sz w:val="20"/>
          <w:szCs w:val="20"/>
          <w:lang w:eastAsia="hr-HR"/>
        </w:rPr>
        <w:t>GRADA SENJA</w:t>
      </w:r>
    </w:p>
    <w:p w14:paraId="6C53C704" w14:textId="77777777" w:rsidR="00C325B5" w:rsidRPr="00663AE3" w:rsidRDefault="00C325B5" w:rsidP="00C325B5">
      <w:pPr>
        <w:pStyle w:val="box468387"/>
        <w:rPr>
          <w:rFonts w:asciiTheme="minorHAnsi" w:hAnsiTheme="minorHAnsi" w:cstheme="minorHAnsi"/>
        </w:rPr>
      </w:pPr>
    </w:p>
    <w:p w14:paraId="748021C3" w14:textId="729C2C13" w:rsidR="00C325B5" w:rsidRPr="00663AE3" w:rsidRDefault="00C325B5" w:rsidP="00C325B5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 xml:space="preserve">Na osnovi članka 21. </w:t>
      </w:r>
      <w:bookmarkStart w:id="1" w:name="_Hlk102377505"/>
      <w:r w:rsidRPr="00663AE3">
        <w:rPr>
          <w:rFonts w:asciiTheme="minorHAnsi" w:hAnsiTheme="minorHAnsi" w:cstheme="minorHAnsi"/>
        </w:rPr>
        <w:t>Odluke o pravilima za izbor članova vijeća mjesnih odbora na području Grada Senja</w:t>
      </w:r>
      <w:bookmarkEnd w:id="1"/>
      <w:r w:rsidRPr="00663AE3">
        <w:rPr>
          <w:rFonts w:asciiTheme="minorHAnsi" w:hAnsiTheme="minorHAnsi" w:cstheme="minorHAnsi"/>
        </w:rPr>
        <w:t xml:space="preserve"> (Službeni glasnik Grada Senja br.1/2022) Gradsko izborno povjerenstvo Grada Senja (dalje: Gradsko izborno povjerenstvo) donosi</w:t>
      </w:r>
    </w:p>
    <w:p w14:paraId="33FBE646" w14:textId="61BDCBF1" w:rsidR="00C325B5" w:rsidRPr="00663AE3" w:rsidRDefault="00343333" w:rsidP="007D4483">
      <w:pPr>
        <w:pStyle w:val="box468387"/>
        <w:jc w:val="center"/>
        <w:rPr>
          <w:rFonts w:asciiTheme="minorHAnsi" w:hAnsiTheme="minorHAnsi" w:cstheme="minorHAnsi"/>
          <w:b/>
          <w:bCs/>
        </w:rPr>
      </w:pPr>
      <w:r w:rsidRPr="00663AE3">
        <w:rPr>
          <w:rFonts w:asciiTheme="minorHAnsi" w:hAnsiTheme="minorHAnsi" w:cstheme="minorHAnsi"/>
          <w:b/>
          <w:bCs/>
        </w:rPr>
        <w:t xml:space="preserve">OBVEZATNE UPUTE </w:t>
      </w:r>
      <w:r w:rsidR="00C325B5" w:rsidRPr="00663AE3">
        <w:rPr>
          <w:rFonts w:asciiTheme="minorHAnsi" w:hAnsiTheme="minorHAnsi" w:cstheme="minorHAnsi"/>
          <w:b/>
        </w:rPr>
        <w:t>br.  MO – II</w:t>
      </w:r>
      <w:r w:rsidR="00C325B5" w:rsidRPr="00663AE3">
        <w:rPr>
          <w:rFonts w:asciiTheme="minorHAnsi" w:hAnsiTheme="minorHAnsi" w:cstheme="minorHAnsi"/>
          <w:b/>
          <w:bCs/>
        </w:rPr>
        <w:t xml:space="preserve"> </w:t>
      </w:r>
    </w:p>
    <w:p w14:paraId="2A79BADB" w14:textId="308D3375" w:rsidR="00343333" w:rsidRPr="00663AE3" w:rsidRDefault="00343333" w:rsidP="007D4483">
      <w:pPr>
        <w:pStyle w:val="box468387"/>
        <w:jc w:val="center"/>
        <w:rPr>
          <w:rFonts w:asciiTheme="minorHAnsi" w:hAnsiTheme="minorHAnsi" w:cstheme="minorHAnsi"/>
          <w:b/>
          <w:bCs/>
        </w:rPr>
      </w:pPr>
      <w:r w:rsidRPr="00663AE3">
        <w:rPr>
          <w:rFonts w:asciiTheme="minorHAnsi" w:hAnsiTheme="minorHAnsi" w:cstheme="minorHAnsi"/>
          <w:b/>
          <w:bCs/>
        </w:rPr>
        <w:t>REDOSLIJED IZBORNIH RADNJI I TIJEK ROKOVA</w:t>
      </w:r>
    </w:p>
    <w:p w14:paraId="29BC56D3" w14:textId="0FF13DE6" w:rsidR="00B65717" w:rsidRPr="00663AE3" w:rsidRDefault="00343333" w:rsidP="007D4483">
      <w:pPr>
        <w:pStyle w:val="Bezproreda"/>
        <w:rPr>
          <w:rFonts w:cstheme="minorHAnsi"/>
        </w:rPr>
      </w:pPr>
      <w:bookmarkStart w:id="2" w:name="_Hlk102379004"/>
      <w:r w:rsidRPr="00663AE3">
        <w:rPr>
          <w:rFonts w:cstheme="minorHAnsi"/>
        </w:rPr>
        <w:t>Odlukom Gradskog vijeća Grada Senja</w:t>
      </w:r>
      <w:r w:rsidR="00B65717" w:rsidRPr="00663AE3">
        <w:rPr>
          <w:rFonts w:cstheme="minorHAnsi"/>
        </w:rPr>
        <w:t xml:space="preserve"> KLASA:024-04/22-01/04, URBROJ:2125-03/01-22-03 od dana 19. travnja 2022. g.</w:t>
      </w:r>
      <w:bookmarkEnd w:id="2"/>
      <w:r w:rsidR="00B65717" w:rsidRPr="00663AE3">
        <w:rPr>
          <w:rFonts w:cstheme="minorHAnsi"/>
        </w:rPr>
        <w:t xml:space="preserve">, a koja je stupila na snagu </w:t>
      </w:r>
      <w:r w:rsidR="00587C0C" w:rsidRPr="00663AE3">
        <w:rPr>
          <w:rFonts w:cstheme="minorHAnsi"/>
        </w:rPr>
        <w:t>30</w:t>
      </w:r>
      <w:r w:rsidR="00B65717" w:rsidRPr="00663AE3">
        <w:rPr>
          <w:rFonts w:cstheme="minorHAnsi"/>
        </w:rPr>
        <w:t xml:space="preserve">. </w:t>
      </w:r>
      <w:r w:rsidR="00587C0C" w:rsidRPr="00663AE3">
        <w:rPr>
          <w:rFonts w:cstheme="minorHAnsi"/>
        </w:rPr>
        <w:t>travnja</w:t>
      </w:r>
      <w:r w:rsidR="00B65717" w:rsidRPr="00663AE3">
        <w:rPr>
          <w:rFonts w:cstheme="minorHAnsi"/>
        </w:rPr>
        <w:t xml:space="preserve"> 2022.</w:t>
      </w:r>
      <w:r w:rsidR="002B4ECE" w:rsidRPr="00663AE3">
        <w:rPr>
          <w:rFonts w:cstheme="minorHAnsi"/>
        </w:rPr>
        <w:t xml:space="preserve"> (Službeni glasnik Grada Senja br.2/2022)</w:t>
      </w:r>
      <w:r w:rsidR="00B65717" w:rsidRPr="00663AE3">
        <w:rPr>
          <w:rFonts w:cstheme="minorHAnsi"/>
        </w:rPr>
        <w:t xml:space="preserve">, </w:t>
      </w:r>
      <w:bookmarkStart w:id="3" w:name="_Hlk102379080"/>
      <w:r w:rsidRPr="00663AE3">
        <w:rPr>
          <w:rFonts w:cstheme="minorHAnsi"/>
        </w:rPr>
        <w:t xml:space="preserve">raspisani su izbori </w:t>
      </w:r>
      <w:r w:rsidR="00B65717" w:rsidRPr="00663AE3">
        <w:rPr>
          <w:rFonts w:cstheme="minorHAnsi"/>
        </w:rPr>
        <w:t>za članove vijeća mjesnih odbora na području Grada Senja</w:t>
      </w:r>
      <w:bookmarkEnd w:id="3"/>
      <w:r w:rsidR="00B65717" w:rsidRPr="00663AE3">
        <w:rPr>
          <w:rFonts w:cstheme="minorHAnsi"/>
        </w:rPr>
        <w:t xml:space="preserve"> i to:</w:t>
      </w:r>
    </w:p>
    <w:p w14:paraId="395BA69B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1. Mjesni odbor Senj Centar</w:t>
      </w:r>
    </w:p>
    <w:p w14:paraId="0C136CDE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2. Mjesni odbor Senj – Trbušnjak</w:t>
      </w:r>
    </w:p>
    <w:p w14:paraId="60442AFB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 xml:space="preserve">3. Mjesni odbor Senj – </w:t>
      </w:r>
      <w:proofErr w:type="spellStart"/>
      <w:r w:rsidRPr="00663AE3">
        <w:rPr>
          <w:rFonts w:cstheme="minorHAnsi"/>
        </w:rPr>
        <w:t>Mundaričevac</w:t>
      </w:r>
      <w:proofErr w:type="spellEnd"/>
    </w:p>
    <w:p w14:paraId="3231D113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4. Mjesni odbor Sveti Juraj</w:t>
      </w:r>
    </w:p>
    <w:p w14:paraId="3C2EA357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5. Mjesni odbor Oltari</w:t>
      </w:r>
    </w:p>
    <w:p w14:paraId="643D077C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6. Mjesni odbor Jablanac</w:t>
      </w:r>
    </w:p>
    <w:p w14:paraId="145519CF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7. Mjesni odbor Prizna</w:t>
      </w:r>
    </w:p>
    <w:p w14:paraId="1FCBD40C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8. Mjesni odbor Krasno</w:t>
      </w:r>
    </w:p>
    <w:p w14:paraId="69928C86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9. Mjesni odbor Krivi Put</w:t>
      </w:r>
    </w:p>
    <w:p w14:paraId="3625EB6A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>10. Mjesni odbor Vratnik</w:t>
      </w:r>
    </w:p>
    <w:p w14:paraId="67C50936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 xml:space="preserve">11. Mjesni odbor Crni Kal – </w:t>
      </w:r>
      <w:proofErr w:type="spellStart"/>
      <w:r w:rsidRPr="00663AE3">
        <w:rPr>
          <w:rFonts w:cstheme="minorHAnsi"/>
        </w:rPr>
        <w:t>Vrzići</w:t>
      </w:r>
      <w:proofErr w:type="spellEnd"/>
    </w:p>
    <w:p w14:paraId="0CFF564E" w14:textId="77777777" w:rsidR="00B65717" w:rsidRPr="00663AE3" w:rsidRDefault="00B65717" w:rsidP="00587C0C">
      <w:pPr>
        <w:pStyle w:val="Bezproreda"/>
        <w:ind w:left="708"/>
        <w:rPr>
          <w:rFonts w:cstheme="minorHAnsi"/>
        </w:rPr>
      </w:pPr>
      <w:r w:rsidRPr="00663AE3">
        <w:rPr>
          <w:rFonts w:cstheme="minorHAnsi"/>
        </w:rPr>
        <w:t xml:space="preserve">12. Mjesni odbor </w:t>
      </w:r>
      <w:proofErr w:type="spellStart"/>
      <w:r w:rsidRPr="00663AE3">
        <w:rPr>
          <w:rFonts w:cstheme="minorHAnsi"/>
        </w:rPr>
        <w:t>Bunica</w:t>
      </w:r>
      <w:proofErr w:type="spellEnd"/>
      <w:r w:rsidRPr="00663AE3">
        <w:rPr>
          <w:rFonts w:cstheme="minorHAnsi"/>
        </w:rPr>
        <w:t xml:space="preserve"> – </w:t>
      </w:r>
      <w:proofErr w:type="spellStart"/>
      <w:r w:rsidRPr="00663AE3">
        <w:rPr>
          <w:rFonts w:cstheme="minorHAnsi"/>
        </w:rPr>
        <w:t>Bilićevica</w:t>
      </w:r>
      <w:proofErr w:type="spellEnd"/>
    </w:p>
    <w:p w14:paraId="07989303" w14:textId="6CE76A5F" w:rsidR="00B65717" w:rsidRPr="00663AE3" w:rsidRDefault="00B65717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3AE3">
        <w:rPr>
          <w:rFonts w:cstheme="minorHAnsi"/>
        </w:rPr>
        <w:t xml:space="preserve">Članove vijeća mjesnog odbora biraju građani s područja mjesnog odbora koji imaju biračko pravo. Za člana vijeća mjesnog odbora može biti biran građanin koji ima biračko pravo i prebivalište na području mjesnog odbora čije se vijeće bira. Izbornu jedinicu za izbor članova vijeća mjesnog odbora čini cijelo područje mjesnog odbora. Članovi vijeća nisu opozivi, a prava i dužnosti započinju danom konstituiranja vijeća. </w:t>
      </w:r>
    </w:p>
    <w:p w14:paraId="04E8B9FF" w14:textId="77777777" w:rsidR="007D4483" w:rsidRPr="00663AE3" w:rsidRDefault="007D4483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0B89EB" w14:textId="6436F1A7" w:rsidR="002B4ECE" w:rsidRPr="00663AE3" w:rsidRDefault="007D4483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3AE3">
        <w:rPr>
          <w:rFonts w:cstheme="minorHAnsi"/>
        </w:rPr>
        <w:t>1. Za dan izbora određuje se</w:t>
      </w:r>
    </w:p>
    <w:p w14:paraId="2AE17BF8" w14:textId="77777777" w:rsidR="006D7E88" w:rsidRPr="00663AE3" w:rsidRDefault="006D7E88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4740B2" w14:textId="21EE3F4D" w:rsidR="00B65717" w:rsidRPr="00663AE3" w:rsidRDefault="007D4483" w:rsidP="002B4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663AE3">
        <w:rPr>
          <w:rFonts w:cstheme="minorHAnsi"/>
          <w:b/>
          <w:bCs/>
        </w:rPr>
        <w:t>29. svibnja 2022.</w:t>
      </w:r>
      <w:r w:rsidR="006D7E88" w:rsidRPr="00663AE3">
        <w:rPr>
          <w:rFonts w:cstheme="minorHAnsi"/>
          <w:b/>
          <w:bCs/>
        </w:rPr>
        <w:t xml:space="preserve"> (nedjelja).</w:t>
      </w:r>
      <w:r w:rsidRPr="00663AE3">
        <w:rPr>
          <w:rFonts w:cstheme="minorHAnsi"/>
          <w:b/>
          <w:bCs/>
        </w:rPr>
        <w:t xml:space="preserve"> </w:t>
      </w:r>
    </w:p>
    <w:p w14:paraId="278CF9A5" w14:textId="77777777" w:rsidR="00587C0C" w:rsidRPr="00663AE3" w:rsidRDefault="00587C0C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BDEFB6" w14:textId="34E05382" w:rsidR="007D4483" w:rsidRPr="00663AE3" w:rsidRDefault="00587C0C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3AE3">
        <w:rPr>
          <w:rFonts w:cstheme="minorHAnsi"/>
        </w:rPr>
        <w:t>(točka II. Odluke o raspisivanju izbora za članove vijeća mjesnih odbora na području Grada Senja)</w:t>
      </w:r>
    </w:p>
    <w:p w14:paraId="0AE2BECE" w14:textId="77777777" w:rsidR="00587C0C" w:rsidRPr="00663AE3" w:rsidRDefault="00587C0C" w:rsidP="00B657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C056D7" w14:textId="20D06646" w:rsidR="006D7E88" w:rsidRPr="00663AE3" w:rsidRDefault="00343333" w:rsidP="007D44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63AE3">
        <w:rPr>
          <w:rFonts w:cstheme="minorHAnsi"/>
        </w:rPr>
        <w:t>2. Rokovi teku od</w:t>
      </w:r>
      <w:r w:rsidR="007D4483" w:rsidRPr="00663AE3">
        <w:rPr>
          <w:rFonts w:cstheme="minorHAnsi"/>
        </w:rPr>
        <w:t xml:space="preserve"> </w:t>
      </w:r>
    </w:p>
    <w:p w14:paraId="75F0620B" w14:textId="77777777" w:rsidR="006D7E88" w:rsidRPr="00663AE3" w:rsidRDefault="006D7E88" w:rsidP="007D44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3FC9C5" w14:textId="0135CB89" w:rsidR="00343333" w:rsidRPr="00663AE3" w:rsidRDefault="007D4483" w:rsidP="006D7E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663AE3">
        <w:rPr>
          <w:rStyle w:val="bold"/>
          <w:rFonts w:cstheme="minorHAnsi"/>
          <w:b/>
          <w:bCs/>
        </w:rPr>
        <w:t>1. svibnja 2022.</w:t>
      </w:r>
      <w:r w:rsidR="00343333" w:rsidRPr="00663AE3">
        <w:rPr>
          <w:rStyle w:val="bold"/>
          <w:rFonts w:cstheme="minorHAnsi"/>
          <w:b/>
          <w:bCs/>
        </w:rPr>
        <w:t xml:space="preserve"> </w:t>
      </w:r>
      <w:r w:rsidR="006D7E88" w:rsidRPr="00663AE3">
        <w:rPr>
          <w:rStyle w:val="bold"/>
          <w:rFonts w:cstheme="minorHAnsi"/>
          <w:b/>
          <w:bCs/>
        </w:rPr>
        <w:t xml:space="preserve">(nedjelja) </w:t>
      </w:r>
      <w:r w:rsidR="00343333" w:rsidRPr="00663AE3">
        <w:rPr>
          <w:rStyle w:val="bold"/>
          <w:rFonts w:cstheme="minorHAnsi"/>
          <w:b/>
          <w:bCs/>
        </w:rPr>
        <w:t>u 00:00 sati.</w:t>
      </w:r>
    </w:p>
    <w:p w14:paraId="5C2C6E86" w14:textId="77777777" w:rsidR="00343333" w:rsidRPr="00663AE3" w:rsidRDefault="00343333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3. Prijedlozi kandidacijskih lista moraju prispjeti nadležnom izbornom povjerenstvu u roku od 14 dana od dana stupanja na snagu odluke o raspisivanju izbora, dakle do</w:t>
      </w:r>
    </w:p>
    <w:p w14:paraId="2F98E100" w14:textId="07CDE7AB" w:rsidR="00343333" w:rsidRPr="00663AE3" w:rsidRDefault="00705E68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lastRenderedPageBreak/>
        <w:t>14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C6746C" w:rsidRPr="00663AE3">
        <w:rPr>
          <w:rStyle w:val="bold"/>
          <w:rFonts w:asciiTheme="minorHAnsi" w:hAnsiTheme="minorHAnsi" w:cstheme="minorHAnsi"/>
          <w:b/>
          <w:bCs/>
        </w:rPr>
        <w:t xml:space="preserve">(subota) 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do 24:00 sata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16FC7A12" w14:textId="7E1B97D4" w:rsidR="00343333" w:rsidRPr="00663AE3" w:rsidRDefault="00343333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 xml:space="preserve">(članak </w:t>
      </w:r>
      <w:bookmarkStart w:id="4" w:name="_Hlk102377585"/>
      <w:r w:rsidR="00705E68" w:rsidRPr="00663AE3">
        <w:rPr>
          <w:rFonts w:asciiTheme="minorHAnsi" w:hAnsiTheme="minorHAnsi" w:cstheme="minorHAnsi"/>
        </w:rPr>
        <w:t>12</w:t>
      </w:r>
      <w:r w:rsidRPr="00663AE3">
        <w:rPr>
          <w:rFonts w:asciiTheme="minorHAnsi" w:hAnsiTheme="minorHAnsi" w:cstheme="minorHAnsi"/>
        </w:rPr>
        <w:t>. stavak 1.</w:t>
      </w:r>
      <w:r w:rsidR="00705E68" w:rsidRPr="00663AE3">
        <w:rPr>
          <w:rFonts w:asciiTheme="minorHAnsi" w:hAnsiTheme="minorHAnsi" w:cstheme="minorHAnsi"/>
        </w:rPr>
        <w:t xml:space="preserve"> Odluke o pravilima za izbor članova vijeća mjesnih odbora na području Grada Senja</w:t>
      </w:r>
      <w:bookmarkEnd w:id="4"/>
      <w:r w:rsidRPr="00663AE3">
        <w:rPr>
          <w:rFonts w:asciiTheme="minorHAnsi" w:hAnsiTheme="minorHAnsi" w:cstheme="minorHAnsi"/>
        </w:rPr>
        <w:t>).</w:t>
      </w:r>
    </w:p>
    <w:p w14:paraId="6EE3B970" w14:textId="383123F5" w:rsidR="00343333" w:rsidRPr="00663AE3" w:rsidRDefault="00343333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 xml:space="preserve">4. </w:t>
      </w:r>
      <w:bookmarkStart w:id="5" w:name="_Hlk102378240"/>
      <w:r w:rsidRPr="00663AE3">
        <w:rPr>
          <w:rFonts w:asciiTheme="minorHAnsi" w:hAnsiTheme="minorHAnsi" w:cstheme="minorHAnsi"/>
        </w:rPr>
        <w:t xml:space="preserve">Nadležno izborno povjerenstvo </w:t>
      </w:r>
      <w:bookmarkEnd w:id="5"/>
      <w:r w:rsidRPr="00663AE3">
        <w:rPr>
          <w:rFonts w:asciiTheme="minorHAnsi" w:hAnsiTheme="minorHAnsi" w:cstheme="minorHAnsi"/>
        </w:rPr>
        <w:t>sastavit će i objaviti sve pravovaljano predložene kandidacijske liste i zbirnu listu</w:t>
      </w:r>
      <w:r w:rsidR="00705E68" w:rsidRPr="00663AE3">
        <w:rPr>
          <w:rFonts w:asciiTheme="minorHAnsi" w:hAnsiTheme="minorHAnsi" w:cstheme="minorHAnsi"/>
        </w:rPr>
        <w:t xml:space="preserve"> </w:t>
      </w:r>
      <w:bookmarkStart w:id="6" w:name="_Hlk102379768"/>
      <w:r w:rsidRPr="00663AE3">
        <w:rPr>
          <w:rFonts w:asciiTheme="minorHAnsi" w:hAnsiTheme="minorHAnsi" w:cstheme="minorHAnsi"/>
        </w:rPr>
        <w:t xml:space="preserve">na oglasnoj ploči </w:t>
      </w:r>
      <w:r w:rsidR="00C6746C" w:rsidRPr="00663AE3">
        <w:rPr>
          <w:rFonts w:asciiTheme="minorHAnsi" w:hAnsiTheme="minorHAnsi" w:cstheme="minorHAnsi"/>
        </w:rPr>
        <w:t xml:space="preserve">Grada Senja i </w:t>
      </w:r>
      <w:r w:rsidR="00705E68" w:rsidRPr="00663AE3">
        <w:rPr>
          <w:rFonts w:asciiTheme="minorHAnsi" w:hAnsiTheme="minorHAnsi" w:cstheme="minorHAnsi"/>
        </w:rPr>
        <w:t>web</w:t>
      </w:r>
      <w:r w:rsidR="00C6746C" w:rsidRPr="00663AE3">
        <w:rPr>
          <w:rFonts w:asciiTheme="minorHAnsi" w:hAnsiTheme="minorHAnsi" w:cstheme="minorHAnsi"/>
        </w:rPr>
        <w:t xml:space="preserve"> </w:t>
      </w:r>
      <w:r w:rsidR="00705E68" w:rsidRPr="00663AE3">
        <w:rPr>
          <w:rFonts w:asciiTheme="minorHAnsi" w:hAnsiTheme="minorHAnsi" w:cstheme="minorHAnsi"/>
        </w:rPr>
        <w:t>stranici Grada Senja</w:t>
      </w:r>
      <w:bookmarkEnd w:id="6"/>
      <w:r w:rsidRPr="00663AE3">
        <w:rPr>
          <w:rFonts w:asciiTheme="minorHAnsi" w:hAnsiTheme="minorHAnsi" w:cstheme="minorHAnsi"/>
        </w:rPr>
        <w:t>, u roku 48 sati od isteka roka za kandidiranje, dakle do</w:t>
      </w:r>
    </w:p>
    <w:p w14:paraId="314DE0AB" w14:textId="013D34A3" w:rsidR="00343333" w:rsidRPr="00663AE3" w:rsidRDefault="00705E68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16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C6746C" w:rsidRPr="00663AE3">
        <w:rPr>
          <w:rStyle w:val="bold"/>
          <w:rFonts w:asciiTheme="minorHAnsi" w:hAnsiTheme="minorHAnsi" w:cstheme="minorHAnsi"/>
          <w:b/>
          <w:bCs/>
        </w:rPr>
        <w:t xml:space="preserve">(ponedjeljak) 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do 24:00 sata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13B0D804" w14:textId="52418533" w:rsidR="00343333" w:rsidRPr="00663AE3" w:rsidRDefault="00343333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 xml:space="preserve">(članak </w:t>
      </w:r>
      <w:r w:rsidR="00705E68" w:rsidRPr="00663AE3">
        <w:rPr>
          <w:rFonts w:asciiTheme="minorHAnsi" w:hAnsiTheme="minorHAnsi" w:cstheme="minorHAnsi"/>
        </w:rPr>
        <w:t>12. stavak 2. Odluke o pravilima za izbor članova vijeća mjesnih odbora na području Grada Senja</w:t>
      </w:r>
      <w:r w:rsidRPr="00663AE3">
        <w:rPr>
          <w:rFonts w:asciiTheme="minorHAnsi" w:hAnsiTheme="minorHAnsi" w:cstheme="minorHAnsi"/>
        </w:rPr>
        <w:t>)</w:t>
      </w:r>
    </w:p>
    <w:p w14:paraId="78D271F1" w14:textId="62EE8B89" w:rsidR="00343333" w:rsidRPr="00663AE3" w:rsidRDefault="00355C12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5</w:t>
      </w:r>
      <w:r w:rsidR="00343333" w:rsidRPr="00663AE3">
        <w:rPr>
          <w:rFonts w:asciiTheme="minorHAnsi" w:hAnsiTheme="minorHAnsi" w:cstheme="minorHAnsi"/>
        </w:rPr>
        <w:t>. Izborna promidžba počinje danom objave zbirnih lista, a završava 24 sata prije dana održavanja izbora, dakle do</w:t>
      </w:r>
    </w:p>
    <w:p w14:paraId="3C6A127A" w14:textId="241901F5" w:rsidR="00343333" w:rsidRPr="00663AE3" w:rsidRDefault="00C6746C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7</w:t>
      </w:r>
      <w:r w:rsidRPr="00663AE3">
        <w:rPr>
          <w:rStyle w:val="bold"/>
          <w:rFonts w:asciiTheme="minorHAnsi" w:hAnsiTheme="minorHAnsi" w:cstheme="minorHAnsi"/>
          <w:b/>
          <w:bCs/>
        </w:rPr>
        <w:t>. 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.</w:t>
      </w:r>
      <w:r w:rsidRPr="00663AE3">
        <w:rPr>
          <w:rStyle w:val="bold"/>
          <w:rFonts w:asciiTheme="minorHAnsi" w:hAnsiTheme="minorHAnsi" w:cstheme="minorHAnsi"/>
          <w:b/>
          <w:bCs/>
        </w:rPr>
        <w:t>(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petak</w:t>
      </w:r>
      <w:r w:rsidRPr="00663AE3">
        <w:rPr>
          <w:rStyle w:val="bold"/>
          <w:rFonts w:asciiTheme="minorHAnsi" w:hAnsiTheme="minorHAnsi" w:cstheme="minorHAnsi"/>
          <w:b/>
          <w:bCs/>
        </w:rPr>
        <w:t>)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do 24:00 sata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57B058EE" w14:textId="77777777" w:rsidR="00C6746C" w:rsidRPr="00663AE3" w:rsidRDefault="00C6746C" w:rsidP="00343333">
      <w:pPr>
        <w:pStyle w:val="box468387"/>
        <w:rPr>
          <w:rFonts w:asciiTheme="minorHAnsi" w:hAnsiTheme="minorHAnsi" w:cstheme="minorHAnsi"/>
        </w:rPr>
      </w:pPr>
      <w:bookmarkStart w:id="7" w:name="_Hlk102378088"/>
      <w:r w:rsidRPr="00663AE3">
        <w:rPr>
          <w:rFonts w:asciiTheme="minorHAnsi" w:hAnsiTheme="minorHAnsi" w:cstheme="minorHAnsi"/>
        </w:rPr>
        <w:t>(članak 14. stavak 2. Odluke o pravilima za izbor članova vijeća mjesnih odbora na području Grada Senja)</w:t>
      </w:r>
      <w:bookmarkEnd w:id="7"/>
    </w:p>
    <w:p w14:paraId="40A476B5" w14:textId="6B7D3C5B" w:rsidR="00343333" w:rsidRPr="00663AE3" w:rsidRDefault="00355C12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6</w:t>
      </w:r>
      <w:r w:rsidR="00343333" w:rsidRPr="00663AE3">
        <w:rPr>
          <w:rFonts w:asciiTheme="minorHAnsi" w:hAnsiTheme="minorHAnsi" w:cstheme="minorHAnsi"/>
        </w:rPr>
        <w:t xml:space="preserve">. </w:t>
      </w:r>
      <w:r w:rsidR="00C6746C" w:rsidRPr="00663AE3">
        <w:rPr>
          <w:rFonts w:asciiTheme="minorHAnsi" w:hAnsiTheme="minorHAnsi" w:cstheme="minorHAnsi"/>
        </w:rPr>
        <w:t>Izborna šutnja počinje protekom izborne promidžbe, a završava na dan održavanja izbora u devetnaest sati. Za vrijeme izborne šutnje zabranjuje se javno predstavljanje i obrazlaganje izbornih programa sudionika biračima, nagovaranje birača da glasuju za određenu kandidacijsku listu ili kandidata, objavljivanje procjena izbornih rezultata kao i objavljivanje prethodnih, neslužbenih rezultata izbora, izjava i intervjua sudionika izborne promidžbe te navođenje njihovih izjava ili pisanih priopćenja i objava. Dakle, z</w:t>
      </w:r>
      <w:r w:rsidR="00343333" w:rsidRPr="00663AE3">
        <w:rPr>
          <w:rFonts w:asciiTheme="minorHAnsi" w:hAnsiTheme="minorHAnsi" w:cstheme="minorHAnsi"/>
        </w:rPr>
        <w:t>abrana izborne promidžbe (izborna šutnja) traje</w:t>
      </w:r>
    </w:p>
    <w:p w14:paraId="006AC191" w14:textId="3DD81110" w:rsidR="00343333" w:rsidRPr="00663AE3" w:rsidRDefault="00343333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od 2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8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2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 xml:space="preserve">(subota) </w:t>
      </w:r>
      <w:r w:rsidRPr="00663AE3">
        <w:rPr>
          <w:rStyle w:val="bold"/>
          <w:rFonts w:asciiTheme="minorHAnsi" w:hAnsiTheme="minorHAnsi" w:cstheme="minorHAnsi"/>
          <w:b/>
          <w:bCs/>
        </w:rPr>
        <w:t>u 00:00 sati</w:t>
      </w:r>
    </w:p>
    <w:p w14:paraId="1A9099EA" w14:textId="6E6CE0B1" w:rsidR="00343333" w:rsidRPr="00663AE3" w:rsidRDefault="00343333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 xml:space="preserve">do 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29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>2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CA2ACC" w:rsidRPr="00663AE3">
        <w:rPr>
          <w:rStyle w:val="bold"/>
          <w:rFonts w:asciiTheme="minorHAnsi" w:hAnsiTheme="minorHAnsi" w:cstheme="minorHAnsi"/>
          <w:b/>
          <w:bCs/>
        </w:rPr>
        <w:t xml:space="preserve">(nedjelja) </w:t>
      </w:r>
      <w:r w:rsidRPr="00663AE3">
        <w:rPr>
          <w:rStyle w:val="bold"/>
          <w:rFonts w:asciiTheme="minorHAnsi" w:hAnsiTheme="minorHAnsi" w:cstheme="minorHAnsi"/>
          <w:b/>
          <w:bCs/>
        </w:rPr>
        <w:t>u 19:00 sati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46D9A568" w14:textId="77777777" w:rsidR="00CA2ACC" w:rsidRPr="00663AE3" w:rsidRDefault="00CA2ACC" w:rsidP="00343333">
      <w:pPr>
        <w:pStyle w:val="box468387"/>
        <w:rPr>
          <w:rFonts w:asciiTheme="minorHAnsi" w:hAnsiTheme="minorHAnsi" w:cstheme="minorHAnsi"/>
        </w:rPr>
      </w:pPr>
      <w:bookmarkStart w:id="8" w:name="_Hlk102378310"/>
      <w:r w:rsidRPr="00663AE3">
        <w:rPr>
          <w:rFonts w:asciiTheme="minorHAnsi" w:hAnsiTheme="minorHAnsi" w:cstheme="minorHAnsi"/>
        </w:rPr>
        <w:t>(članak 16. Odluke o pravilima za izbor članova vijeća mjesnih odbora na području Grada Senja)</w:t>
      </w:r>
    </w:p>
    <w:bookmarkEnd w:id="8"/>
    <w:p w14:paraId="584E5F6B" w14:textId="0503C132" w:rsidR="00343333" w:rsidRPr="00663AE3" w:rsidRDefault="00355C12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7</w:t>
      </w:r>
      <w:r w:rsidR="00343333" w:rsidRPr="00663AE3">
        <w:rPr>
          <w:rFonts w:asciiTheme="minorHAnsi" w:hAnsiTheme="minorHAnsi" w:cstheme="minorHAnsi"/>
        </w:rPr>
        <w:t xml:space="preserve">. </w:t>
      </w:r>
      <w:r w:rsidR="004A107F" w:rsidRPr="00663AE3">
        <w:rPr>
          <w:rFonts w:asciiTheme="minorHAnsi" w:hAnsiTheme="minorHAnsi" w:cstheme="minorHAnsi"/>
        </w:rPr>
        <w:t>Nadležno izborno povjerenstvo će objaviti koja su biračka mjesta određena, s naznakom koji birači imaju pravo  glasovanja na pojedinom mjestu, najkasnije osam dana prije izbora</w:t>
      </w:r>
      <w:r w:rsidR="00343333" w:rsidRPr="00663AE3">
        <w:rPr>
          <w:rFonts w:asciiTheme="minorHAnsi" w:hAnsiTheme="minorHAnsi" w:cstheme="minorHAnsi"/>
        </w:rPr>
        <w:t>, dakle do</w:t>
      </w:r>
    </w:p>
    <w:p w14:paraId="51AF6483" w14:textId="61F4DB56" w:rsidR="00343333" w:rsidRPr="00663AE3" w:rsidRDefault="004A107F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bookmarkStart w:id="9" w:name="_Hlk102378410"/>
      <w:r w:rsidRPr="00663AE3">
        <w:rPr>
          <w:rStyle w:val="bold"/>
          <w:rFonts w:asciiTheme="minorHAnsi" w:hAnsiTheme="minorHAnsi" w:cstheme="minorHAnsi"/>
          <w:b/>
          <w:bCs/>
        </w:rPr>
        <w:t>20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355C12" w:rsidRPr="00663AE3">
        <w:rPr>
          <w:rStyle w:val="bold"/>
          <w:rFonts w:asciiTheme="minorHAnsi" w:hAnsiTheme="minorHAnsi" w:cstheme="minorHAnsi"/>
          <w:b/>
          <w:bCs/>
        </w:rPr>
        <w:t xml:space="preserve">(petak) 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do 24:00 sata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2C33F274" w14:textId="65F2D038" w:rsidR="00355C12" w:rsidRPr="00663AE3" w:rsidRDefault="00355C12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(članak 25. stavak 2. Odluke o pravilima za izbor članova vijeća mjesnih odbora na području Grada Senja)</w:t>
      </w:r>
    </w:p>
    <w:bookmarkEnd w:id="9"/>
    <w:p w14:paraId="03062887" w14:textId="26644D6A" w:rsidR="00343333" w:rsidRPr="00663AE3" w:rsidRDefault="00355C12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8</w:t>
      </w:r>
      <w:r w:rsidR="00343333" w:rsidRPr="00663AE3">
        <w:rPr>
          <w:rFonts w:asciiTheme="minorHAnsi" w:hAnsiTheme="minorHAnsi" w:cstheme="minorHAnsi"/>
        </w:rPr>
        <w:t xml:space="preserve">. </w:t>
      </w:r>
      <w:r w:rsidRPr="00663AE3">
        <w:rPr>
          <w:rFonts w:asciiTheme="minorHAnsi" w:hAnsiTheme="minorHAnsi" w:cstheme="minorHAnsi"/>
        </w:rPr>
        <w:t>Političke stranke dužne su odrediti članove pojedinih biračkih odbora i dostaviti njihova imena Povjerenstvu najkasnije osam dana prije dana održavanja izbora, dakle do</w:t>
      </w:r>
    </w:p>
    <w:p w14:paraId="6F1260C6" w14:textId="098F67F5" w:rsidR="00355C12" w:rsidRPr="00663AE3" w:rsidRDefault="00355C12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lastRenderedPageBreak/>
        <w:t>20. svibnja 2022. (petak) do 24:00 sata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2F178B62" w14:textId="319CF669" w:rsidR="00355C12" w:rsidRPr="00663AE3" w:rsidRDefault="00355C12" w:rsidP="00355C12">
      <w:pPr>
        <w:pStyle w:val="box468387"/>
        <w:rPr>
          <w:rFonts w:asciiTheme="minorHAnsi" w:hAnsiTheme="minorHAnsi" w:cstheme="minorHAnsi"/>
        </w:rPr>
      </w:pPr>
      <w:bookmarkStart w:id="10" w:name="_Hlk102378604"/>
      <w:r w:rsidRPr="00663AE3">
        <w:rPr>
          <w:rFonts w:asciiTheme="minorHAnsi" w:hAnsiTheme="minorHAnsi" w:cstheme="minorHAnsi"/>
        </w:rPr>
        <w:t>(članak 24. stavak 3. Odluke o pravilima za izbor članova vijeća mjesnih odbora na području Grada Senja)</w:t>
      </w:r>
    </w:p>
    <w:bookmarkEnd w:id="10"/>
    <w:p w14:paraId="1CBEAF00" w14:textId="5584815C" w:rsidR="00343333" w:rsidRPr="00663AE3" w:rsidRDefault="00343333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Ako političke stranke ne odrede članove pojedinih biračkih odbora odnosno ako prijedlozi za imenovanje članove biračkih odbora ne prispiju nadležnim izbornim povjerenstvima u zadanom roku, nadležn</w:t>
      </w:r>
      <w:r w:rsidR="00355C12" w:rsidRPr="00663AE3">
        <w:rPr>
          <w:rFonts w:asciiTheme="minorHAnsi" w:hAnsiTheme="minorHAnsi" w:cstheme="minorHAnsi"/>
        </w:rPr>
        <w:t>o</w:t>
      </w:r>
      <w:r w:rsidRPr="00663AE3">
        <w:rPr>
          <w:rFonts w:asciiTheme="minorHAnsi" w:hAnsiTheme="minorHAnsi" w:cstheme="minorHAnsi"/>
        </w:rPr>
        <w:t xml:space="preserve"> izborn</w:t>
      </w:r>
      <w:r w:rsidR="00355C12" w:rsidRPr="00663AE3">
        <w:rPr>
          <w:rFonts w:asciiTheme="minorHAnsi" w:hAnsiTheme="minorHAnsi" w:cstheme="minorHAnsi"/>
        </w:rPr>
        <w:t>o</w:t>
      </w:r>
      <w:r w:rsidRPr="00663AE3">
        <w:rPr>
          <w:rFonts w:asciiTheme="minorHAnsi" w:hAnsiTheme="minorHAnsi" w:cstheme="minorHAnsi"/>
        </w:rPr>
        <w:t xml:space="preserve"> povjerenstv</w:t>
      </w:r>
      <w:r w:rsidR="00355C12" w:rsidRPr="00663AE3">
        <w:rPr>
          <w:rFonts w:asciiTheme="minorHAnsi" w:hAnsiTheme="minorHAnsi" w:cstheme="minorHAnsi"/>
        </w:rPr>
        <w:t>o</w:t>
      </w:r>
      <w:r w:rsidRPr="00663AE3">
        <w:rPr>
          <w:rFonts w:asciiTheme="minorHAnsi" w:hAnsiTheme="minorHAnsi" w:cstheme="minorHAnsi"/>
        </w:rPr>
        <w:t xml:space="preserve"> samostalno će odrediti članove biračkih odbora.</w:t>
      </w:r>
    </w:p>
    <w:p w14:paraId="167356FF" w14:textId="77777777" w:rsidR="00454459" w:rsidRPr="00663AE3" w:rsidRDefault="00454459" w:rsidP="00343333">
      <w:pPr>
        <w:pStyle w:val="box468387"/>
        <w:rPr>
          <w:rFonts w:asciiTheme="minorHAnsi" w:hAnsiTheme="minorHAnsi" w:cstheme="minorHAnsi"/>
        </w:rPr>
      </w:pPr>
      <w:bookmarkStart w:id="11" w:name="_Hlk102378848"/>
      <w:r w:rsidRPr="00663AE3">
        <w:rPr>
          <w:rFonts w:asciiTheme="minorHAnsi" w:hAnsiTheme="minorHAnsi" w:cstheme="minorHAnsi"/>
        </w:rPr>
        <w:t>(članak 24. stavak 3. Odluke o pravilima za izbor članova vijeća mjesnih odbora na području Grada Senja)</w:t>
      </w:r>
    </w:p>
    <w:bookmarkEnd w:id="11"/>
    <w:p w14:paraId="3C2CDD00" w14:textId="54A9452E" w:rsidR="00343333" w:rsidRPr="00663AE3" w:rsidRDefault="00454459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9</w:t>
      </w:r>
      <w:r w:rsidR="00343333" w:rsidRPr="00663AE3">
        <w:rPr>
          <w:rFonts w:asciiTheme="minorHAnsi" w:hAnsiTheme="minorHAnsi" w:cstheme="minorHAnsi"/>
        </w:rPr>
        <w:t xml:space="preserve">. Nadležno izborno povjerenstvo imenovati </w:t>
      </w:r>
      <w:r w:rsidRPr="00663AE3">
        <w:rPr>
          <w:rFonts w:asciiTheme="minorHAnsi" w:hAnsiTheme="minorHAnsi" w:cstheme="minorHAnsi"/>
        </w:rPr>
        <w:t xml:space="preserve">će predsjednika biračkog odbora, zamjenika predsjednika biračkog odbora, članove biračkog odbora i njihove zamjenike, u pravilu najkasnije pet dana prije održavanja izbora, </w:t>
      </w:r>
      <w:r w:rsidR="00343333" w:rsidRPr="00663AE3">
        <w:rPr>
          <w:rFonts w:asciiTheme="minorHAnsi" w:hAnsiTheme="minorHAnsi" w:cstheme="minorHAnsi"/>
        </w:rPr>
        <w:t>dakle do</w:t>
      </w:r>
    </w:p>
    <w:p w14:paraId="20271D5F" w14:textId="5D93E331" w:rsidR="00343333" w:rsidRPr="00663AE3" w:rsidRDefault="00343333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454459" w:rsidRPr="00663AE3">
        <w:rPr>
          <w:rStyle w:val="bold"/>
          <w:rFonts w:asciiTheme="minorHAnsi" w:hAnsiTheme="minorHAnsi" w:cstheme="minorHAnsi"/>
          <w:b/>
          <w:bCs/>
        </w:rPr>
        <w:t>3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454459"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="00454459" w:rsidRPr="00663AE3">
        <w:rPr>
          <w:rStyle w:val="bold"/>
          <w:rFonts w:asciiTheme="minorHAnsi" w:hAnsiTheme="minorHAnsi" w:cstheme="minorHAnsi"/>
          <w:b/>
          <w:bCs/>
        </w:rPr>
        <w:t>2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454459" w:rsidRPr="00663AE3">
        <w:rPr>
          <w:rStyle w:val="bold"/>
          <w:rFonts w:asciiTheme="minorHAnsi" w:hAnsiTheme="minorHAnsi" w:cstheme="minorHAnsi"/>
          <w:b/>
          <w:bCs/>
        </w:rPr>
        <w:t xml:space="preserve">(ponedjeljak) </w:t>
      </w:r>
      <w:r w:rsidRPr="00663AE3">
        <w:rPr>
          <w:rStyle w:val="bold"/>
          <w:rFonts w:asciiTheme="minorHAnsi" w:hAnsiTheme="minorHAnsi" w:cstheme="minorHAnsi"/>
          <w:b/>
          <w:bCs/>
        </w:rPr>
        <w:t>do 24:00 sata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522B2107" w14:textId="77777777" w:rsidR="00454459" w:rsidRPr="00663AE3" w:rsidRDefault="00454459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(članak 24. stavak 8. Odluke o pravilima za izbor članova vijeća mjesnih odbora na području Grada Senja)</w:t>
      </w:r>
    </w:p>
    <w:p w14:paraId="389C70AA" w14:textId="011F0790" w:rsidR="00343333" w:rsidRPr="00663AE3" w:rsidRDefault="00343333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1</w:t>
      </w:r>
      <w:r w:rsidR="007D28FC" w:rsidRPr="00663AE3">
        <w:rPr>
          <w:rFonts w:asciiTheme="minorHAnsi" w:hAnsiTheme="minorHAnsi" w:cstheme="minorHAnsi"/>
        </w:rPr>
        <w:t>0</w:t>
      </w:r>
      <w:r w:rsidRPr="00663AE3">
        <w:rPr>
          <w:rFonts w:asciiTheme="minorHAnsi" w:hAnsiTheme="minorHAnsi" w:cstheme="minorHAnsi"/>
        </w:rPr>
        <w:t>. Glasovanje traje neprekidno</w:t>
      </w:r>
      <w:r w:rsidR="00587C0C" w:rsidRPr="00663AE3">
        <w:rPr>
          <w:rFonts w:asciiTheme="minorHAnsi" w:hAnsiTheme="minorHAnsi" w:cstheme="minorHAnsi"/>
        </w:rPr>
        <w:t xml:space="preserve"> </w:t>
      </w:r>
    </w:p>
    <w:p w14:paraId="649B02FF" w14:textId="4868CC9C" w:rsidR="00343333" w:rsidRPr="00663AE3" w:rsidRDefault="00587C0C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29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.</w:t>
      </w:r>
      <w:r w:rsidR="007D28FC" w:rsidRPr="00663AE3">
        <w:rPr>
          <w:rStyle w:val="bold"/>
          <w:rFonts w:asciiTheme="minorHAnsi" w:hAnsiTheme="minorHAnsi" w:cstheme="minorHAnsi"/>
          <w:b/>
          <w:bCs/>
        </w:rPr>
        <w:t xml:space="preserve"> (nedjelja)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od 7:00 do 19:00 sati.</w:t>
      </w:r>
    </w:p>
    <w:p w14:paraId="29CED74A" w14:textId="77777777" w:rsidR="00343333" w:rsidRPr="00663AE3" w:rsidRDefault="00343333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Biračka mjesta se zatvaraju u 19:00 sati. Biračima koji su se zatekli na biračkom mjestu u 19:00 sati omogućit će se glasovanje.</w:t>
      </w:r>
    </w:p>
    <w:p w14:paraId="303E06CA" w14:textId="77777777" w:rsidR="007D28FC" w:rsidRPr="00663AE3" w:rsidRDefault="007D28FC" w:rsidP="00343333">
      <w:pPr>
        <w:pStyle w:val="box468387"/>
        <w:rPr>
          <w:rFonts w:asciiTheme="minorHAnsi" w:hAnsiTheme="minorHAnsi" w:cstheme="minorHAnsi"/>
        </w:rPr>
      </w:pPr>
      <w:bookmarkStart w:id="12" w:name="_Hlk102379387"/>
      <w:r w:rsidRPr="00663AE3">
        <w:rPr>
          <w:rFonts w:asciiTheme="minorHAnsi" w:hAnsiTheme="minorHAnsi" w:cstheme="minorHAnsi"/>
        </w:rPr>
        <w:t>(članak 30. stavak 1. i 2.  Odluke o pravilima za izbor članova vijeća mjesnih odbora na području Grada Senja)</w:t>
      </w:r>
    </w:p>
    <w:bookmarkEnd w:id="12"/>
    <w:p w14:paraId="70BC53F7" w14:textId="53B3A8B0" w:rsidR="00343333" w:rsidRPr="00663AE3" w:rsidRDefault="007D28FC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11</w:t>
      </w:r>
      <w:r w:rsidR="00343333" w:rsidRPr="00663AE3">
        <w:rPr>
          <w:rFonts w:asciiTheme="minorHAnsi" w:hAnsiTheme="minorHAnsi" w:cstheme="minorHAnsi"/>
        </w:rPr>
        <w:t>. Birački odbori moraju u što kraćem roku dostaviti zapisnike o svom radu s ostalim izbornim materijalom nadležnom izbornom povjerenstvu, a najkasnije u roku od 12 sati od zatvaranja biračkih mjesta, dakle do</w:t>
      </w:r>
    </w:p>
    <w:p w14:paraId="03EE12A9" w14:textId="0D7FA9B1" w:rsidR="00343333" w:rsidRPr="00663AE3" w:rsidRDefault="007D28FC" w:rsidP="002B4ECE">
      <w:pPr>
        <w:pStyle w:val="box468387"/>
        <w:ind w:firstLine="708"/>
        <w:rPr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30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.</w:t>
      </w:r>
      <w:r w:rsidRPr="00663AE3">
        <w:rPr>
          <w:rStyle w:val="bold"/>
          <w:rFonts w:asciiTheme="minorHAnsi" w:hAnsiTheme="minorHAnsi" w:cstheme="minorHAnsi"/>
          <w:b/>
          <w:bCs/>
        </w:rPr>
        <w:t xml:space="preserve"> (ponedjeljak)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do 7:00 sati</w:t>
      </w:r>
      <w:r w:rsidR="006D7E88" w:rsidRPr="00663AE3">
        <w:rPr>
          <w:rStyle w:val="bold"/>
          <w:rFonts w:asciiTheme="minorHAnsi" w:hAnsiTheme="minorHAnsi" w:cstheme="minorHAnsi"/>
          <w:b/>
          <w:bCs/>
        </w:rPr>
        <w:t>.</w:t>
      </w:r>
    </w:p>
    <w:p w14:paraId="70D3DFA7" w14:textId="77777777" w:rsidR="007D28FC" w:rsidRPr="00663AE3" w:rsidRDefault="007D28FC" w:rsidP="00343333">
      <w:pPr>
        <w:pStyle w:val="box468387"/>
        <w:rPr>
          <w:rFonts w:asciiTheme="minorHAnsi" w:hAnsiTheme="minorHAnsi" w:cstheme="minorHAnsi"/>
        </w:rPr>
      </w:pPr>
      <w:bookmarkStart w:id="13" w:name="_Hlk102379526"/>
      <w:r w:rsidRPr="00663AE3">
        <w:rPr>
          <w:rFonts w:asciiTheme="minorHAnsi" w:hAnsiTheme="minorHAnsi" w:cstheme="minorHAnsi"/>
        </w:rPr>
        <w:t>(članak 36. stavak 1. Odluke o pravilima za izbor članova vijeća mjesnih odbora na području Grada Senja)</w:t>
      </w:r>
    </w:p>
    <w:bookmarkEnd w:id="13"/>
    <w:p w14:paraId="63BC90D2" w14:textId="7AC23494" w:rsidR="00343333" w:rsidRPr="00663AE3" w:rsidRDefault="00343333" w:rsidP="0009370D">
      <w:pPr>
        <w:pStyle w:val="box468387"/>
        <w:jc w:val="both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1</w:t>
      </w:r>
      <w:r w:rsidR="006C529A" w:rsidRPr="00663AE3">
        <w:rPr>
          <w:rFonts w:asciiTheme="minorHAnsi" w:hAnsiTheme="minorHAnsi" w:cstheme="minorHAnsi"/>
        </w:rPr>
        <w:t>2</w:t>
      </w:r>
      <w:r w:rsidRPr="00663AE3">
        <w:rPr>
          <w:rFonts w:asciiTheme="minorHAnsi" w:hAnsiTheme="minorHAnsi" w:cstheme="minorHAnsi"/>
        </w:rPr>
        <w:t xml:space="preserve">. Nadležno izborno povjerenstvo utvrdit će rezultate glasovanja na biračkim mjestima najkasnije u roku </w:t>
      </w:r>
      <w:r w:rsidR="007D28FC" w:rsidRPr="00663AE3">
        <w:rPr>
          <w:rFonts w:asciiTheme="minorHAnsi" w:hAnsiTheme="minorHAnsi" w:cstheme="minorHAnsi"/>
        </w:rPr>
        <w:t>48</w:t>
      </w:r>
      <w:r w:rsidRPr="00663AE3">
        <w:rPr>
          <w:rFonts w:asciiTheme="minorHAnsi" w:hAnsiTheme="minorHAnsi" w:cstheme="minorHAnsi"/>
        </w:rPr>
        <w:t xml:space="preserve"> sata od zatvaranja biračkih mjesta, dakle do</w:t>
      </w:r>
    </w:p>
    <w:p w14:paraId="540CB276" w14:textId="75FADBC9" w:rsidR="00343333" w:rsidRPr="00663AE3" w:rsidRDefault="007D28FC" w:rsidP="002B4ECE">
      <w:pPr>
        <w:pStyle w:val="box468387"/>
        <w:ind w:firstLine="708"/>
        <w:rPr>
          <w:rStyle w:val="bold"/>
          <w:rFonts w:asciiTheme="minorHAnsi" w:hAnsiTheme="minorHAnsi" w:cstheme="minorHAnsi"/>
          <w:b/>
          <w:bCs/>
        </w:rPr>
      </w:pPr>
      <w:r w:rsidRPr="00663AE3">
        <w:rPr>
          <w:rStyle w:val="bold"/>
          <w:rFonts w:asciiTheme="minorHAnsi" w:hAnsiTheme="minorHAnsi" w:cstheme="minorHAnsi"/>
          <w:b/>
          <w:bCs/>
        </w:rPr>
        <w:t>31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Pr="00663AE3">
        <w:rPr>
          <w:rStyle w:val="bold"/>
          <w:rFonts w:asciiTheme="minorHAnsi" w:hAnsiTheme="minorHAnsi" w:cstheme="minorHAnsi"/>
          <w:b/>
          <w:bCs/>
        </w:rPr>
        <w:t>svibnja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 202</w:t>
      </w:r>
      <w:r w:rsidRPr="00663AE3">
        <w:rPr>
          <w:rStyle w:val="bold"/>
          <w:rFonts w:asciiTheme="minorHAnsi" w:hAnsiTheme="minorHAnsi" w:cstheme="minorHAnsi"/>
          <w:b/>
          <w:bCs/>
        </w:rPr>
        <w:t>2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 xml:space="preserve">. </w:t>
      </w:r>
      <w:r w:rsidR="006C529A" w:rsidRPr="00663AE3">
        <w:rPr>
          <w:rStyle w:val="bold"/>
          <w:rFonts w:asciiTheme="minorHAnsi" w:hAnsiTheme="minorHAnsi" w:cstheme="minorHAnsi"/>
          <w:b/>
          <w:bCs/>
        </w:rPr>
        <w:t xml:space="preserve">(utorak) </w:t>
      </w:r>
      <w:r w:rsidR="00343333" w:rsidRPr="00663AE3">
        <w:rPr>
          <w:rStyle w:val="bold"/>
          <w:rFonts w:asciiTheme="minorHAnsi" w:hAnsiTheme="minorHAnsi" w:cstheme="minorHAnsi"/>
          <w:b/>
          <w:bCs/>
        </w:rPr>
        <w:t>do 19:00 sati.</w:t>
      </w:r>
    </w:p>
    <w:p w14:paraId="33CEA12F" w14:textId="34D0D546" w:rsidR="006C529A" w:rsidRPr="00663AE3" w:rsidRDefault="006C529A" w:rsidP="00343333">
      <w:pPr>
        <w:pStyle w:val="box468387"/>
        <w:rPr>
          <w:rFonts w:asciiTheme="minorHAnsi" w:hAnsiTheme="minorHAnsi" w:cstheme="minorHAnsi"/>
        </w:rPr>
      </w:pPr>
      <w:bookmarkStart w:id="14" w:name="_Hlk102379675"/>
      <w:r w:rsidRPr="00663AE3">
        <w:rPr>
          <w:rFonts w:asciiTheme="minorHAnsi" w:hAnsiTheme="minorHAnsi" w:cstheme="minorHAnsi"/>
        </w:rPr>
        <w:t>(članak 36. stavak 2. Odluke o pravilima za izbor članova vijeća mjesnih odbora na području Grada Senja)</w:t>
      </w:r>
      <w:bookmarkEnd w:id="14"/>
    </w:p>
    <w:p w14:paraId="308F1160" w14:textId="77B0E77A" w:rsidR="006C529A" w:rsidRPr="00663AE3" w:rsidRDefault="00343333" w:rsidP="0009370D">
      <w:pPr>
        <w:pStyle w:val="Bezproreda"/>
        <w:jc w:val="both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lastRenderedPageBreak/>
        <w:t>1</w:t>
      </w:r>
      <w:r w:rsidR="006C529A" w:rsidRPr="00663AE3">
        <w:rPr>
          <w:rFonts w:cstheme="minorHAnsi"/>
          <w:sz w:val="24"/>
          <w:szCs w:val="24"/>
        </w:rPr>
        <w:t>3</w:t>
      </w:r>
      <w:r w:rsidRPr="00663AE3">
        <w:rPr>
          <w:rFonts w:cstheme="minorHAnsi"/>
          <w:sz w:val="24"/>
          <w:szCs w:val="24"/>
        </w:rPr>
        <w:t xml:space="preserve">. </w:t>
      </w:r>
      <w:r w:rsidR="006C529A" w:rsidRPr="00663AE3">
        <w:rPr>
          <w:rFonts w:cstheme="minorHAnsi"/>
          <w:sz w:val="24"/>
          <w:szCs w:val="24"/>
        </w:rPr>
        <w:t>Kad Povjerenstvo utvrdi rezultate glasovanja za članove vijeća mjesnog odbora bez odgode će objaviti:</w:t>
      </w:r>
    </w:p>
    <w:p w14:paraId="7B9A6DD5" w14:textId="77777777" w:rsidR="006C529A" w:rsidRPr="00663AE3" w:rsidRDefault="006C529A" w:rsidP="006C529A">
      <w:pPr>
        <w:pStyle w:val="Bezproreda"/>
        <w:ind w:left="708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- broj birača upisanih u popis birača mjesnog odbora,</w:t>
      </w:r>
    </w:p>
    <w:p w14:paraId="6E747C09" w14:textId="77777777" w:rsidR="006C529A" w:rsidRPr="00663AE3" w:rsidRDefault="006C529A" w:rsidP="006C529A">
      <w:pPr>
        <w:pStyle w:val="Bezproreda"/>
        <w:ind w:left="708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- koliko je glasova dobila svaka pojedina kandidacijska lista,</w:t>
      </w:r>
    </w:p>
    <w:p w14:paraId="05C7689F" w14:textId="77777777" w:rsidR="006C529A" w:rsidRPr="00663AE3" w:rsidRDefault="006C529A" w:rsidP="006C529A">
      <w:pPr>
        <w:pStyle w:val="Bezproreda"/>
        <w:ind w:left="708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- koliko je bilo nevažećih glasačkih listića,</w:t>
      </w:r>
    </w:p>
    <w:p w14:paraId="4E055F46" w14:textId="77777777" w:rsidR="006C529A" w:rsidRPr="00663AE3" w:rsidRDefault="006C529A" w:rsidP="006C529A">
      <w:pPr>
        <w:pStyle w:val="Bezproreda"/>
        <w:ind w:left="708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- broj mjesta u vijeću mjesnog odbora koje je dobila svaka kandidacijska lista, te</w:t>
      </w:r>
    </w:p>
    <w:p w14:paraId="3F24CD28" w14:textId="77777777" w:rsidR="006C529A" w:rsidRPr="00663AE3" w:rsidRDefault="006C529A" w:rsidP="006C529A">
      <w:pPr>
        <w:pStyle w:val="Bezproreda"/>
        <w:ind w:left="708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- ime i prezime kandidata sa svake kandidacijske liste koji su izabrani za članove vijeća mjesnog odbora.</w:t>
      </w:r>
    </w:p>
    <w:p w14:paraId="01DF5160" w14:textId="3B818B0D" w:rsidR="006C529A" w:rsidRPr="00663AE3" w:rsidRDefault="006C529A" w:rsidP="0009370D">
      <w:pPr>
        <w:pStyle w:val="Bezproreda"/>
        <w:jc w:val="both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Rezultati izbora bez odgode se objavljuju na oglasnoj ploči i internetskim stranicama Grada Senja.</w:t>
      </w:r>
    </w:p>
    <w:p w14:paraId="73C03E85" w14:textId="77777777" w:rsidR="006C529A" w:rsidRPr="00663AE3" w:rsidRDefault="006C529A" w:rsidP="006C529A">
      <w:pPr>
        <w:pStyle w:val="Bezproreda"/>
        <w:rPr>
          <w:rFonts w:cstheme="minorHAnsi"/>
          <w:sz w:val="24"/>
          <w:szCs w:val="24"/>
        </w:rPr>
      </w:pPr>
    </w:p>
    <w:p w14:paraId="638B2D70" w14:textId="21790A01" w:rsidR="006C529A" w:rsidRPr="00663AE3" w:rsidRDefault="006C529A" w:rsidP="006C529A">
      <w:pPr>
        <w:pStyle w:val="Bezproreda"/>
        <w:rPr>
          <w:rFonts w:cstheme="minorHAnsi"/>
          <w:sz w:val="24"/>
          <w:szCs w:val="24"/>
        </w:rPr>
      </w:pPr>
      <w:r w:rsidRPr="00663AE3">
        <w:rPr>
          <w:rFonts w:cstheme="minorHAnsi"/>
          <w:sz w:val="24"/>
          <w:szCs w:val="24"/>
        </w:rPr>
        <w:t>(članak 39. Odluke o pravilima za izbor članova vijeća mjesnih odbora na području Grada Senja)</w:t>
      </w:r>
    </w:p>
    <w:p w14:paraId="55457A72" w14:textId="1216969B" w:rsidR="00343333" w:rsidRPr="00663AE3" w:rsidRDefault="00343333" w:rsidP="006C529A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1</w:t>
      </w:r>
      <w:r w:rsidR="006C529A" w:rsidRPr="00663AE3">
        <w:rPr>
          <w:rFonts w:asciiTheme="minorHAnsi" w:hAnsiTheme="minorHAnsi" w:cstheme="minorHAnsi"/>
        </w:rPr>
        <w:t>4</w:t>
      </w:r>
      <w:r w:rsidRPr="00663AE3">
        <w:rPr>
          <w:rFonts w:asciiTheme="minorHAnsi" w:hAnsiTheme="minorHAnsi" w:cstheme="minorHAnsi"/>
        </w:rPr>
        <w:t xml:space="preserve">. Zaštita izbornog prava ostvaruje se u skladu s odredbama članaka </w:t>
      </w:r>
      <w:r w:rsidR="006C529A" w:rsidRPr="00663AE3">
        <w:rPr>
          <w:rFonts w:asciiTheme="minorHAnsi" w:hAnsiTheme="minorHAnsi" w:cstheme="minorHAnsi"/>
        </w:rPr>
        <w:t>40</w:t>
      </w:r>
      <w:r w:rsidRPr="00663AE3">
        <w:rPr>
          <w:rFonts w:asciiTheme="minorHAnsi" w:hAnsiTheme="minorHAnsi" w:cstheme="minorHAnsi"/>
        </w:rPr>
        <w:t xml:space="preserve">. do </w:t>
      </w:r>
      <w:r w:rsidR="006C529A" w:rsidRPr="00663AE3">
        <w:rPr>
          <w:rFonts w:asciiTheme="minorHAnsi" w:hAnsiTheme="minorHAnsi" w:cstheme="minorHAnsi"/>
        </w:rPr>
        <w:t>45</w:t>
      </w:r>
      <w:r w:rsidRPr="00663AE3">
        <w:rPr>
          <w:rFonts w:asciiTheme="minorHAnsi" w:hAnsiTheme="minorHAnsi" w:cstheme="minorHAnsi"/>
        </w:rPr>
        <w:t xml:space="preserve">. </w:t>
      </w:r>
      <w:r w:rsidR="006C529A" w:rsidRPr="00663AE3">
        <w:rPr>
          <w:rFonts w:asciiTheme="minorHAnsi" w:hAnsiTheme="minorHAnsi" w:cstheme="minorHAnsi"/>
        </w:rPr>
        <w:t>Odluke o pravilima za izbor članova vijeća mjesnih odbora na području Grada Senja</w:t>
      </w:r>
    </w:p>
    <w:p w14:paraId="65775914" w14:textId="4358D6C2" w:rsidR="00343333" w:rsidRPr="00663AE3" w:rsidRDefault="00343333" w:rsidP="00343333">
      <w:pPr>
        <w:pStyle w:val="box468387"/>
        <w:rPr>
          <w:rFonts w:asciiTheme="minorHAnsi" w:hAnsiTheme="minorHAnsi" w:cstheme="minorHAnsi"/>
        </w:rPr>
      </w:pPr>
      <w:r w:rsidRPr="00663AE3">
        <w:rPr>
          <w:rFonts w:asciiTheme="minorHAnsi" w:hAnsiTheme="minorHAnsi" w:cstheme="minorHAnsi"/>
        </w:rPr>
        <w:t>1</w:t>
      </w:r>
      <w:r w:rsidR="002B4ECE" w:rsidRPr="00663AE3">
        <w:rPr>
          <w:rFonts w:asciiTheme="minorHAnsi" w:hAnsiTheme="minorHAnsi" w:cstheme="minorHAnsi"/>
        </w:rPr>
        <w:t>5</w:t>
      </w:r>
      <w:r w:rsidRPr="00663AE3">
        <w:rPr>
          <w:rFonts w:asciiTheme="minorHAnsi" w:hAnsiTheme="minorHAnsi" w:cstheme="minorHAnsi"/>
        </w:rPr>
        <w:t xml:space="preserve">. Ove Obvezatne objavit će se </w:t>
      </w:r>
      <w:r w:rsidR="006C529A" w:rsidRPr="00663AE3">
        <w:rPr>
          <w:rFonts w:asciiTheme="minorHAnsi" w:hAnsiTheme="minorHAnsi" w:cstheme="minorHAnsi"/>
        </w:rPr>
        <w:t>na oglasnoj ploči Grada Senja i web stranici Grada Senja</w:t>
      </w:r>
      <w:r w:rsidRPr="00663AE3">
        <w:rPr>
          <w:rFonts w:asciiTheme="minorHAnsi" w:hAnsiTheme="minorHAnsi" w:cstheme="minorHAnsi"/>
        </w:rPr>
        <w:t xml:space="preserve">, a stupaju na snagu </w:t>
      </w:r>
      <w:r w:rsidR="006C529A" w:rsidRPr="00663AE3">
        <w:rPr>
          <w:rFonts w:asciiTheme="minorHAnsi" w:hAnsiTheme="minorHAnsi" w:cstheme="minorHAnsi"/>
        </w:rPr>
        <w:t>1</w:t>
      </w:r>
      <w:r w:rsidRPr="00663AE3">
        <w:rPr>
          <w:rFonts w:asciiTheme="minorHAnsi" w:hAnsiTheme="minorHAnsi" w:cstheme="minorHAnsi"/>
        </w:rPr>
        <w:t xml:space="preserve">. </w:t>
      </w:r>
      <w:r w:rsidR="006C529A" w:rsidRPr="00663AE3">
        <w:rPr>
          <w:rFonts w:asciiTheme="minorHAnsi" w:hAnsiTheme="minorHAnsi" w:cstheme="minorHAnsi"/>
        </w:rPr>
        <w:t>svibnja</w:t>
      </w:r>
      <w:r w:rsidRPr="00663AE3">
        <w:rPr>
          <w:rFonts w:asciiTheme="minorHAnsi" w:hAnsiTheme="minorHAnsi" w:cstheme="minorHAnsi"/>
        </w:rPr>
        <w:t xml:space="preserve"> 202</w:t>
      </w:r>
      <w:r w:rsidR="006C529A" w:rsidRPr="00663AE3">
        <w:rPr>
          <w:rFonts w:asciiTheme="minorHAnsi" w:hAnsiTheme="minorHAnsi" w:cstheme="minorHAnsi"/>
        </w:rPr>
        <w:t>2</w:t>
      </w:r>
      <w:r w:rsidRPr="00663AE3">
        <w:rPr>
          <w:rFonts w:asciiTheme="minorHAnsi" w:hAnsiTheme="minorHAnsi" w:cstheme="minorHAnsi"/>
        </w:rPr>
        <w:t>.</w:t>
      </w:r>
    </w:p>
    <w:p w14:paraId="3253E353" w14:textId="6E26DBAB" w:rsidR="002B4ECE" w:rsidRPr="00663AE3" w:rsidRDefault="00C325B5" w:rsidP="00C325B5">
      <w:pPr>
        <w:jc w:val="right"/>
        <w:rPr>
          <w:rFonts w:cstheme="minorHAnsi"/>
          <w:b/>
          <w:bCs/>
        </w:rPr>
      </w:pPr>
      <w:r w:rsidRPr="00663AE3">
        <w:rPr>
          <w:rFonts w:cstheme="minorHAnsi"/>
          <w:b/>
          <w:bCs/>
        </w:rPr>
        <w:t>GRADSKO IZBORNO POVJERENSTVO</w:t>
      </w:r>
    </w:p>
    <w:sectPr w:rsidR="002B4ECE" w:rsidRPr="0066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33"/>
    <w:rsid w:val="0009370D"/>
    <w:rsid w:val="001C565E"/>
    <w:rsid w:val="002B4ECE"/>
    <w:rsid w:val="00343333"/>
    <w:rsid w:val="00355C12"/>
    <w:rsid w:val="00454459"/>
    <w:rsid w:val="004A107F"/>
    <w:rsid w:val="00545A74"/>
    <w:rsid w:val="00587C0C"/>
    <w:rsid w:val="00663AE3"/>
    <w:rsid w:val="006C529A"/>
    <w:rsid w:val="006D7E88"/>
    <w:rsid w:val="00705E68"/>
    <w:rsid w:val="007D28FC"/>
    <w:rsid w:val="007D4483"/>
    <w:rsid w:val="00910D16"/>
    <w:rsid w:val="00B65717"/>
    <w:rsid w:val="00C325B5"/>
    <w:rsid w:val="00C6746C"/>
    <w:rsid w:val="00C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2303"/>
  <w15:chartTrackingRefBased/>
  <w15:docId w15:val="{E828398F-B393-4DA1-AF55-59D26E5A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387">
    <w:name w:val="box_468387"/>
    <w:basedOn w:val="Normal"/>
    <w:rsid w:val="0034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43333"/>
  </w:style>
  <w:style w:type="paragraph" w:styleId="Odlomakpopisa">
    <w:name w:val="List Paragraph"/>
    <w:basedOn w:val="Normal"/>
    <w:uiPriority w:val="34"/>
    <w:qFormat/>
    <w:rsid w:val="00B65717"/>
    <w:pPr>
      <w:ind w:left="720"/>
      <w:contextualSpacing/>
    </w:pPr>
  </w:style>
  <w:style w:type="paragraph" w:styleId="Bezproreda">
    <w:name w:val="No Spacing"/>
    <w:uiPriority w:val="1"/>
    <w:qFormat/>
    <w:rsid w:val="007D448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B4E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4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Bilović</dc:creator>
  <cp:keywords/>
  <dc:description/>
  <cp:lastModifiedBy>Mislav Bilović</cp:lastModifiedBy>
  <cp:revision>4</cp:revision>
  <cp:lastPrinted>2022-05-02T10:57:00Z</cp:lastPrinted>
  <dcterms:created xsi:type="dcterms:W3CDTF">2022-05-02T11:53:00Z</dcterms:created>
  <dcterms:modified xsi:type="dcterms:W3CDTF">2022-05-03T07:49:00Z</dcterms:modified>
</cp:coreProperties>
</file>