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03D0" w14:textId="77777777" w:rsidR="00757528" w:rsidRPr="00AA19DA" w:rsidRDefault="00757528" w:rsidP="00757528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/>
          <w:b/>
          <w:bCs/>
          <w:sz w:val="20"/>
          <w:szCs w:val="20"/>
          <w:lang w:eastAsia="hr-HR"/>
        </w:rPr>
      </w:pPr>
      <w:r w:rsidRPr="00AA19DA">
        <w:rPr>
          <w:rFonts w:asciiTheme="minorHAnsi" w:eastAsia="Times New Roman" w:hAnsiTheme="minorHAnsi"/>
          <w:b/>
          <w:bCs/>
          <w:sz w:val="20"/>
          <w:szCs w:val="20"/>
          <w:lang w:eastAsia="hr-HR"/>
        </w:rPr>
        <w:t xml:space="preserve">              </w:t>
      </w:r>
      <w:r w:rsidRPr="00AA19DA">
        <w:rPr>
          <w:rFonts w:asciiTheme="minorHAnsi" w:eastAsia="Times New Roman" w:hAnsiTheme="minorHAnsi"/>
          <w:b/>
          <w:bCs/>
          <w:noProof/>
          <w:sz w:val="20"/>
          <w:szCs w:val="20"/>
          <w:lang w:eastAsia="hr-HR"/>
        </w:rPr>
        <w:drawing>
          <wp:inline distT="0" distB="0" distL="0" distR="0" wp14:anchorId="26166CC7" wp14:editId="4557D1CE">
            <wp:extent cx="333375" cy="381000"/>
            <wp:effectExtent l="0" t="0" r="9525" b="0"/>
            <wp:docPr id="16" name="Slika 16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9DA">
        <w:rPr>
          <w:rFonts w:asciiTheme="minorHAnsi" w:eastAsia="Times New Roman" w:hAnsiTheme="minorHAnsi"/>
          <w:b/>
          <w:bCs/>
          <w:sz w:val="20"/>
          <w:szCs w:val="20"/>
          <w:lang w:eastAsia="hr-HR"/>
        </w:rPr>
        <w:t xml:space="preserve"> </w:t>
      </w:r>
      <w:r w:rsidRPr="00AA19DA">
        <w:rPr>
          <w:rFonts w:asciiTheme="minorHAnsi" w:eastAsia="Times New Roman" w:hAnsiTheme="minorHAnsi"/>
          <w:b/>
          <w:bCs/>
          <w:sz w:val="20"/>
          <w:szCs w:val="20"/>
          <w:lang w:eastAsia="hr-HR"/>
        </w:rPr>
        <w:tab/>
      </w:r>
      <w:r w:rsidRPr="00AA19DA">
        <w:rPr>
          <w:rFonts w:asciiTheme="minorHAnsi" w:eastAsia="Times New Roman" w:hAnsiTheme="minorHAnsi"/>
          <w:b/>
          <w:bCs/>
          <w:sz w:val="20"/>
          <w:szCs w:val="20"/>
          <w:lang w:eastAsia="hr-HR"/>
        </w:rPr>
        <w:tab/>
      </w:r>
      <w:r w:rsidRPr="00AA19DA">
        <w:rPr>
          <w:rFonts w:asciiTheme="minorHAnsi" w:hAnsiTheme="minorHAnsi"/>
          <w:b/>
        </w:rPr>
        <w:t>MO - I</w:t>
      </w:r>
    </w:p>
    <w:p w14:paraId="3C42465D" w14:textId="77777777" w:rsidR="00757528" w:rsidRPr="00AA19DA" w:rsidRDefault="00757528" w:rsidP="00757528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/>
          <w:b/>
          <w:bCs/>
          <w:sz w:val="20"/>
          <w:szCs w:val="20"/>
          <w:lang w:eastAsia="hr-HR"/>
        </w:rPr>
      </w:pPr>
      <w:r w:rsidRPr="00AA19DA">
        <w:rPr>
          <w:rFonts w:asciiTheme="minorHAnsi" w:eastAsia="Times New Roman" w:hAnsiTheme="minorHAnsi"/>
          <w:b/>
          <w:bCs/>
          <w:sz w:val="20"/>
          <w:szCs w:val="20"/>
          <w:lang w:eastAsia="hr-HR"/>
        </w:rPr>
        <w:t>G R A D    S E N J</w:t>
      </w:r>
    </w:p>
    <w:p w14:paraId="559224BE" w14:textId="77777777" w:rsidR="00757528" w:rsidRPr="00AA19DA" w:rsidRDefault="00757528" w:rsidP="00757528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/>
          <w:b/>
          <w:bCs/>
          <w:sz w:val="20"/>
          <w:szCs w:val="20"/>
          <w:lang w:eastAsia="hr-HR"/>
        </w:rPr>
      </w:pPr>
      <w:bookmarkStart w:id="0" w:name="_Hlk102391587"/>
      <w:r w:rsidRPr="00AA19DA">
        <w:rPr>
          <w:rFonts w:asciiTheme="minorHAnsi" w:eastAsia="Times New Roman" w:hAnsiTheme="minorHAnsi"/>
          <w:b/>
          <w:bCs/>
          <w:sz w:val="20"/>
          <w:szCs w:val="20"/>
          <w:lang w:eastAsia="hr-HR"/>
        </w:rPr>
        <w:t xml:space="preserve">GRADSKO IZBORNO POVJERENSTVO </w:t>
      </w:r>
    </w:p>
    <w:bookmarkEnd w:id="0"/>
    <w:p w14:paraId="62986763" w14:textId="77777777" w:rsidR="00560341" w:rsidRPr="00AA19DA" w:rsidRDefault="00757528" w:rsidP="00757528">
      <w:pPr>
        <w:rPr>
          <w:rFonts w:asciiTheme="minorHAnsi" w:eastAsia="Times New Roman" w:hAnsiTheme="minorHAnsi"/>
          <w:b/>
          <w:bCs/>
          <w:sz w:val="20"/>
          <w:szCs w:val="20"/>
          <w:lang w:eastAsia="hr-HR"/>
        </w:rPr>
      </w:pPr>
      <w:r w:rsidRPr="00AA19DA">
        <w:rPr>
          <w:rFonts w:asciiTheme="minorHAnsi" w:eastAsia="Times New Roman" w:hAnsiTheme="minorHAnsi"/>
          <w:b/>
          <w:bCs/>
          <w:sz w:val="20"/>
          <w:szCs w:val="20"/>
          <w:lang w:eastAsia="hr-HR"/>
        </w:rPr>
        <w:t>GRADA SENJA</w:t>
      </w:r>
    </w:p>
    <w:p w14:paraId="0BC31D0E" w14:textId="77777777" w:rsidR="00757528" w:rsidRPr="00AA19DA" w:rsidRDefault="00757528" w:rsidP="00757528">
      <w:pPr>
        <w:rPr>
          <w:rFonts w:asciiTheme="minorHAnsi" w:eastAsia="Times New Roman" w:hAnsiTheme="minorHAnsi"/>
          <w:bCs/>
          <w:lang w:eastAsia="hr-HR"/>
        </w:rPr>
      </w:pPr>
    </w:p>
    <w:p w14:paraId="0EC11757" w14:textId="33134F33" w:rsidR="00757528" w:rsidRDefault="00233C71" w:rsidP="00757528">
      <w:pPr>
        <w:pStyle w:val="Tijeloteksta"/>
        <w:jc w:val="both"/>
        <w:rPr>
          <w:rFonts w:asciiTheme="minorHAnsi" w:hAnsiTheme="minorHAnsi"/>
          <w:sz w:val="22"/>
          <w:szCs w:val="22"/>
        </w:rPr>
      </w:pPr>
      <w:r w:rsidRPr="00233C71">
        <w:rPr>
          <w:rFonts w:asciiTheme="minorHAnsi" w:hAnsiTheme="minorHAnsi"/>
          <w:sz w:val="22"/>
          <w:szCs w:val="22"/>
        </w:rPr>
        <w:t>Na temelju odredbe članka 21. stavak 1. Odluke o pravilima za izbor članova Vijeća mjesnih odbora na području Grada Senja ( Službeni glasnik Grada Senja br. 1/2022) Gradsko izborno povjerenstvo za provođenje izbora za članove vijeća mjesnih odbora Grada Senja propisuje</w:t>
      </w:r>
    </w:p>
    <w:p w14:paraId="06D2254F" w14:textId="77777777" w:rsidR="00233C71" w:rsidRPr="00AA19DA" w:rsidRDefault="00233C71" w:rsidP="00757528">
      <w:pPr>
        <w:pStyle w:val="Tijeloteksta"/>
        <w:jc w:val="both"/>
        <w:rPr>
          <w:rFonts w:asciiTheme="minorHAnsi" w:hAnsiTheme="minorHAnsi"/>
        </w:rPr>
      </w:pPr>
    </w:p>
    <w:p w14:paraId="20A917B5" w14:textId="77777777" w:rsidR="00757528" w:rsidRPr="00AA19DA" w:rsidRDefault="00757528" w:rsidP="00AA19DA">
      <w:pPr>
        <w:pStyle w:val="Tijeloteksta"/>
        <w:jc w:val="center"/>
        <w:rPr>
          <w:rFonts w:asciiTheme="minorHAnsi" w:hAnsiTheme="minorHAnsi"/>
          <w:b/>
          <w:sz w:val="24"/>
          <w:szCs w:val="24"/>
        </w:rPr>
      </w:pPr>
      <w:r w:rsidRPr="00AA19DA">
        <w:rPr>
          <w:rFonts w:asciiTheme="minorHAnsi" w:hAnsiTheme="minorHAnsi"/>
          <w:b/>
          <w:spacing w:val="40"/>
          <w:sz w:val="24"/>
          <w:szCs w:val="24"/>
        </w:rPr>
        <w:t xml:space="preserve">OBVEZATNE UPUTE </w:t>
      </w:r>
      <w:r w:rsidRPr="00AA19DA">
        <w:rPr>
          <w:rFonts w:asciiTheme="minorHAnsi" w:hAnsiTheme="minorHAnsi"/>
          <w:b/>
          <w:sz w:val="24"/>
          <w:szCs w:val="24"/>
        </w:rPr>
        <w:t>br. MO – I</w:t>
      </w:r>
    </w:p>
    <w:p w14:paraId="0AAAE4EA" w14:textId="4104A3A9" w:rsidR="00757528" w:rsidRPr="00AA19DA" w:rsidRDefault="00757528" w:rsidP="00757528">
      <w:pPr>
        <w:pStyle w:val="Tijeloteksta"/>
        <w:jc w:val="center"/>
        <w:rPr>
          <w:rFonts w:asciiTheme="minorHAnsi" w:hAnsiTheme="minorHAnsi"/>
          <w:b/>
          <w:sz w:val="24"/>
          <w:szCs w:val="24"/>
        </w:rPr>
      </w:pPr>
      <w:r w:rsidRPr="00AA19DA">
        <w:rPr>
          <w:rFonts w:asciiTheme="minorHAnsi" w:hAnsiTheme="minorHAnsi"/>
          <w:b/>
          <w:sz w:val="24"/>
          <w:szCs w:val="24"/>
        </w:rPr>
        <w:t>O OBRASCIMA ZA PROVOĐENJE IZBORA</w:t>
      </w:r>
      <w:r w:rsidR="00F9230C">
        <w:rPr>
          <w:rFonts w:asciiTheme="minorHAnsi" w:hAnsiTheme="minorHAnsi"/>
          <w:b/>
          <w:sz w:val="24"/>
          <w:szCs w:val="24"/>
        </w:rPr>
        <w:t xml:space="preserve"> </w:t>
      </w:r>
      <w:r w:rsidRPr="00AA19DA">
        <w:rPr>
          <w:rFonts w:asciiTheme="minorHAnsi" w:hAnsiTheme="minorHAnsi"/>
          <w:b/>
          <w:sz w:val="24"/>
          <w:szCs w:val="24"/>
        </w:rPr>
        <w:t>ZA ČLANOVE VIJEĆA MJESNIH ODBORA NA PODRUČJU GRADA SENJA</w:t>
      </w:r>
    </w:p>
    <w:p w14:paraId="591C8AFF" w14:textId="77777777" w:rsidR="00757528" w:rsidRPr="00AA19DA" w:rsidRDefault="00757528" w:rsidP="00757528">
      <w:pPr>
        <w:pStyle w:val="Tijeloteksta"/>
        <w:jc w:val="center"/>
        <w:rPr>
          <w:rFonts w:asciiTheme="minorHAnsi" w:hAnsiTheme="minorHAnsi"/>
          <w:b/>
          <w:sz w:val="24"/>
          <w:szCs w:val="24"/>
        </w:rPr>
      </w:pPr>
    </w:p>
    <w:p w14:paraId="370D3600" w14:textId="77777777" w:rsidR="00757528" w:rsidRPr="00AA19DA" w:rsidRDefault="00757528" w:rsidP="00AA19DA">
      <w:pPr>
        <w:pStyle w:val="Tijeloteksta2"/>
      </w:pPr>
      <w:r w:rsidRPr="00AA19DA">
        <w:t>1. Pripre</w:t>
      </w:r>
      <w:r w:rsidR="00AA19DA">
        <w:t xml:space="preserve">me i provođenje izbora za Vijeća mjesnih </w:t>
      </w:r>
      <w:r w:rsidRPr="00AA19DA">
        <w:t xml:space="preserve">odbora na području Grada Senja obavljat će se isključivo na obrascima propisanim ovim Obvezatnim uputama. </w:t>
      </w:r>
    </w:p>
    <w:p w14:paraId="10DD5DEB" w14:textId="30291D48" w:rsidR="00757528" w:rsidRPr="00AA19DA" w:rsidRDefault="00757528" w:rsidP="00AA19DA">
      <w:pPr>
        <w:jc w:val="both"/>
        <w:rPr>
          <w:rFonts w:asciiTheme="minorHAnsi" w:hAnsiTheme="minorHAnsi"/>
        </w:rPr>
      </w:pPr>
      <w:r w:rsidRPr="00AA19DA">
        <w:rPr>
          <w:rFonts w:asciiTheme="minorHAnsi" w:hAnsiTheme="minorHAnsi"/>
        </w:rPr>
        <w:t xml:space="preserve">2. Obrasci će nositi oznake MO. Ako za pojedine izborne radnje nije ovim Obvezatnim uputama utvrđen odgovarajući obrazac </w:t>
      </w:r>
      <w:r w:rsidR="00AA19DA">
        <w:rPr>
          <w:rFonts w:asciiTheme="minorHAnsi" w:hAnsiTheme="minorHAnsi"/>
        </w:rPr>
        <w:t>Gradsko i</w:t>
      </w:r>
      <w:r w:rsidRPr="00AA19DA">
        <w:rPr>
          <w:rFonts w:asciiTheme="minorHAnsi" w:hAnsiTheme="minorHAnsi"/>
        </w:rPr>
        <w:t xml:space="preserve">zborno povjerenstvo će odrediti sadržaj i oblik obrasca u skladu s odredbama Odluke </w:t>
      </w:r>
      <w:r w:rsidRPr="00AA19DA">
        <w:rPr>
          <w:rFonts w:asciiTheme="minorHAnsi" w:hAnsiTheme="minorHAnsi"/>
          <w:bCs/>
        </w:rPr>
        <w:t>o pravilima za izbor članova vijeća mjesnih odbora na području Grada Senja</w:t>
      </w:r>
      <w:r w:rsidR="00233C71">
        <w:rPr>
          <w:rFonts w:asciiTheme="minorHAnsi" w:hAnsiTheme="minorHAnsi"/>
          <w:bCs/>
        </w:rPr>
        <w:t>.</w:t>
      </w:r>
    </w:p>
    <w:p w14:paraId="1768B187" w14:textId="77777777" w:rsidR="00757528" w:rsidRPr="00AA19DA" w:rsidRDefault="00757528" w:rsidP="00AA19DA">
      <w:pPr>
        <w:jc w:val="both"/>
        <w:rPr>
          <w:rFonts w:asciiTheme="minorHAnsi" w:hAnsiTheme="minorHAnsi"/>
        </w:rPr>
      </w:pPr>
      <w:r w:rsidRPr="00AA19DA">
        <w:rPr>
          <w:rFonts w:asciiTheme="minorHAnsi" w:hAnsiTheme="minorHAnsi"/>
        </w:rPr>
        <w:t>3. Obrasci za provođenje izbora su:</w:t>
      </w:r>
    </w:p>
    <w:p w14:paraId="266F4184" w14:textId="576B1B9E" w:rsidR="00AA19DA" w:rsidRPr="006A240A" w:rsidRDefault="00AA19DA" w:rsidP="00AA19DA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 w:rsidRPr="00F2065E">
        <w:rPr>
          <w:rFonts w:asciiTheme="minorHAnsi" w:hAnsiTheme="minorHAnsi"/>
          <w:b/>
          <w:bCs/>
        </w:rPr>
        <w:t>MO - 1</w:t>
      </w:r>
      <w:r w:rsidRPr="00AA19DA">
        <w:rPr>
          <w:rFonts w:asciiTheme="minorHAnsi" w:hAnsiTheme="minorHAnsi"/>
        </w:rPr>
        <w:t xml:space="preserve"> </w:t>
      </w:r>
      <w:r w:rsidRPr="006A240A">
        <w:rPr>
          <w:rFonts w:asciiTheme="minorHAnsi" w:hAnsiTheme="minorHAnsi"/>
        </w:rPr>
        <w:t xml:space="preserve"> </w:t>
      </w:r>
      <w:r w:rsidR="00757528" w:rsidRPr="006A240A">
        <w:rPr>
          <w:rFonts w:asciiTheme="minorHAnsi" w:hAnsiTheme="minorHAnsi"/>
        </w:rPr>
        <w:t>Prijedlog liste kan</w:t>
      </w:r>
      <w:r w:rsidRPr="006A240A">
        <w:rPr>
          <w:rFonts w:asciiTheme="minorHAnsi" w:hAnsiTheme="minorHAnsi"/>
        </w:rPr>
        <w:t>didata za članove vijeća mjesnih</w:t>
      </w:r>
      <w:r w:rsidR="00757528" w:rsidRPr="006A240A">
        <w:rPr>
          <w:rFonts w:asciiTheme="minorHAnsi" w:hAnsiTheme="minorHAnsi"/>
        </w:rPr>
        <w:t xml:space="preserve"> odbora</w:t>
      </w:r>
      <w:r w:rsidRPr="006A240A">
        <w:rPr>
          <w:rFonts w:asciiTheme="minorHAnsi" w:hAnsiTheme="minorHAnsi"/>
        </w:rPr>
        <w:t xml:space="preserve"> na području Grada Senja</w:t>
      </w:r>
    </w:p>
    <w:p w14:paraId="153124A5" w14:textId="2E8F8233" w:rsidR="00AA19DA" w:rsidRPr="006A240A" w:rsidRDefault="008150B8" w:rsidP="00AA19DA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 w:rsidRPr="00F2065E">
        <w:rPr>
          <w:rFonts w:asciiTheme="minorHAnsi" w:hAnsiTheme="minorHAnsi"/>
          <w:b/>
          <w:bCs/>
        </w:rPr>
        <w:t>MO</w:t>
      </w:r>
      <w:r w:rsidR="00F2065E">
        <w:rPr>
          <w:rFonts w:asciiTheme="minorHAnsi" w:hAnsiTheme="minorHAnsi"/>
          <w:b/>
          <w:bCs/>
        </w:rPr>
        <w:t xml:space="preserve"> </w:t>
      </w:r>
      <w:r w:rsidR="00AA19DA" w:rsidRPr="00F2065E">
        <w:rPr>
          <w:rFonts w:asciiTheme="minorHAnsi" w:hAnsiTheme="minorHAnsi"/>
          <w:b/>
          <w:bCs/>
        </w:rPr>
        <w:t>- 2</w:t>
      </w:r>
      <w:r w:rsidR="00AA19DA" w:rsidRPr="006A240A">
        <w:rPr>
          <w:rFonts w:asciiTheme="minorHAnsi" w:hAnsiTheme="minorHAnsi"/>
        </w:rPr>
        <w:t xml:space="preserve">  Prijedlog </w:t>
      </w:r>
      <w:r w:rsidR="00757528" w:rsidRPr="006A240A">
        <w:rPr>
          <w:rFonts w:asciiTheme="minorHAnsi" w:hAnsiTheme="minorHAnsi"/>
        </w:rPr>
        <w:t xml:space="preserve">kandidacijske liste grupe </w:t>
      </w:r>
      <w:r w:rsidR="00AA19DA" w:rsidRPr="006A240A">
        <w:rPr>
          <w:rFonts w:asciiTheme="minorHAnsi" w:hAnsiTheme="minorHAnsi"/>
        </w:rPr>
        <w:t>birača za članove vijeća mjesnih</w:t>
      </w:r>
      <w:r w:rsidR="00757528" w:rsidRPr="006A240A">
        <w:rPr>
          <w:rFonts w:asciiTheme="minorHAnsi" w:hAnsiTheme="minorHAnsi"/>
        </w:rPr>
        <w:t xml:space="preserve"> odbora </w:t>
      </w:r>
      <w:r w:rsidR="00AA19DA" w:rsidRPr="006A240A">
        <w:rPr>
          <w:rFonts w:asciiTheme="minorHAnsi" w:hAnsiTheme="minorHAnsi"/>
        </w:rPr>
        <w:t xml:space="preserve">na   području Grada Senja </w:t>
      </w:r>
    </w:p>
    <w:p w14:paraId="1957908E" w14:textId="407A3C2A" w:rsidR="00AA19DA" w:rsidRPr="00AA19DA" w:rsidRDefault="00AA19DA" w:rsidP="00AA19DA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 w:rsidRPr="00F2065E">
        <w:rPr>
          <w:rFonts w:asciiTheme="minorHAnsi" w:hAnsiTheme="minorHAnsi"/>
          <w:b/>
          <w:bCs/>
        </w:rPr>
        <w:t>MO - 3</w:t>
      </w:r>
      <w:r w:rsidRPr="006A240A">
        <w:rPr>
          <w:rFonts w:asciiTheme="minorHAnsi" w:hAnsiTheme="minorHAnsi"/>
        </w:rPr>
        <w:t xml:space="preserve"> </w:t>
      </w:r>
      <w:r w:rsidR="00757528" w:rsidRPr="006A240A">
        <w:rPr>
          <w:rFonts w:asciiTheme="minorHAnsi" w:hAnsiTheme="minorHAnsi"/>
        </w:rPr>
        <w:t xml:space="preserve"> Popis </w:t>
      </w:r>
      <w:r w:rsidR="00757528" w:rsidRPr="00AA19DA">
        <w:rPr>
          <w:rFonts w:asciiTheme="minorHAnsi" w:hAnsiTheme="minorHAnsi"/>
        </w:rPr>
        <w:t>birača koji podržavaju kandidacijsku listu grupe birača</w:t>
      </w:r>
    </w:p>
    <w:p w14:paraId="4F515D6B" w14:textId="2C62FDC3" w:rsidR="00AA19DA" w:rsidRPr="00AA19DA" w:rsidRDefault="00AA19DA" w:rsidP="00AA19DA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 w:rsidRPr="00F2065E">
        <w:rPr>
          <w:rFonts w:asciiTheme="minorHAnsi" w:hAnsiTheme="minorHAnsi"/>
          <w:b/>
          <w:bCs/>
        </w:rPr>
        <w:t>MO -</w:t>
      </w:r>
      <w:r w:rsidR="00757528" w:rsidRPr="00F2065E">
        <w:rPr>
          <w:rFonts w:asciiTheme="minorHAnsi" w:hAnsiTheme="minorHAnsi"/>
          <w:b/>
          <w:bCs/>
        </w:rPr>
        <w:t xml:space="preserve"> 4</w:t>
      </w:r>
      <w:r w:rsidR="00757528" w:rsidRPr="00AA19DA">
        <w:rPr>
          <w:rFonts w:asciiTheme="minorHAnsi" w:hAnsiTheme="minorHAnsi"/>
        </w:rPr>
        <w:t xml:space="preserve">  Izjava kandidata o prihvaćanju ka</w:t>
      </w:r>
      <w:r>
        <w:rPr>
          <w:rFonts w:asciiTheme="minorHAnsi" w:hAnsiTheme="minorHAnsi"/>
        </w:rPr>
        <w:t>ndidature za člana vijeća mjesnih</w:t>
      </w:r>
      <w:r w:rsidRPr="00AA19DA">
        <w:rPr>
          <w:rFonts w:asciiTheme="minorHAnsi" w:hAnsiTheme="minorHAnsi"/>
        </w:rPr>
        <w:t xml:space="preserve"> </w:t>
      </w:r>
      <w:r w:rsidR="00757528" w:rsidRPr="00AA19DA">
        <w:rPr>
          <w:rFonts w:asciiTheme="minorHAnsi" w:hAnsiTheme="minorHAnsi"/>
        </w:rPr>
        <w:t>Odbora</w:t>
      </w:r>
    </w:p>
    <w:p w14:paraId="7F79B6CC" w14:textId="6CADE7E5" w:rsidR="00AA19DA" w:rsidRPr="00AA19DA" w:rsidRDefault="00757528" w:rsidP="00AA19DA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 w:rsidRPr="00F2065E">
        <w:rPr>
          <w:rFonts w:asciiTheme="minorHAnsi" w:hAnsiTheme="minorHAnsi"/>
          <w:b/>
          <w:bCs/>
        </w:rPr>
        <w:t>MO</w:t>
      </w:r>
      <w:r w:rsidR="00AA19DA" w:rsidRPr="00F2065E">
        <w:rPr>
          <w:rFonts w:asciiTheme="minorHAnsi" w:hAnsiTheme="minorHAnsi"/>
          <w:b/>
          <w:bCs/>
        </w:rPr>
        <w:t xml:space="preserve"> - </w:t>
      </w:r>
      <w:r w:rsidRPr="00F2065E">
        <w:rPr>
          <w:rFonts w:asciiTheme="minorHAnsi" w:hAnsiTheme="minorHAnsi"/>
          <w:b/>
          <w:bCs/>
        </w:rPr>
        <w:t>5</w:t>
      </w:r>
      <w:r w:rsidR="00AA19DA" w:rsidRPr="00AA19DA">
        <w:rPr>
          <w:rFonts w:asciiTheme="minorHAnsi" w:hAnsiTheme="minorHAnsi"/>
        </w:rPr>
        <w:t xml:space="preserve"> </w:t>
      </w:r>
      <w:r w:rsidRPr="00AA19DA">
        <w:rPr>
          <w:rFonts w:asciiTheme="minorHAnsi" w:hAnsiTheme="minorHAnsi"/>
        </w:rPr>
        <w:t xml:space="preserve">  Izjava o prihvaćanju d</w:t>
      </w:r>
      <w:r w:rsidR="00AA19DA" w:rsidRPr="00AA19DA">
        <w:rPr>
          <w:rFonts w:asciiTheme="minorHAnsi" w:hAnsiTheme="minorHAnsi"/>
        </w:rPr>
        <w:t>u</w:t>
      </w:r>
      <w:r w:rsidRPr="00AA19DA">
        <w:rPr>
          <w:rFonts w:asciiTheme="minorHAnsi" w:hAnsiTheme="minorHAnsi"/>
        </w:rPr>
        <w:t xml:space="preserve">žnosti člana Izbornog povjerenstva za provođenje izbora </w:t>
      </w:r>
    </w:p>
    <w:p w14:paraId="7B66A3A5" w14:textId="66A63606" w:rsidR="00AA19DA" w:rsidRPr="00AA19DA" w:rsidRDefault="00AA19DA" w:rsidP="00AA19DA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 w:rsidRPr="00F2065E">
        <w:rPr>
          <w:rFonts w:asciiTheme="minorHAnsi" w:hAnsiTheme="minorHAnsi"/>
          <w:b/>
          <w:bCs/>
        </w:rPr>
        <w:t>MO -</w:t>
      </w:r>
      <w:r w:rsidR="00757528" w:rsidRPr="00F2065E">
        <w:rPr>
          <w:rFonts w:asciiTheme="minorHAnsi" w:hAnsiTheme="minorHAnsi"/>
          <w:b/>
          <w:bCs/>
        </w:rPr>
        <w:t xml:space="preserve"> 6</w:t>
      </w:r>
      <w:r w:rsidR="00757528" w:rsidRPr="00AA19DA">
        <w:rPr>
          <w:rFonts w:asciiTheme="minorHAnsi" w:hAnsiTheme="minorHAnsi"/>
        </w:rPr>
        <w:t xml:space="preserve">  Izjava o prihvaćanju dužnosti člana biračkog odbora za provođenje izbora</w:t>
      </w:r>
    </w:p>
    <w:p w14:paraId="2BA0F4BE" w14:textId="11736B82" w:rsidR="00AA19DA" w:rsidRPr="00AA19DA" w:rsidRDefault="00AA19DA" w:rsidP="00AA19DA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 w:rsidRPr="00F2065E">
        <w:rPr>
          <w:rFonts w:asciiTheme="minorHAnsi" w:hAnsiTheme="minorHAnsi"/>
          <w:b/>
          <w:bCs/>
        </w:rPr>
        <w:t>MO - 7</w:t>
      </w:r>
      <w:r w:rsidRPr="00AA19DA">
        <w:rPr>
          <w:rFonts w:asciiTheme="minorHAnsi" w:hAnsiTheme="minorHAnsi"/>
        </w:rPr>
        <w:t xml:space="preserve"> </w:t>
      </w:r>
      <w:r w:rsidR="00757528" w:rsidRPr="00AA19DA">
        <w:rPr>
          <w:rFonts w:asciiTheme="minorHAnsi" w:hAnsiTheme="minorHAnsi"/>
        </w:rPr>
        <w:t xml:space="preserve"> Rješenje o imenovanju biračkog odbora</w:t>
      </w:r>
    </w:p>
    <w:p w14:paraId="58D9E3FB" w14:textId="13F02036" w:rsidR="00AA19DA" w:rsidRPr="00AA19DA" w:rsidRDefault="00AA19DA" w:rsidP="00AA19DA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 w:rsidRPr="00F2065E">
        <w:rPr>
          <w:rFonts w:asciiTheme="minorHAnsi" w:hAnsiTheme="minorHAnsi"/>
          <w:b/>
          <w:bCs/>
        </w:rPr>
        <w:t>MO - 8</w:t>
      </w:r>
      <w:r w:rsidRPr="00AA19DA">
        <w:rPr>
          <w:rFonts w:asciiTheme="minorHAnsi" w:hAnsiTheme="minorHAnsi"/>
        </w:rPr>
        <w:t xml:space="preserve"> </w:t>
      </w:r>
      <w:r w:rsidR="00757528" w:rsidRPr="00AA19DA">
        <w:rPr>
          <w:rFonts w:asciiTheme="minorHAnsi" w:hAnsiTheme="minorHAnsi"/>
        </w:rPr>
        <w:t xml:space="preserve"> Rješenje o određivanju biračkih mjesta</w:t>
      </w:r>
    </w:p>
    <w:p w14:paraId="3A0BEE8C" w14:textId="7E10841E" w:rsidR="00AA19DA" w:rsidRPr="00AA19DA" w:rsidRDefault="00AA19DA" w:rsidP="00AA19DA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 w:rsidRPr="00F2065E">
        <w:rPr>
          <w:rFonts w:asciiTheme="minorHAnsi" w:hAnsiTheme="minorHAnsi"/>
          <w:b/>
          <w:bCs/>
        </w:rPr>
        <w:t>MO - 9</w:t>
      </w:r>
      <w:r w:rsidRPr="00AA19DA">
        <w:rPr>
          <w:rFonts w:asciiTheme="minorHAnsi" w:hAnsiTheme="minorHAnsi"/>
        </w:rPr>
        <w:t xml:space="preserve"> </w:t>
      </w:r>
      <w:r w:rsidR="00757528" w:rsidRPr="00AA19DA">
        <w:rPr>
          <w:rFonts w:asciiTheme="minorHAnsi" w:hAnsiTheme="minorHAnsi"/>
        </w:rPr>
        <w:t xml:space="preserve"> Zapisnik o radu biračkog odbora</w:t>
      </w:r>
    </w:p>
    <w:p w14:paraId="76CB4CF1" w14:textId="5AA95E32" w:rsidR="00757528" w:rsidRPr="00AA19DA" w:rsidRDefault="00AA19DA" w:rsidP="00AA19DA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 w:rsidRPr="00F2065E">
        <w:rPr>
          <w:rFonts w:asciiTheme="minorHAnsi" w:hAnsiTheme="minorHAnsi"/>
          <w:b/>
          <w:bCs/>
        </w:rPr>
        <w:t>MO - 10</w:t>
      </w:r>
      <w:r w:rsidRPr="00AA19DA">
        <w:rPr>
          <w:rFonts w:asciiTheme="minorHAnsi" w:hAnsiTheme="minorHAnsi"/>
        </w:rPr>
        <w:t xml:space="preserve"> </w:t>
      </w:r>
      <w:r w:rsidR="00757528" w:rsidRPr="00AA19DA">
        <w:rPr>
          <w:rFonts w:asciiTheme="minorHAnsi" w:hAnsiTheme="minorHAnsi"/>
        </w:rPr>
        <w:t xml:space="preserve"> Zapisnik o radu Izbornog povjerenstva</w:t>
      </w:r>
    </w:p>
    <w:p w14:paraId="7053C2D1" w14:textId="77777777" w:rsidR="00AA19DA" w:rsidRPr="00AA19DA" w:rsidRDefault="00AA19DA" w:rsidP="00AA19DA">
      <w:pPr>
        <w:pStyle w:val="Odlomakpopisa"/>
        <w:rPr>
          <w:rFonts w:asciiTheme="minorHAnsi" w:hAnsiTheme="minorHAnsi"/>
        </w:rPr>
      </w:pPr>
    </w:p>
    <w:p w14:paraId="5865C323" w14:textId="77777777" w:rsidR="00AA19DA" w:rsidRPr="00AA19DA" w:rsidRDefault="00AA19DA" w:rsidP="00AA19DA">
      <w:pPr>
        <w:jc w:val="both"/>
        <w:rPr>
          <w:rFonts w:asciiTheme="minorHAnsi" w:hAnsiTheme="minorHAnsi"/>
        </w:rPr>
      </w:pPr>
      <w:r w:rsidRPr="00AA19DA">
        <w:rPr>
          <w:rFonts w:asciiTheme="minorHAnsi" w:hAnsiTheme="minorHAnsi"/>
        </w:rPr>
        <w:t>4. Oznake, nazivi i sadržaj obrasca sastavni su dio ovih obvezatnih uputa.</w:t>
      </w:r>
    </w:p>
    <w:p w14:paraId="52FBEF41" w14:textId="4E8E7B7F" w:rsidR="00757528" w:rsidRDefault="00AA19DA" w:rsidP="00AA19DA">
      <w:pPr>
        <w:jc w:val="both"/>
        <w:rPr>
          <w:rFonts w:asciiTheme="minorHAnsi" w:hAnsiTheme="minorHAnsi"/>
        </w:rPr>
      </w:pPr>
      <w:r w:rsidRPr="00AA19DA">
        <w:rPr>
          <w:rFonts w:asciiTheme="minorHAnsi" w:hAnsiTheme="minorHAnsi"/>
        </w:rPr>
        <w:t xml:space="preserve">5. Obvezatne upute stupaju na snagu danom donošenja i objavit će se na oglasnoj ploči Grada i  </w:t>
      </w:r>
      <w:r w:rsidR="00233C71">
        <w:rPr>
          <w:rFonts w:asciiTheme="minorHAnsi" w:hAnsiTheme="minorHAnsi"/>
        </w:rPr>
        <w:t>web</w:t>
      </w:r>
      <w:r w:rsidRPr="00AA19DA">
        <w:rPr>
          <w:rFonts w:asciiTheme="minorHAnsi" w:hAnsiTheme="minorHAnsi"/>
        </w:rPr>
        <w:t xml:space="preserve"> stranicama Grada.</w:t>
      </w:r>
    </w:p>
    <w:p w14:paraId="1DE238D2" w14:textId="77777777" w:rsidR="00233C71" w:rsidRPr="00AA19DA" w:rsidRDefault="00233C71" w:rsidP="00233C71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jc w:val="right"/>
        <w:textAlignment w:val="auto"/>
        <w:rPr>
          <w:rFonts w:asciiTheme="minorHAnsi" w:eastAsia="Times New Roman" w:hAnsiTheme="minorHAnsi"/>
          <w:b/>
          <w:bCs/>
          <w:sz w:val="20"/>
          <w:szCs w:val="20"/>
          <w:lang w:eastAsia="hr-HR"/>
        </w:rPr>
      </w:pPr>
      <w:r w:rsidRPr="00AA19DA">
        <w:rPr>
          <w:rFonts w:asciiTheme="minorHAnsi" w:eastAsia="Times New Roman" w:hAnsiTheme="minorHAnsi"/>
          <w:b/>
          <w:bCs/>
          <w:sz w:val="20"/>
          <w:szCs w:val="20"/>
          <w:lang w:eastAsia="hr-HR"/>
        </w:rPr>
        <w:t xml:space="preserve">GRADSKO IZBORNO POVJERENSTVO </w:t>
      </w:r>
    </w:p>
    <w:p w14:paraId="4B249B17" w14:textId="77777777" w:rsidR="00233C71" w:rsidRPr="00AA19DA" w:rsidRDefault="00233C71" w:rsidP="00233C71">
      <w:pPr>
        <w:rPr>
          <w:rFonts w:asciiTheme="minorHAnsi" w:hAnsiTheme="minorHAnsi"/>
        </w:rPr>
      </w:pPr>
    </w:p>
    <w:sectPr w:rsidR="00233C71" w:rsidRPr="00AA1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21FC7"/>
    <w:multiLevelType w:val="multilevel"/>
    <w:tmpl w:val="8D5A1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834E0F"/>
    <w:multiLevelType w:val="hybridMultilevel"/>
    <w:tmpl w:val="DA801CA4"/>
    <w:lvl w:ilvl="0" w:tplc="D3563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312743">
    <w:abstractNumId w:val="0"/>
  </w:num>
  <w:num w:numId="2" w16cid:durableId="110495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28"/>
    <w:rsid w:val="00233C71"/>
    <w:rsid w:val="00560341"/>
    <w:rsid w:val="006A240A"/>
    <w:rsid w:val="007517C4"/>
    <w:rsid w:val="00757528"/>
    <w:rsid w:val="008150B8"/>
    <w:rsid w:val="00AA19DA"/>
    <w:rsid w:val="00BE0AED"/>
    <w:rsid w:val="00F2065E"/>
    <w:rsid w:val="00F9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A627"/>
  <w15:docId w15:val="{C3C7C9EF-E97A-4E5C-8385-16897758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3C71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5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528"/>
    <w:rPr>
      <w:rFonts w:ascii="Tahoma" w:eastAsia="Calibri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757528"/>
    <w:rPr>
      <w:rFonts w:ascii="Times New Roman" w:eastAsia="Times New Roman" w:hAnsi="Times New Roman"/>
      <w:bCs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28"/>
    <w:rPr>
      <w:rFonts w:ascii="Times New Roman" w:eastAsia="Times New Roman" w:hAnsi="Times New Roman" w:cs="Times New Roman"/>
      <w:bCs/>
      <w:sz w:val="20"/>
      <w:szCs w:val="20"/>
      <w:lang w:eastAsia="hr-HR"/>
    </w:rPr>
  </w:style>
  <w:style w:type="paragraph" w:styleId="Odlomakpopisa">
    <w:name w:val="List Paragraph"/>
    <w:basedOn w:val="Normal"/>
    <w:rsid w:val="00757528"/>
    <w:pPr>
      <w:spacing w:after="0" w:line="240" w:lineRule="auto"/>
      <w:ind w:left="720"/>
      <w:jc w:val="both"/>
    </w:pPr>
    <w:rPr>
      <w:rFonts w:ascii="Times New Roman" w:eastAsia="Times New Roman" w:hAnsi="Times New Roman"/>
      <w:szCs w:val="20"/>
      <w:lang w:eastAsia="sl-SI"/>
    </w:rPr>
  </w:style>
  <w:style w:type="paragraph" w:styleId="Tijeloteksta2">
    <w:name w:val="Body Text 2"/>
    <w:basedOn w:val="Normal"/>
    <w:link w:val="Tijeloteksta2Char"/>
    <w:uiPriority w:val="99"/>
    <w:unhideWhenUsed/>
    <w:rsid w:val="00757528"/>
    <w:pPr>
      <w:jc w:val="both"/>
    </w:pPr>
    <w:rPr>
      <w:rFonts w:asciiTheme="minorHAnsi" w:hAnsiTheme="minorHAnsi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757528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Korisnik-3</dc:creator>
  <cp:lastModifiedBy>Mislav Bilović</cp:lastModifiedBy>
  <cp:revision>4</cp:revision>
  <cp:lastPrinted>2016-12-12T12:26:00Z</cp:lastPrinted>
  <dcterms:created xsi:type="dcterms:W3CDTF">2022-05-02T11:54:00Z</dcterms:created>
  <dcterms:modified xsi:type="dcterms:W3CDTF">2022-05-03T06:11:00Z</dcterms:modified>
</cp:coreProperties>
</file>