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6407" w14:textId="77777777" w:rsidR="00CF071F" w:rsidRPr="00CF071F" w:rsidRDefault="00CF071F" w:rsidP="00CF071F">
      <w:pPr>
        <w:tabs>
          <w:tab w:val="center" w:pos="4536"/>
          <w:tab w:val="right" w:pos="9072"/>
        </w:tabs>
        <w:spacing w:after="0" w:line="240" w:lineRule="auto"/>
        <w:ind w:left="1134"/>
        <w:rPr>
          <w:rFonts w:ascii="Times New Roman" w:eastAsia="Times New Roman" w:hAnsi="Times New Roman" w:cs="Times New Roman"/>
          <w:b/>
          <w:bCs/>
          <w:sz w:val="24"/>
          <w:szCs w:val="24"/>
          <w:lang w:eastAsia="hr-HR"/>
        </w:rPr>
      </w:pPr>
      <w:r w:rsidRPr="00CF071F">
        <w:rPr>
          <w:rFonts w:ascii="Times New Roman" w:eastAsia="Times New Roman" w:hAnsi="Times New Roman" w:cs="Times New Roman"/>
          <w:b/>
          <w:bCs/>
          <w:noProof/>
          <w:sz w:val="24"/>
          <w:szCs w:val="24"/>
          <w:lang w:eastAsia="hr-HR"/>
        </w:rPr>
        <w:drawing>
          <wp:inline distT="0" distB="0" distL="0" distR="0" wp14:anchorId="3EF7D0ED" wp14:editId="4416E40C">
            <wp:extent cx="333375" cy="381000"/>
            <wp:effectExtent l="0" t="0" r="9525" b="0"/>
            <wp:docPr id="1" name="Slika 1"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p w14:paraId="0F942FE5" w14:textId="77777777" w:rsidR="002244D6" w:rsidRDefault="00CF071F" w:rsidP="00CF071F">
      <w:pPr>
        <w:pStyle w:val="Bezproreda"/>
        <w:jc w:val="both"/>
        <w:rPr>
          <w:rFonts w:ascii="Times New Roman" w:eastAsia="Times New Roman" w:hAnsi="Times New Roman" w:cs="Times New Roman"/>
          <w:b/>
          <w:bCs/>
          <w:sz w:val="24"/>
          <w:szCs w:val="24"/>
          <w:lang w:eastAsia="hr-HR"/>
        </w:rPr>
      </w:pPr>
      <w:r w:rsidRPr="00CF071F">
        <w:rPr>
          <w:rFonts w:ascii="Times New Roman" w:eastAsia="Times New Roman" w:hAnsi="Times New Roman" w:cs="Times New Roman"/>
          <w:b/>
          <w:bCs/>
          <w:sz w:val="24"/>
          <w:szCs w:val="24"/>
          <w:lang w:eastAsia="hr-HR"/>
        </w:rPr>
        <w:t xml:space="preserve">          G R A D  S E N J</w:t>
      </w:r>
    </w:p>
    <w:p w14:paraId="42FE2561" w14:textId="77777777" w:rsidR="00455907" w:rsidRPr="00CF071F" w:rsidRDefault="00455907" w:rsidP="00CF071F">
      <w:pPr>
        <w:pStyle w:val="Bezproreda"/>
        <w:jc w:val="both"/>
        <w:rPr>
          <w:rFonts w:ascii="Times New Roman" w:hAnsi="Times New Roman" w:cs="Times New Roman"/>
          <w:sz w:val="24"/>
          <w:szCs w:val="23"/>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103"/>
      </w:tblGrid>
      <w:tr w:rsidR="00CF071F" w:rsidRPr="00CF071F" w14:paraId="091F9F0D" w14:textId="77777777" w:rsidTr="00B95E35">
        <w:trPr>
          <w:trHeight w:val="702"/>
        </w:trPr>
        <w:tc>
          <w:tcPr>
            <w:tcW w:w="9356" w:type="dxa"/>
            <w:gridSpan w:val="2"/>
            <w:tcBorders>
              <w:top w:val="single" w:sz="4" w:space="0" w:color="auto"/>
              <w:left w:val="single" w:sz="4" w:space="0" w:color="auto"/>
              <w:right w:val="single" w:sz="4" w:space="0" w:color="auto"/>
            </w:tcBorders>
            <w:shd w:val="clear" w:color="auto" w:fill="auto"/>
            <w:vAlign w:val="center"/>
          </w:tcPr>
          <w:p w14:paraId="2AECD521" w14:textId="77777777" w:rsidR="00F97235" w:rsidRPr="00CF071F" w:rsidRDefault="00F97235" w:rsidP="002244D6">
            <w:pPr>
              <w:spacing w:after="0" w:line="240" w:lineRule="auto"/>
              <w:jc w:val="center"/>
              <w:rPr>
                <w:rFonts w:ascii="Times New Roman" w:eastAsia="Times New Roman" w:hAnsi="Times New Roman" w:cs="Times New Roman"/>
                <w:b/>
                <w:bCs/>
                <w:iCs/>
                <w:sz w:val="24"/>
                <w:szCs w:val="24"/>
                <w:lang w:eastAsia="hr-HR"/>
              </w:rPr>
            </w:pPr>
            <w:r w:rsidRPr="00CF071F">
              <w:rPr>
                <w:rFonts w:ascii="Times New Roman" w:eastAsia="Times New Roman" w:hAnsi="Times New Roman" w:cs="Times New Roman"/>
                <w:b/>
                <w:bCs/>
                <w:iCs/>
                <w:sz w:val="24"/>
                <w:szCs w:val="24"/>
                <w:lang w:eastAsia="hr-HR"/>
              </w:rPr>
              <w:t xml:space="preserve">OBRAZAC </w:t>
            </w:r>
          </w:p>
          <w:p w14:paraId="5AB91320" w14:textId="77777777" w:rsidR="002244D6" w:rsidRPr="00CF071F" w:rsidRDefault="002244D6" w:rsidP="00F97235">
            <w:pPr>
              <w:spacing w:after="0" w:line="240" w:lineRule="auto"/>
              <w:jc w:val="center"/>
              <w:rPr>
                <w:rFonts w:ascii="Times New Roman" w:eastAsia="Times New Roman" w:hAnsi="Times New Roman" w:cs="Times New Roman"/>
                <w:b/>
                <w:bCs/>
                <w:iCs/>
                <w:sz w:val="24"/>
                <w:szCs w:val="24"/>
                <w:lang w:eastAsia="hr-HR"/>
              </w:rPr>
            </w:pPr>
            <w:r w:rsidRPr="00CF071F">
              <w:rPr>
                <w:rFonts w:ascii="Times New Roman" w:eastAsia="Times New Roman" w:hAnsi="Times New Roman" w:cs="Times New Roman"/>
                <w:b/>
                <w:bCs/>
                <w:iCs/>
                <w:sz w:val="24"/>
                <w:szCs w:val="24"/>
                <w:lang w:eastAsia="hr-HR"/>
              </w:rPr>
              <w:t xml:space="preserve">Izvješća o </w:t>
            </w:r>
            <w:r w:rsidR="00F97235" w:rsidRPr="00CF071F">
              <w:rPr>
                <w:rFonts w:ascii="Times New Roman" w:eastAsia="Times New Roman" w:hAnsi="Times New Roman" w:cs="Times New Roman"/>
                <w:b/>
                <w:bCs/>
                <w:iCs/>
                <w:sz w:val="24"/>
                <w:szCs w:val="24"/>
                <w:lang w:eastAsia="hr-HR"/>
              </w:rPr>
              <w:t xml:space="preserve">provedenom </w:t>
            </w:r>
            <w:r w:rsidRPr="00CF071F">
              <w:rPr>
                <w:rFonts w:ascii="Times New Roman" w:eastAsia="Times New Roman" w:hAnsi="Times New Roman" w:cs="Times New Roman"/>
                <w:b/>
                <w:bCs/>
                <w:iCs/>
                <w:sz w:val="24"/>
                <w:szCs w:val="24"/>
                <w:lang w:eastAsia="hr-HR"/>
              </w:rPr>
              <w:t>savjetovanju s javnošću</w:t>
            </w:r>
          </w:p>
        </w:tc>
      </w:tr>
      <w:tr w:rsidR="00CF071F" w:rsidRPr="00CF071F" w14:paraId="358AA436" w14:textId="77777777" w:rsidTr="00B95E35">
        <w:trPr>
          <w:trHeight w:val="1277"/>
        </w:trPr>
        <w:tc>
          <w:tcPr>
            <w:tcW w:w="4253" w:type="dxa"/>
            <w:tcBorders>
              <w:left w:val="single" w:sz="4" w:space="0" w:color="auto"/>
            </w:tcBorders>
            <w:shd w:val="clear" w:color="auto" w:fill="auto"/>
            <w:vAlign w:val="center"/>
          </w:tcPr>
          <w:p w14:paraId="1D2562D5" w14:textId="77777777" w:rsidR="002244D6" w:rsidRPr="00CF071F" w:rsidRDefault="002244D6" w:rsidP="006861E7">
            <w:pPr>
              <w:spacing w:after="0" w:line="240" w:lineRule="auto"/>
              <w:jc w:val="both"/>
              <w:rPr>
                <w:rFonts w:ascii="Times New Roman" w:eastAsia="Times New Roman" w:hAnsi="Times New Roman" w:cs="Times New Roman"/>
                <w:iCs/>
                <w:sz w:val="24"/>
                <w:szCs w:val="24"/>
                <w:lang w:eastAsia="hr-HR"/>
              </w:rPr>
            </w:pPr>
            <w:r w:rsidRPr="00CF071F">
              <w:rPr>
                <w:rFonts w:ascii="Times New Roman" w:eastAsia="Times New Roman" w:hAnsi="Times New Roman" w:cs="Times New Roman"/>
                <w:iCs/>
                <w:sz w:val="24"/>
                <w:szCs w:val="24"/>
                <w:lang w:eastAsia="hr-HR"/>
              </w:rPr>
              <w:t xml:space="preserve">Naziv </w:t>
            </w:r>
            <w:r w:rsidR="00F97235" w:rsidRPr="00CF071F">
              <w:rPr>
                <w:rFonts w:ascii="Times New Roman" w:eastAsia="Times New Roman" w:hAnsi="Times New Roman" w:cs="Times New Roman"/>
                <w:iCs/>
                <w:sz w:val="24"/>
                <w:szCs w:val="24"/>
                <w:lang w:eastAsia="hr-HR"/>
              </w:rPr>
              <w:t xml:space="preserve">nacrta </w:t>
            </w:r>
            <w:r w:rsidRPr="00CF071F">
              <w:rPr>
                <w:rFonts w:ascii="Times New Roman" w:eastAsia="Times New Roman" w:hAnsi="Times New Roman" w:cs="Times New Roman"/>
                <w:iCs/>
                <w:sz w:val="24"/>
                <w:szCs w:val="24"/>
                <w:lang w:eastAsia="hr-HR"/>
              </w:rPr>
              <w:t>akta za koje je provedeno savjetovanje</w:t>
            </w:r>
          </w:p>
        </w:tc>
        <w:tc>
          <w:tcPr>
            <w:tcW w:w="5103" w:type="dxa"/>
            <w:tcBorders>
              <w:right w:val="single" w:sz="4" w:space="0" w:color="auto"/>
            </w:tcBorders>
            <w:shd w:val="clear" w:color="auto" w:fill="auto"/>
            <w:vAlign w:val="center"/>
          </w:tcPr>
          <w:p w14:paraId="3E4D4631" w14:textId="31B3A2A0" w:rsidR="00B95E35" w:rsidRPr="00CF071F" w:rsidRDefault="00353ABE" w:rsidP="00B75A5F">
            <w:pPr>
              <w:spacing w:after="0" w:line="240" w:lineRule="auto"/>
              <w:jc w:val="both"/>
              <w:rPr>
                <w:rFonts w:ascii="Times New Roman" w:eastAsia="Times New Roman" w:hAnsi="Times New Roman" w:cs="Times New Roman"/>
                <w:iCs/>
                <w:sz w:val="24"/>
                <w:szCs w:val="24"/>
                <w:lang w:eastAsia="hr-HR"/>
              </w:rPr>
            </w:pPr>
            <w:r w:rsidRPr="00353ABE">
              <w:rPr>
                <w:rFonts w:ascii="Times New Roman" w:eastAsia="Times New Roman" w:hAnsi="Times New Roman" w:cs="Times New Roman"/>
                <w:iCs/>
                <w:sz w:val="24"/>
                <w:szCs w:val="24"/>
                <w:lang w:eastAsia="hr-HR"/>
              </w:rPr>
              <w:t>Odluka o pravilima za izbor članova vijeća mjesnih odbora na području Grada Senja</w:t>
            </w:r>
          </w:p>
        </w:tc>
      </w:tr>
      <w:tr w:rsidR="00CF071F" w:rsidRPr="00CF071F" w14:paraId="3BF5962C" w14:textId="77777777" w:rsidTr="002B3DB3">
        <w:trPr>
          <w:trHeight w:val="943"/>
        </w:trPr>
        <w:tc>
          <w:tcPr>
            <w:tcW w:w="4253" w:type="dxa"/>
            <w:tcBorders>
              <w:left w:val="single" w:sz="4" w:space="0" w:color="auto"/>
            </w:tcBorders>
            <w:shd w:val="clear" w:color="auto" w:fill="auto"/>
            <w:vAlign w:val="center"/>
          </w:tcPr>
          <w:p w14:paraId="22CA805D" w14:textId="77777777" w:rsidR="002244D6" w:rsidRPr="00CF071F" w:rsidRDefault="006861E7" w:rsidP="006861E7">
            <w:pPr>
              <w:spacing w:after="0" w:line="240" w:lineRule="auto"/>
              <w:jc w:val="both"/>
              <w:rPr>
                <w:rFonts w:ascii="Times New Roman" w:eastAsia="Times New Roman" w:hAnsi="Times New Roman" w:cs="Times New Roman"/>
                <w:iCs/>
                <w:sz w:val="24"/>
                <w:szCs w:val="24"/>
                <w:lang w:eastAsia="hr-HR"/>
              </w:rPr>
            </w:pPr>
            <w:r w:rsidRPr="00CF071F">
              <w:rPr>
                <w:rFonts w:ascii="Times New Roman" w:eastAsia="Times New Roman" w:hAnsi="Times New Roman" w:cs="Times New Roman"/>
                <w:iCs/>
                <w:sz w:val="24"/>
                <w:szCs w:val="24"/>
                <w:lang w:eastAsia="hr-HR"/>
              </w:rPr>
              <w:t>Naziv</w:t>
            </w:r>
            <w:r w:rsidR="00F97235" w:rsidRPr="00CF071F">
              <w:rPr>
                <w:rFonts w:ascii="Times New Roman" w:eastAsia="Times New Roman" w:hAnsi="Times New Roman" w:cs="Times New Roman"/>
                <w:iCs/>
                <w:sz w:val="24"/>
                <w:szCs w:val="24"/>
                <w:lang w:eastAsia="hr-HR"/>
              </w:rPr>
              <w:t xml:space="preserve"> </w:t>
            </w:r>
            <w:r w:rsidR="002244D6" w:rsidRPr="00CF071F">
              <w:rPr>
                <w:rFonts w:ascii="Times New Roman" w:eastAsia="Times New Roman" w:hAnsi="Times New Roman" w:cs="Times New Roman"/>
                <w:iCs/>
                <w:sz w:val="24"/>
                <w:szCs w:val="24"/>
                <w:lang w:eastAsia="hr-HR"/>
              </w:rPr>
              <w:t>upravnog odjela nadležnog za izradu nacrta / provedbu savjetovanja</w:t>
            </w:r>
          </w:p>
        </w:tc>
        <w:tc>
          <w:tcPr>
            <w:tcW w:w="5103" w:type="dxa"/>
            <w:tcBorders>
              <w:right w:val="single" w:sz="4" w:space="0" w:color="auto"/>
            </w:tcBorders>
            <w:shd w:val="clear" w:color="auto" w:fill="auto"/>
            <w:vAlign w:val="center"/>
          </w:tcPr>
          <w:p w14:paraId="4DAB33F8" w14:textId="77777777" w:rsidR="002244D6" w:rsidRPr="00CF071F" w:rsidRDefault="002244D6" w:rsidP="006861E7">
            <w:pPr>
              <w:spacing w:after="0" w:line="240" w:lineRule="auto"/>
              <w:jc w:val="both"/>
              <w:rPr>
                <w:rFonts w:ascii="Times New Roman" w:eastAsia="Times New Roman" w:hAnsi="Times New Roman" w:cs="Times New Roman"/>
                <w:iCs/>
                <w:sz w:val="24"/>
                <w:szCs w:val="24"/>
                <w:lang w:eastAsia="hr-HR"/>
              </w:rPr>
            </w:pPr>
            <w:r w:rsidRPr="00CF071F">
              <w:rPr>
                <w:rFonts w:ascii="Times New Roman" w:eastAsia="Times New Roman" w:hAnsi="Times New Roman" w:cs="Times New Roman"/>
                <w:iCs/>
                <w:sz w:val="24"/>
                <w:szCs w:val="24"/>
                <w:lang w:eastAsia="hr-HR"/>
              </w:rPr>
              <w:t>Grad Senj, Jedinstveni upravni odjel</w:t>
            </w:r>
          </w:p>
        </w:tc>
      </w:tr>
      <w:tr w:rsidR="00CF071F" w:rsidRPr="00CF071F" w14:paraId="2EBD0A42" w14:textId="77777777" w:rsidTr="002B3DB3">
        <w:trPr>
          <w:trHeight w:val="1537"/>
        </w:trPr>
        <w:tc>
          <w:tcPr>
            <w:tcW w:w="4253" w:type="dxa"/>
            <w:tcBorders>
              <w:left w:val="single" w:sz="4" w:space="0" w:color="auto"/>
            </w:tcBorders>
            <w:shd w:val="clear" w:color="auto" w:fill="auto"/>
            <w:vAlign w:val="center"/>
          </w:tcPr>
          <w:p w14:paraId="578EF119" w14:textId="77777777" w:rsidR="002244D6" w:rsidRPr="00CF071F" w:rsidRDefault="002244D6" w:rsidP="006861E7">
            <w:pPr>
              <w:spacing w:after="0" w:line="240" w:lineRule="auto"/>
              <w:jc w:val="both"/>
              <w:rPr>
                <w:rFonts w:ascii="Times New Roman" w:eastAsia="Times New Roman" w:hAnsi="Times New Roman" w:cs="Times New Roman"/>
                <w:iCs/>
                <w:sz w:val="24"/>
                <w:szCs w:val="24"/>
                <w:lang w:eastAsia="hr-HR"/>
              </w:rPr>
            </w:pPr>
            <w:r w:rsidRPr="00CF071F">
              <w:rPr>
                <w:rFonts w:ascii="Times New Roman" w:eastAsia="Times New Roman" w:hAnsi="Times New Roman" w:cs="Times New Roman"/>
                <w:iCs/>
                <w:sz w:val="24"/>
                <w:szCs w:val="24"/>
                <w:lang w:eastAsia="hr-HR"/>
              </w:rPr>
              <w:t xml:space="preserve">Razlozi za donošenje akta i ciljevi koji </w:t>
            </w:r>
            <w:r w:rsidR="00872897" w:rsidRPr="00CF071F">
              <w:rPr>
                <w:rFonts w:ascii="Times New Roman" w:eastAsia="Times New Roman" w:hAnsi="Times New Roman" w:cs="Times New Roman"/>
                <w:iCs/>
                <w:sz w:val="24"/>
                <w:szCs w:val="24"/>
                <w:lang w:eastAsia="hr-HR"/>
              </w:rPr>
              <w:t xml:space="preserve">se žele postići donošenjem akta </w:t>
            </w:r>
          </w:p>
        </w:tc>
        <w:tc>
          <w:tcPr>
            <w:tcW w:w="5103" w:type="dxa"/>
            <w:tcBorders>
              <w:right w:val="single" w:sz="4" w:space="0" w:color="auto"/>
            </w:tcBorders>
            <w:shd w:val="clear" w:color="auto" w:fill="auto"/>
            <w:vAlign w:val="center"/>
          </w:tcPr>
          <w:p w14:paraId="779BC9C2" w14:textId="77777777" w:rsidR="00353ABE" w:rsidRPr="00353ABE" w:rsidRDefault="00353ABE" w:rsidP="00353ABE">
            <w:pPr>
              <w:spacing w:after="0" w:line="240" w:lineRule="auto"/>
              <w:jc w:val="both"/>
              <w:rPr>
                <w:rFonts w:ascii="Times New Roman" w:eastAsia="Times New Roman" w:hAnsi="Times New Roman" w:cs="Times New Roman"/>
                <w:bCs/>
                <w:iCs/>
                <w:sz w:val="24"/>
                <w:szCs w:val="24"/>
                <w:lang w:eastAsia="hr-HR"/>
              </w:rPr>
            </w:pPr>
            <w:r w:rsidRPr="00353ABE">
              <w:rPr>
                <w:rFonts w:ascii="Times New Roman" w:eastAsia="Times New Roman" w:hAnsi="Times New Roman" w:cs="Times New Roman"/>
                <w:bCs/>
                <w:iCs/>
                <w:sz w:val="24"/>
                <w:szCs w:val="24"/>
                <w:lang w:eastAsia="hr-HR"/>
              </w:rPr>
              <w:t>Prema članku 59. Zakona o lokalnoj i područnoj (regionalnoj) samoupravi (Narodne novine br. 33/01, 60/01, 129/05, 109/07, 125/08, 36/09, 36/09, 150/11, 144/12, 19/13, 137/15, 123/17, 98/19 i 144/20) Statutom grada, u skladu sa zakonom, uredit će se postupak davanja inicijative i podnošenja prijedloga za osnivanje mjesnog odbora, djelokrug i ovlasti tijela mjesnog odbora, utvrđivanje programa rada mjesnog odbora, osnove pravila mjesnog odbora, način financiranja njihove djelatnosti, obavljanje administrativnih i drugih poslova za njihove potrebe te druga pitanja od važnosti za ostvarivanje njihovih prava i obveza utvrđenih zakonom, statutom i drugim općim aktom predstavničkog tijela. Statutom, odnosno drugim općim aktom općine ili grada uredit će se sva pitanja vezana uz izbore i obavljanje dužnosti članova vijeća mjesnog odbora. Prema članku 61. Zakona o lokalnoj i područnoj (regionalnoj) samoupravi članovi vijeća mjesnog odbora biraju se na neposrednim izborima, tajnim glasovanjem, razmjernim izbornim sustavom. Postupak izbora članova vijeća mjesnog odbora uređuje predstavničko tijelo općim aktom, odgovarajućom primjenom odredaba zakona kojim se uređuje izbor članova predstavničkih tijela jedinica lokalne samouprave.</w:t>
            </w:r>
          </w:p>
          <w:p w14:paraId="46C92C80" w14:textId="2E98174E" w:rsidR="002244D6" w:rsidRPr="00CF071F" w:rsidRDefault="00353ABE" w:rsidP="00353ABE">
            <w:pPr>
              <w:spacing w:after="0" w:line="240" w:lineRule="auto"/>
              <w:jc w:val="both"/>
              <w:rPr>
                <w:rFonts w:ascii="Times New Roman" w:eastAsia="Times New Roman" w:hAnsi="Times New Roman" w:cs="Times New Roman"/>
                <w:bCs/>
                <w:iCs/>
                <w:sz w:val="24"/>
                <w:szCs w:val="24"/>
                <w:lang w:eastAsia="hr-HR"/>
              </w:rPr>
            </w:pPr>
            <w:r w:rsidRPr="00353ABE">
              <w:rPr>
                <w:rFonts w:ascii="Times New Roman" w:eastAsia="Times New Roman" w:hAnsi="Times New Roman" w:cs="Times New Roman"/>
                <w:bCs/>
                <w:iCs/>
                <w:sz w:val="24"/>
                <w:szCs w:val="24"/>
                <w:lang w:eastAsia="hr-HR"/>
              </w:rPr>
              <w:t xml:space="preserve">Odredbom članka 73. stavak 3. Statuta Grada Senja („Službeni glasnik Grada Senja“ br.4/2020 i 1/2021) Grad Senj dužan je provoditi izbore za članove vijeća mjesnih odbora. Izbore za članove vijeća mjesnih odbora raspisuje Gradsko vijeće. Od dana raspisivanja izbora pa do dana izbora ne može proći manje od 30 (trideset) niti više od 60 (šezdeset) dana. Članovi vijeća mjesnog odbora biraju se na neposrednim izborima, tajnim </w:t>
            </w:r>
            <w:r w:rsidRPr="00353ABE">
              <w:rPr>
                <w:rFonts w:ascii="Times New Roman" w:eastAsia="Times New Roman" w:hAnsi="Times New Roman" w:cs="Times New Roman"/>
                <w:bCs/>
                <w:iCs/>
                <w:sz w:val="24"/>
                <w:szCs w:val="24"/>
                <w:lang w:eastAsia="hr-HR"/>
              </w:rPr>
              <w:lastRenderedPageBreak/>
              <w:t>glasovanjem, razmjernim izbornim sustavom. Postupak izbora članova vijeća mjesnih odbora i pitanja vezana uz obavljanje dužnosti članova vijeća mjesnog odbora uredit će se posebnom odlukom Gradskog vijeća.</w:t>
            </w:r>
          </w:p>
        </w:tc>
      </w:tr>
      <w:tr w:rsidR="00CF071F" w:rsidRPr="00CF071F" w14:paraId="17840952" w14:textId="77777777" w:rsidTr="002B3DB3">
        <w:trPr>
          <w:trHeight w:val="992"/>
        </w:trPr>
        <w:tc>
          <w:tcPr>
            <w:tcW w:w="4253" w:type="dxa"/>
            <w:tcBorders>
              <w:left w:val="single" w:sz="4" w:space="0" w:color="auto"/>
            </w:tcBorders>
            <w:shd w:val="clear" w:color="auto" w:fill="auto"/>
            <w:vAlign w:val="center"/>
          </w:tcPr>
          <w:p w14:paraId="253F6510" w14:textId="77777777" w:rsidR="006072E0" w:rsidRPr="00CF071F" w:rsidRDefault="006072E0" w:rsidP="006072E0">
            <w:pPr>
              <w:spacing w:after="0" w:line="240" w:lineRule="auto"/>
              <w:jc w:val="both"/>
              <w:rPr>
                <w:rFonts w:ascii="Times New Roman" w:eastAsia="Times New Roman" w:hAnsi="Times New Roman" w:cs="Times New Roman"/>
                <w:sz w:val="24"/>
                <w:szCs w:val="24"/>
                <w:lang w:eastAsia="hr-HR"/>
              </w:rPr>
            </w:pPr>
            <w:r w:rsidRPr="00CF071F">
              <w:rPr>
                <w:rFonts w:ascii="Times New Roman" w:eastAsia="Times New Roman" w:hAnsi="Times New Roman" w:cs="Times New Roman"/>
                <w:sz w:val="24"/>
                <w:szCs w:val="24"/>
                <w:lang w:eastAsia="hr-HR"/>
              </w:rPr>
              <w:lastRenderedPageBreak/>
              <w:t xml:space="preserve">Metoda savjetovanja </w:t>
            </w:r>
          </w:p>
        </w:tc>
        <w:tc>
          <w:tcPr>
            <w:tcW w:w="5103" w:type="dxa"/>
            <w:tcBorders>
              <w:right w:val="single" w:sz="4" w:space="0" w:color="auto"/>
            </w:tcBorders>
            <w:shd w:val="clear" w:color="auto" w:fill="auto"/>
            <w:vAlign w:val="center"/>
          </w:tcPr>
          <w:p w14:paraId="0C14DD8C" w14:textId="0AA8125A" w:rsidR="006072E0" w:rsidRPr="00CF071F" w:rsidRDefault="006072E0" w:rsidP="00177916">
            <w:pPr>
              <w:spacing w:after="0" w:line="240" w:lineRule="auto"/>
              <w:jc w:val="both"/>
              <w:rPr>
                <w:rFonts w:ascii="Times New Roman" w:eastAsia="Times New Roman" w:hAnsi="Times New Roman" w:cs="Times New Roman"/>
                <w:sz w:val="24"/>
                <w:szCs w:val="24"/>
                <w:lang w:eastAsia="hr-HR"/>
              </w:rPr>
            </w:pPr>
            <w:r w:rsidRPr="00CF071F">
              <w:rPr>
                <w:rFonts w:ascii="Times New Roman" w:eastAsia="Times New Roman" w:hAnsi="Times New Roman" w:cs="Times New Roman"/>
                <w:sz w:val="24"/>
                <w:szCs w:val="24"/>
                <w:lang w:eastAsia="hr-HR"/>
              </w:rPr>
              <w:t>Internetsko</w:t>
            </w:r>
            <w:r w:rsidR="00030961" w:rsidRPr="00CF071F">
              <w:rPr>
                <w:rFonts w:ascii="Times New Roman" w:eastAsia="Times New Roman" w:hAnsi="Times New Roman" w:cs="Times New Roman"/>
                <w:sz w:val="24"/>
                <w:szCs w:val="24"/>
                <w:lang w:eastAsia="hr-HR"/>
              </w:rPr>
              <w:t xml:space="preserve"> savjetovanje</w:t>
            </w:r>
            <w:r w:rsidR="00475BE8" w:rsidRPr="00CF071F">
              <w:rPr>
                <w:rFonts w:ascii="Times New Roman" w:eastAsia="Times New Roman" w:hAnsi="Times New Roman" w:cs="Times New Roman"/>
                <w:sz w:val="24"/>
                <w:szCs w:val="24"/>
                <w:lang w:eastAsia="hr-HR"/>
              </w:rPr>
              <w:t>,</w:t>
            </w:r>
            <w:r w:rsidR="00177916">
              <w:rPr>
                <w:rFonts w:ascii="Times New Roman" w:eastAsia="Times New Roman" w:hAnsi="Times New Roman" w:cs="Times New Roman"/>
                <w:sz w:val="24"/>
                <w:szCs w:val="24"/>
                <w:lang w:eastAsia="hr-HR"/>
              </w:rPr>
              <w:t xml:space="preserve"> objavljeno dana</w:t>
            </w:r>
            <w:r w:rsidR="004312EA">
              <w:rPr>
                <w:rFonts w:ascii="Times New Roman" w:eastAsia="Times New Roman" w:hAnsi="Times New Roman" w:cs="Times New Roman"/>
                <w:sz w:val="24"/>
                <w:szCs w:val="24"/>
                <w:lang w:eastAsia="hr-HR"/>
              </w:rPr>
              <w:t xml:space="preserve"> </w:t>
            </w:r>
            <w:r w:rsidR="00353ABE">
              <w:rPr>
                <w:rFonts w:ascii="Times New Roman" w:eastAsia="Times New Roman" w:hAnsi="Times New Roman" w:cs="Times New Roman"/>
                <w:sz w:val="24"/>
                <w:szCs w:val="24"/>
                <w:lang w:eastAsia="hr-HR"/>
              </w:rPr>
              <w:t>21</w:t>
            </w:r>
            <w:r w:rsidR="009A22B6">
              <w:rPr>
                <w:rFonts w:ascii="Times New Roman" w:eastAsia="Times New Roman" w:hAnsi="Times New Roman" w:cs="Times New Roman"/>
                <w:sz w:val="24"/>
                <w:szCs w:val="24"/>
                <w:lang w:eastAsia="hr-HR"/>
              </w:rPr>
              <w:t xml:space="preserve">. </w:t>
            </w:r>
            <w:r w:rsidR="00353ABE">
              <w:rPr>
                <w:rFonts w:ascii="Times New Roman" w:eastAsia="Times New Roman" w:hAnsi="Times New Roman" w:cs="Times New Roman"/>
                <w:sz w:val="24"/>
                <w:szCs w:val="24"/>
                <w:lang w:eastAsia="hr-HR"/>
              </w:rPr>
              <w:t>veljače</w:t>
            </w:r>
            <w:r w:rsidR="009A22B6">
              <w:rPr>
                <w:rFonts w:ascii="Times New Roman" w:eastAsia="Times New Roman" w:hAnsi="Times New Roman" w:cs="Times New Roman"/>
                <w:sz w:val="24"/>
                <w:szCs w:val="24"/>
                <w:lang w:eastAsia="hr-HR"/>
              </w:rPr>
              <w:t xml:space="preserve"> 202</w:t>
            </w:r>
            <w:r w:rsidR="00353ABE">
              <w:rPr>
                <w:rFonts w:ascii="Times New Roman" w:eastAsia="Times New Roman" w:hAnsi="Times New Roman" w:cs="Times New Roman"/>
                <w:sz w:val="24"/>
                <w:szCs w:val="24"/>
                <w:lang w:eastAsia="hr-HR"/>
              </w:rPr>
              <w:t>2</w:t>
            </w:r>
            <w:r w:rsidR="009A22B6">
              <w:rPr>
                <w:rFonts w:ascii="Times New Roman" w:eastAsia="Times New Roman" w:hAnsi="Times New Roman" w:cs="Times New Roman"/>
                <w:sz w:val="24"/>
                <w:szCs w:val="24"/>
                <w:lang w:eastAsia="hr-HR"/>
              </w:rPr>
              <w:t xml:space="preserve">. </w:t>
            </w:r>
            <w:r w:rsidR="00413035">
              <w:rPr>
                <w:rFonts w:ascii="Times New Roman" w:eastAsia="Times New Roman" w:hAnsi="Times New Roman" w:cs="Times New Roman"/>
                <w:iCs/>
                <w:sz w:val="24"/>
                <w:szCs w:val="24"/>
                <w:lang w:eastAsia="hr-HR"/>
              </w:rPr>
              <w:t>na i</w:t>
            </w:r>
            <w:r w:rsidR="003E3876" w:rsidRPr="00CF071F">
              <w:rPr>
                <w:rFonts w:ascii="Times New Roman" w:eastAsia="Times New Roman" w:hAnsi="Times New Roman" w:cs="Times New Roman"/>
                <w:iCs/>
                <w:sz w:val="24"/>
                <w:szCs w:val="24"/>
                <w:lang w:eastAsia="hr-HR"/>
              </w:rPr>
              <w:t>nternetskim stranicama</w:t>
            </w:r>
            <w:r w:rsidRPr="00CF071F">
              <w:rPr>
                <w:rFonts w:ascii="Times New Roman" w:eastAsia="Times New Roman" w:hAnsi="Times New Roman" w:cs="Times New Roman"/>
                <w:iCs/>
                <w:sz w:val="24"/>
                <w:szCs w:val="24"/>
                <w:lang w:eastAsia="hr-HR"/>
              </w:rPr>
              <w:t xml:space="preserve"> </w:t>
            </w:r>
            <w:r w:rsidR="00DE00D3" w:rsidRPr="00CF071F">
              <w:rPr>
                <w:rFonts w:ascii="Times New Roman" w:eastAsia="Times New Roman" w:hAnsi="Times New Roman" w:cs="Times New Roman"/>
                <w:iCs/>
                <w:sz w:val="24"/>
                <w:szCs w:val="24"/>
                <w:lang w:eastAsia="hr-HR"/>
              </w:rPr>
              <w:t xml:space="preserve">Grada </w:t>
            </w:r>
            <w:r w:rsidRPr="00CF071F">
              <w:rPr>
                <w:rFonts w:ascii="Times New Roman" w:eastAsia="Times New Roman" w:hAnsi="Times New Roman" w:cs="Times New Roman"/>
                <w:iCs/>
                <w:sz w:val="24"/>
                <w:szCs w:val="24"/>
                <w:lang w:eastAsia="hr-HR"/>
              </w:rPr>
              <w:t xml:space="preserve">Senja </w:t>
            </w:r>
            <w:hyperlink r:id="rId6" w:history="1">
              <w:r w:rsidRPr="00CF071F">
                <w:rPr>
                  <w:rStyle w:val="Hiperveza"/>
                  <w:rFonts w:ascii="Times New Roman" w:eastAsia="Times New Roman" w:hAnsi="Times New Roman" w:cs="Times New Roman"/>
                  <w:iCs/>
                  <w:color w:val="auto"/>
                  <w:sz w:val="24"/>
                  <w:szCs w:val="24"/>
                  <w:lang w:eastAsia="hr-HR"/>
                </w:rPr>
                <w:t>www.senj.hr</w:t>
              </w:r>
            </w:hyperlink>
          </w:p>
        </w:tc>
      </w:tr>
      <w:tr w:rsidR="00CF071F" w:rsidRPr="00CF071F" w14:paraId="606970F1" w14:textId="77777777" w:rsidTr="002B3DB3">
        <w:trPr>
          <w:trHeight w:val="695"/>
        </w:trPr>
        <w:tc>
          <w:tcPr>
            <w:tcW w:w="4253" w:type="dxa"/>
            <w:tcBorders>
              <w:left w:val="single" w:sz="4" w:space="0" w:color="auto"/>
            </w:tcBorders>
            <w:shd w:val="clear" w:color="auto" w:fill="auto"/>
            <w:vAlign w:val="center"/>
          </w:tcPr>
          <w:p w14:paraId="3F6650E0" w14:textId="77777777" w:rsidR="006072E0" w:rsidRPr="00CF071F" w:rsidRDefault="006072E0" w:rsidP="0099295E">
            <w:pPr>
              <w:spacing w:after="0" w:line="240" w:lineRule="auto"/>
              <w:rPr>
                <w:rFonts w:ascii="Times New Roman" w:eastAsia="Times New Roman" w:hAnsi="Times New Roman" w:cs="Times New Roman"/>
                <w:sz w:val="24"/>
                <w:szCs w:val="24"/>
                <w:lang w:eastAsia="hr-HR"/>
              </w:rPr>
            </w:pPr>
            <w:r w:rsidRPr="00CF071F">
              <w:rPr>
                <w:rFonts w:ascii="Times New Roman" w:eastAsia="Times New Roman" w:hAnsi="Times New Roman" w:cs="Times New Roman"/>
                <w:sz w:val="24"/>
                <w:szCs w:val="24"/>
                <w:lang w:eastAsia="hr-HR"/>
              </w:rPr>
              <w:t xml:space="preserve">Razdoblje provedenog </w:t>
            </w:r>
            <w:r w:rsidR="0099295E" w:rsidRPr="00CF071F">
              <w:rPr>
                <w:rFonts w:ascii="Times New Roman" w:eastAsia="Times New Roman" w:hAnsi="Times New Roman" w:cs="Times New Roman"/>
                <w:sz w:val="24"/>
                <w:szCs w:val="24"/>
                <w:lang w:eastAsia="hr-HR"/>
              </w:rPr>
              <w:t xml:space="preserve"> internetskog </w:t>
            </w:r>
            <w:r w:rsidRPr="00CF071F">
              <w:rPr>
                <w:rFonts w:ascii="Times New Roman" w:eastAsia="Times New Roman" w:hAnsi="Times New Roman" w:cs="Times New Roman"/>
                <w:sz w:val="24"/>
                <w:szCs w:val="24"/>
                <w:lang w:eastAsia="hr-HR"/>
              </w:rPr>
              <w:t>savjetovanja</w:t>
            </w:r>
          </w:p>
        </w:tc>
        <w:tc>
          <w:tcPr>
            <w:tcW w:w="5103" w:type="dxa"/>
            <w:tcBorders>
              <w:right w:val="single" w:sz="4" w:space="0" w:color="auto"/>
            </w:tcBorders>
            <w:shd w:val="clear" w:color="auto" w:fill="auto"/>
            <w:vAlign w:val="center"/>
          </w:tcPr>
          <w:p w14:paraId="53398328" w14:textId="7E0A7809" w:rsidR="006072E0" w:rsidRPr="00CF071F" w:rsidRDefault="008761FE" w:rsidP="00177916">
            <w:pPr>
              <w:spacing w:after="0" w:line="240" w:lineRule="auto"/>
              <w:jc w:val="both"/>
              <w:rPr>
                <w:rFonts w:ascii="Times New Roman" w:eastAsia="Times New Roman" w:hAnsi="Times New Roman" w:cs="Times New Roman"/>
                <w:sz w:val="24"/>
                <w:szCs w:val="24"/>
                <w:lang w:eastAsia="hr-HR"/>
              </w:rPr>
            </w:pPr>
            <w:r w:rsidRPr="008761FE">
              <w:rPr>
                <w:rFonts w:ascii="Times New Roman" w:eastAsia="Times New Roman" w:hAnsi="Times New Roman" w:cs="Times New Roman"/>
                <w:iCs/>
                <w:sz w:val="24"/>
                <w:szCs w:val="24"/>
                <w:lang w:eastAsia="hr-HR"/>
              </w:rPr>
              <w:t>21.02.2022. - 21.03.2022.</w:t>
            </w:r>
          </w:p>
        </w:tc>
      </w:tr>
      <w:tr w:rsidR="00CF071F" w:rsidRPr="00CF071F" w14:paraId="1BCE34B7" w14:textId="77777777" w:rsidTr="002B3DB3">
        <w:trPr>
          <w:trHeight w:val="832"/>
        </w:trPr>
        <w:tc>
          <w:tcPr>
            <w:tcW w:w="4253" w:type="dxa"/>
            <w:tcBorders>
              <w:left w:val="single" w:sz="4" w:space="0" w:color="auto"/>
            </w:tcBorders>
            <w:shd w:val="clear" w:color="auto" w:fill="auto"/>
            <w:vAlign w:val="center"/>
          </w:tcPr>
          <w:p w14:paraId="481EBE78" w14:textId="77777777" w:rsidR="006072E0" w:rsidRPr="00CF071F" w:rsidRDefault="0099295E" w:rsidP="006072E0">
            <w:pPr>
              <w:spacing w:after="0" w:line="240" w:lineRule="auto"/>
              <w:jc w:val="both"/>
              <w:rPr>
                <w:rFonts w:ascii="Times New Roman" w:eastAsia="Times New Roman" w:hAnsi="Times New Roman" w:cs="Times New Roman"/>
                <w:sz w:val="24"/>
                <w:szCs w:val="24"/>
                <w:lang w:eastAsia="hr-HR"/>
              </w:rPr>
            </w:pPr>
            <w:r w:rsidRPr="00CF071F">
              <w:rPr>
                <w:rFonts w:ascii="Times New Roman" w:eastAsia="Times New Roman" w:hAnsi="Times New Roman" w:cs="Times New Roman"/>
                <w:sz w:val="24"/>
                <w:szCs w:val="24"/>
                <w:lang w:eastAsia="hr-HR"/>
              </w:rPr>
              <w:t xml:space="preserve">Odaziv javnosti </w:t>
            </w:r>
          </w:p>
        </w:tc>
        <w:tc>
          <w:tcPr>
            <w:tcW w:w="5103" w:type="dxa"/>
            <w:tcBorders>
              <w:right w:val="single" w:sz="4" w:space="0" w:color="auto"/>
            </w:tcBorders>
            <w:shd w:val="clear" w:color="auto" w:fill="auto"/>
            <w:vAlign w:val="center"/>
          </w:tcPr>
          <w:p w14:paraId="5E7DD12B" w14:textId="77777777" w:rsidR="006072E0" w:rsidRPr="00CF071F" w:rsidRDefault="0099295E" w:rsidP="006861E7">
            <w:pPr>
              <w:spacing w:after="0" w:line="240" w:lineRule="auto"/>
              <w:jc w:val="both"/>
              <w:rPr>
                <w:rFonts w:ascii="Times New Roman" w:eastAsia="Times New Roman" w:hAnsi="Times New Roman" w:cs="Times New Roman"/>
                <w:sz w:val="24"/>
                <w:szCs w:val="24"/>
                <w:lang w:eastAsia="hr-HR"/>
              </w:rPr>
            </w:pPr>
            <w:r w:rsidRPr="00CF071F">
              <w:rPr>
                <w:rFonts w:ascii="Times New Roman" w:eastAsia="Times New Roman" w:hAnsi="Times New Roman" w:cs="Times New Roman"/>
                <w:sz w:val="24"/>
                <w:szCs w:val="24"/>
                <w:lang w:eastAsia="hr-HR"/>
              </w:rPr>
              <w:t>U provedenom javnom savjetovanju nije p</w:t>
            </w:r>
            <w:r w:rsidR="00816864" w:rsidRPr="00CF071F">
              <w:rPr>
                <w:rFonts w:ascii="Times New Roman" w:eastAsia="Times New Roman" w:hAnsi="Times New Roman" w:cs="Times New Roman"/>
                <w:sz w:val="24"/>
                <w:szCs w:val="24"/>
                <w:lang w:eastAsia="hr-HR"/>
              </w:rPr>
              <w:t xml:space="preserve">ristigla niti jedna primjedba, </w:t>
            </w:r>
            <w:r w:rsidRPr="00CF071F">
              <w:rPr>
                <w:rFonts w:ascii="Times New Roman" w:eastAsia="Times New Roman" w:hAnsi="Times New Roman" w:cs="Times New Roman"/>
                <w:sz w:val="24"/>
                <w:szCs w:val="24"/>
                <w:lang w:eastAsia="hr-HR"/>
              </w:rPr>
              <w:t>prijedlog</w:t>
            </w:r>
            <w:r w:rsidR="00816864" w:rsidRPr="00CF071F">
              <w:rPr>
                <w:rFonts w:ascii="Times New Roman" w:eastAsia="Times New Roman" w:hAnsi="Times New Roman" w:cs="Times New Roman"/>
                <w:sz w:val="24"/>
                <w:szCs w:val="24"/>
                <w:lang w:eastAsia="hr-HR"/>
              </w:rPr>
              <w:t xml:space="preserve"> i mišljenje</w:t>
            </w:r>
            <w:r w:rsidRPr="00CF071F">
              <w:rPr>
                <w:rFonts w:ascii="Times New Roman" w:eastAsia="Times New Roman" w:hAnsi="Times New Roman" w:cs="Times New Roman"/>
                <w:sz w:val="24"/>
                <w:szCs w:val="24"/>
                <w:lang w:eastAsia="hr-HR"/>
              </w:rPr>
              <w:t xml:space="preserve"> zainteresirane javnosti</w:t>
            </w:r>
          </w:p>
        </w:tc>
      </w:tr>
      <w:tr w:rsidR="00CF071F" w:rsidRPr="00CF071F" w14:paraId="69AADBC4" w14:textId="77777777" w:rsidTr="002B3DB3">
        <w:trPr>
          <w:trHeight w:val="702"/>
        </w:trPr>
        <w:tc>
          <w:tcPr>
            <w:tcW w:w="4253" w:type="dxa"/>
            <w:tcBorders>
              <w:left w:val="single" w:sz="4" w:space="0" w:color="auto"/>
              <w:bottom w:val="single" w:sz="4" w:space="0" w:color="auto"/>
              <w:right w:val="single" w:sz="4" w:space="0" w:color="auto"/>
            </w:tcBorders>
            <w:vAlign w:val="center"/>
          </w:tcPr>
          <w:p w14:paraId="50C91F01" w14:textId="77777777" w:rsidR="006072E0" w:rsidRPr="00CF071F" w:rsidRDefault="0099295E" w:rsidP="006072E0">
            <w:pPr>
              <w:spacing w:after="0" w:line="240" w:lineRule="auto"/>
              <w:rPr>
                <w:rFonts w:ascii="Times New Roman" w:eastAsia="Times New Roman" w:hAnsi="Times New Roman" w:cs="Times New Roman"/>
                <w:iCs/>
                <w:sz w:val="24"/>
                <w:szCs w:val="24"/>
                <w:lang w:eastAsia="hr-HR"/>
              </w:rPr>
            </w:pPr>
            <w:r w:rsidRPr="00CF071F">
              <w:rPr>
                <w:rFonts w:ascii="Times New Roman" w:eastAsia="Times New Roman" w:hAnsi="Times New Roman" w:cs="Times New Roman"/>
                <w:iCs/>
                <w:sz w:val="24"/>
                <w:szCs w:val="24"/>
                <w:lang w:eastAsia="hr-HR"/>
              </w:rPr>
              <w:t>Troškovi prov</w:t>
            </w:r>
            <w:r w:rsidR="003E3876" w:rsidRPr="00CF071F">
              <w:rPr>
                <w:rFonts w:ascii="Times New Roman" w:eastAsia="Times New Roman" w:hAnsi="Times New Roman" w:cs="Times New Roman"/>
                <w:iCs/>
                <w:sz w:val="24"/>
                <w:szCs w:val="24"/>
                <w:lang w:eastAsia="hr-HR"/>
              </w:rPr>
              <w:t>e</w:t>
            </w:r>
            <w:r w:rsidRPr="00CF071F">
              <w:rPr>
                <w:rFonts w:ascii="Times New Roman" w:eastAsia="Times New Roman" w:hAnsi="Times New Roman" w:cs="Times New Roman"/>
                <w:iCs/>
                <w:sz w:val="24"/>
                <w:szCs w:val="24"/>
                <w:lang w:eastAsia="hr-HR"/>
              </w:rPr>
              <w:t>denog savjetovanja</w:t>
            </w:r>
          </w:p>
        </w:tc>
        <w:tc>
          <w:tcPr>
            <w:tcW w:w="5103" w:type="dxa"/>
            <w:tcBorders>
              <w:left w:val="single" w:sz="4" w:space="0" w:color="auto"/>
              <w:bottom w:val="single" w:sz="4" w:space="0" w:color="auto"/>
              <w:right w:val="single" w:sz="4" w:space="0" w:color="auto"/>
            </w:tcBorders>
            <w:vAlign w:val="center"/>
          </w:tcPr>
          <w:p w14:paraId="4EB750FD" w14:textId="77777777" w:rsidR="006072E0" w:rsidRPr="00CF071F" w:rsidRDefault="0099295E" w:rsidP="006861E7">
            <w:pPr>
              <w:spacing w:after="0" w:line="240" w:lineRule="auto"/>
              <w:jc w:val="both"/>
              <w:rPr>
                <w:rFonts w:ascii="Times New Roman" w:eastAsia="Times New Roman" w:hAnsi="Times New Roman" w:cs="Times New Roman"/>
                <w:iCs/>
                <w:sz w:val="24"/>
                <w:szCs w:val="24"/>
                <w:lang w:eastAsia="hr-HR"/>
              </w:rPr>
            </w:pPr>
            <w:r w:rsidRPr="00CF071F">
              <w:rPr>
                <w:rFonts w:ascii="Times New Roman" w:eastAsia="Times New Roman" w:hAnsi="Times New Roman" w:cs="Times New Roman"/>
                <w:iCs/>
                <w:sz w:val="24"/>
                <w:szCs w:val="24"/>
                <w:lang w:eastAsia="hr-HR"/>
              </w:rPr>
              <w:t>Provedba internetsk</w:t>
            </w:r>
            <w:r w:rsidR="00816864" w:rsidRPr="00CF071F">
              <w:rPr>
                <w:rFonts w:ascii="Times New Roman" w:eastAsia="Times New Roman" w:hAnsi="Times New Roman" w:cs="Times New Roman"/>
                <w:iCs/>
                <w:sz w:val="24"/>
                <w:szCs w:val="24"/>
                <w:lang w:eastAsia="hr-HR"/>
              </w:rPr>
              <w:t xml:space="preserve">og savjetovanja nije iziskivala </w:t>
            </w:r>
            <w:r w:rsidR="003E3876" w:rsidRPr="00CF071F">
              <w:rPr>
                <w:rFonts w:ascii="Times New Roman" w:eastAsia="Times New Roman" w:hAnsi="Times New Roman" w:cs="Times New Roman"/>
                <w:iCs/>
                <w:sz w:val="24"/>
                <w:szCs w:val="24"/>
                <w:lang w:eastAsia="hr-HR"/>
              </w:rPr>
              <w:t>dodatne fi</w:t>
            </w:r>
            <w:r w:rsidR="00393BA3" w:rsidRPr="00CF071F">
              <w:rPr>
                <w:rFonts w:ascii="Times New Roman" w:eastAsia="Times New Roman" w:hAnsi="Times New Roman" w:cs="Times New Roman"/>
                <w:iCs/>
                <w:sz w:val="24"/>
                <w:szCs w:val="24"/>
                <w:lang w:eastAsia="hr-HR"/>
              </w:rPr>
              <w:t>nancijske troškove</w:t>
            </w:r>
          </w:p>
        </w:tc>
      </w:tr>
    </w:tbl>
    <w:p w14:paraId="5ABDD095" w14:textId="77777777" w:rsidR="002244D6" w:rsidRPr="00CF071F" w:rsidRDefault="002244D6" w:rsidP="00215B18">
      <w:pPr>
        <w:pStyle w:val="Bezproreda"/>
        <w:jc w:val="both"/>
        <w:rPr>
          <w:rFonts w:ascii="Times New Roman" w:hAnsi="Times New Roman" w:cs="Times New Roman"/>
          <w:sz w:val="24"/>
          <w:szCs w:val="23"/>
        </w:rPr>
      </w:pPr>
    </w:p>
    <w:sectPr w:rsidR="002244D6" w:rsidRPr="00CF071F" w:rsidSect="005C00FB">
      <w:pgSz w:w="11906" w:h="16838"/>
      <w:pgMar w:top="1134"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09"/>
    <w:rsid w:val="00013B7C"/>
    <w:rsid w:val="00030961"/>
    <w:rsid w:val="000F128A"/>
    <w:rsid w:val="00133EF9"/>
    <w:rsid w:val="00136507"/>
    <w:rsid w:val="00177916"/>
    <w:rsid w:val="00215B18"/>
    <w:rsid w:val="002244D6"/>
    <w:rsid w:val="00255C71"/>
    <w:rsid w:val="002B3DB3"/>
    <w:rsid w:val="00353ABE"/>
    <w:rsid w:val="003903FC"/>
    <w:rsid w:val="00393BA3"/>
    <w:rsid w:val="003E3876"/>
    <w:rsid w:val="00413035"/>
    <w:rsid w:val="00430B19"/>
    <w:rsid w:val="004312EA"/>
    <w:rsid w:val="00455907"/>
    <w:rsid w:val="00475BE8"/>
    <w:rsid w:val="005138DA"/>
    <w:rsid w:val="00524270"/>
    <w:rsid w:val="005C00FB"/>
    <w:rsid w:val="005D339B"/>
    <w:rsid w:val="006072E0"/>
    <w:rsid w:val="006861E7"/>
    <w:rsid w:val="006E5A77"/>
    <w:rsid w:val="007C7C09"/>
    <w:rsid w:val="00816864"/>
    <w:rsid w:val="0086053F"/>
    <w:rsid w:val="00872897"/>
    <w:rsid w:val="008761FE"/>
    <w:rsid w:val="0099295E"/>
    <w:rsid w:val="009A22B6"/>
    <w:rsid w:val="009B7B90"/>
    <w:rsid w:val="00A340FF"/>
    <w:rsid w:val="00AE6BC2"/>
    <w:rsid w:val="00B14871"/>
    <w:rsid w:val="00B75A5F"/>
    <w:rsid w:val="00B7792F"/>
    <w:rsid w:val="00B95E35"/>
    <w:rsid w:val="00C4519E"/>
    <w:rsid w:val="00C464A4"/>
    <w:rsid w:val="00CA4460"/>
    <w:rsid w:val="00CE1046"/>
    <w:rsid w:val="00CF0220"/>
    <w:rsid w:val="00CF071F"/>
    <w:rsid w:val="00DE00D3"/>
    <w:rsid w:val="00E03242"/>
    <w:rsid w:val="00EC309E"/>
    <w:rsid w:val="00ED3609"/>
    <w:rsid w:val="00ED52A3"/>
    <w:rsid w:val="00F038AE"/>
    <w:rsid w:val="00F972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F4BF"/>
  <w15:chartTrackingRefBased/>
  <w15:docId w15:val="{0A15B90D-8B62-4921-874C-799C6DB6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0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C7C09"/>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7C7C09"/>
    <w:rPr>
      <w:color w:val="0563C1" w:themeColor="hyperlink"/>
      <w:u w:val="single"/>
    </w:rPr>
  </w:style>
  <w:style w:type="paragraph" w:styleId="Tekstbalonia">
    <w:name w:val="Balloon Text"/>
    <w:basedOn w:val="Normal"/>
    <w:link w:val="TekstbaloniaChar"/>
    <w:uiPriority w:val="99"/>
    <w:semiHidden/>
    <w:unhideWhenUsed/>
    <w:rsid w:val="009B7B9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7B90"/>
    <w:rPr>
      <w:rFonts w:ascii="Segoe UI" w:hAnsi="Segoe UI" w:cs="Segoe UI"/>
      <w:sz w:val="18"/>
      <w:szCs w:val="18"/>
    </w:rPr>
  </w:style>
  <w:style w:type="paragraph" w:styleId="Bezproreda">
    <w:name w:val="No Spacing"/>
    <w:uiPriority w:val="1"/>
    <w:qFormat/>
    <w:rsid w:val="005C00FB"/>
    <w:pPr>
      <w:spacing w:after="0" w:line="240" w:lineRule="auto"/>
    </w:pPr>
  </w:style>
  <w:style w:type="character" w:styleId="Istaknuto">
    <w:name w:val="Emphasis"/>
    <w:basedOn w:val="Zadanifontodlomka"/>
    <w:uiPriority w:val="20"/>
    <w:qFormat/>
    <w:rsid w:val="00353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nj.h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1A9E-27E9-4C04-81A0-92E6E974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Mislav Bilović</cp:lastModifiedBy>
  <cp:revision>3</cp:revision>
  <cp:lastPrinted>2019-03-22T11:01:00Z</cp:lastPrinted>
  <dcterms:created xsi:type="dcterms:W3CDTF">2022-05-13T06:55:00Z</dcterms:created>
  <dcterms:modified xsi:type="dcterms:W3CDTF">2022-05-13T06:57:00Z</dcterms:modified>
</cp:coreProperties>
</file>