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5185"/>
      </w:tblGrid>
      <w:tr w:rsidR="006C2532" w:rsidRPr="005F485B" w14:paraId="1197BE94" w14:textId="77777777" w:rsidTr="005C7495"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53D05" w14:textId="77777777" w:rsidR="006C2532" w:rsidRPr="00891432" w:rsidRDefault="006C2532" w:rsidP="005C7495">
            <w:pPr>
              <w:jc w:val="center"/>
              <w:rPr>
                <w:rStyle w:val="Istaknuto"/>
                <w:i w:val="0"/>
              </w:rPr>
            </w:pPr>
            <w:bookmarkStart w:id="0" w:name="_Hlk5607255"/>
          </w:p>
          <w:p w14:paraId="6A62EAF7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>OBRAZAC</w:t>
            </w:r>
          </w:p>
          <w:p w14:paraId="6FDCF333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 xml:space="preserve">sudjelovanja javnosti u internetskom savjetovanju o nacrtu odluke </w:t>
            </w:r>
          </w:p>
          <w:p w14:paraId="0A6AD3D5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 xml:space="preserve">ili drugog općeg akta </w:t>
            </w:r>
          </w:p>
          <w:p w14:paraId="3F4D3FDC" w14:textId="77777777" w:rsidR="006C2532" w:rsidRPr="005F485B" w:rsidRDefault="006C2532" w:rsidP="005C7495">
            <w:pPr>
              <w:jc w:val="center"/>
              <w:rPr>
                <w:rStyle w:val="Istaknuto"/>
              </w:rPr>
            </w:pPr>
          </w:p>
        </w:tc>
      </w:tr>
      <w:tr w:rsidR="00F36D4A" w:rsidRPr="005F485B" w14:paraId="042225FA" w14:textId="77777777" w:rsidTr="005F77E5">
        <w:trPr>
          <w:trHeight w:val="481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576FD93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0A8" w14:textId="46D8CB5A" w:rsidR="00F36D4A" w:rsidRPr="00891432" w:rsidRDefault="00F36D4A" w:rsidP="00F36D4A">
            <w:pPr>
              <w:rPr>
                <w:rStyle w:val="Istaknuto"/>
                <w:i w:val="0"/>
              </w:rPr>
            </w:pPr>
            <w:r>
              <w:rPr>
                <w:rStyle w:val="Istaknuto"/>
                <w:lang w:eastAsia="en-US"/>
              </w:rPr>
              <w:t xml:space="preserve">Nacrt prijedloga Odluke o </w:t>
            </w:r>
            <w:r w:rsidR="008670F8">
              <w:rPr>
                <w:rStyle w:val="Istaknuto"/>
                <w:lang w:eastAsia="en-US"/>
              </w:rPr>
              <w:t>g</w:t>
            </w:r>
            <w:r w:rsidR="008670F8">
              <w:rPr>
                <w:rStyle w:val="Istaknuto"/>
              </w:rPr>
              <w:t>robljima</w:t>
            </w:r>
          </w:p>
        </w:tc>
      </w:tr>
      <w:tr w:rsidR="00F36D4A" w:rsidRPr="005F485B" w14:paraId="6F6F7385" w14:textId="77777777" w:rsidTr="005C7495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2D178C3D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Naziv </w:t>
            </w:r>
            <w:r w:rsidRPr="009A15A5">
              <w:rPr>
                <w:rStyle w:val="Istaknuto"/>
              </w:rPr>
              <w:t xml:space="preserve">upravnog odjela </w:t>
            </w:r>
            <w:r w:rsidRPr="00891432">
              <w:rPr>
                <w:rStyle w:val="Istaknuto"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B6BBE46" w14:textId="554F144A" w:rsidR="00F36D4A" w:rsidRPr="00891432" w:rsidRDefault="00F36D4A" w:rsidP="00F36D4A">
            <w:pPr>
              <w:jc w:val="both"/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Grad Senj, </w:t>
            </w:r>
            <w:r>
              <w:rPr>
                <w:rStyle w:val="Istaknuto"/>
              </w:rPr>
              <w:t>Upravni odjel za prostorno planiranje, komunalni sustav i zaštitu okoliša</w:t>
            </w:r>
          </w:p>
        </w:tc>
      </w:tr>
      <w:tr w:rsidR="00F36D4A" w:rsidRPr="005F485B" w14:paraId="73A2E20A" w14:textId="77777777" w:rsidTr="005C7495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21AFAB55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1529AB2B" w14:textId="77777777" w:rsidR="008670F8" w:rsidRDefault="007535D3" w:rsidP="008670F8">
            <w:pPr>
              <w:jc w:val="both"/>
              <w:rPr>
                <w:i/>
                <w:iCs/>
              </w:rPr>
            </w:pPr>
            <w:r w:rsidRPr="007535D3">
              <w:rPr>
                <w:i/>
                <w:iCs/>
              </w:rPr>
              <w:t xml:space="preserve">Člankom </w:t>
            </w:r>
            <w:r w:rsidR="008670F8">
              <w:rPr>
                <w:i/>
                <w:iCs/>
              </w:rPr>
              <w:t>9</w:t>
            </w:r>
            <w:r w:rsidRPr="007535D3">
              <w:rPr>
                <w:i/>
                <w:iCs/>
              </w:rPr>
              <w:t>.</w:t>
            </w:r>
            <w:r w:rsidR="008670F8">
              <w:rPr>
                <w:i/>
                <w:iCs/>
              </w:rPr>
              <w:t xml:space="preserve"> stavkom 10.</w:t>
            </w:r>
            <w:r w:rsidR="00936150">
              <w:rPr>
                <w:i/>
                <w:iCs/>
              </w:rPr>
              <w:t xml:space="preserve"> </w:t>
            </w:r>
            <w:r w:rsidRPr="007535D3">
              <w:rPr>
                <w:i/>
                <w:iCs/>
              </w:rPr>
              <w:t xml:space="preserve">Zakona o </w:t>
            </w:r>
            <w:r w:rsidR="008670F8">
              <w:rPr>
                <w:i/>
                <w:iCs/>
              </w:rPr>
              <w:t>grobljima</w:t>
            </w:r>
            <w:r w:rsidRPr="007535D3">
              <w:rPr>
                <w:i/>
                <w:iCs/>
              </w:rPr>
              <w:t xml:space="preserve"> („Narodne novine“ broj</w:t>
            </w:r>
            <w:r w:rsidR="008670F8" w:rsidRPr="008670F8">
              <w:rPr>
                <w:i/>
                <w:iCs/>
              </w:rPr>
              <w:t xml:space="preserve"> 78/25 i 80/25</w:t>
            </w:r>
            <w:r w:rsidRPr="007535D3">
              <w:rPr>
                <w:i/>
                <w:iCs/>
              </w:rPr>
              <w:t>) propisano je da jedinic</w:t>
            </w:r>
            <w:r w:rsidR="00936150">
              <w:rPr>
                <w:i/>
                <w:iCs/>
              </w:rPr>
              <w:t>a</w:t>
            </w:r>
            <w:r w:rsidRPr="007535D3">
              <w:rPr>
                <w:i/>
                <w:iCs/>
              </w:rPr>
              <w:t xml:space="preserve"> </w:t>
            </w:r>
            <w:r w:rsidR="008670F8">
              <w:rPr>
                <w:i/>
                <w:iCs/>
              </w:rPr>
              <w:t xml:space="preserve">predstavničko tijelo jedinice </w:t>
            </w:r>
            <w:r w:rsidRPr="007535D3">
              <w:rPr>
                <w:i/>
                <w:iCs/>
              </w:rPr>
              <w:t>lokalne samouprave</w:t>
            </w:r>
            <w:r w:rsidR="008670F8">
              <w:rPr>
                <w:i/>
                <w:iCs/>
              </w:rPr>
              <w:t xml:space="preserve"> donosi odluku kojom uređuje:</w:t>
            </w:r>
          </w:p>
          <w:p w14:paraId="35792F4B" w14:textId="559A3C2D" w:rsidR="008670F8" w:rsidRPr="008670F8" w:rsidRDefault="008670F8" w:rsidP="008670F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Pr="008670F8">
              <w:rPr>
                <w:i/>
                <w:iCs/>
              </w:rPr>
              <w:t>mjerila i kriteriji za dodjelu i ustupanje grobnih mjesta na korištenje</w:t>
            </w:r>
          </w:p>
          <w:p w14:paraId="05181E07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iskopavanje i premještaj posmrtnih ostataka</w:t>
            </w:r>
          </w:p>
          <w:p w14:paraId="0944947D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ukopi i privremeni ukopi</w:t>
            </w:r>
          </w:p>
          <w:p w14:paraId="27013DC1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način ukopa nepoznatih osoba</w:t>
            </w:r>
          </w:p>
          <w:p w14:paraId="75AACD62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produbljenje groba i premještanje posmrtnih ostataka u grobnici</w:t>
            </w:r>
          </w:p>
          <w:p w14:paraId="34961240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održavanje groblja i uklanjanje otpada</w:t>
            </w:r>
          </w:p>
          <w:p w14:paraId="7C46FF95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veličina, dimenzije, materijal i izgled grobnih mjesta i spomen-obilježja</w:t>
            </w:r>
          </w:p>
          <w:p w14:paraId="4AC7EB44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uvjeti upravljanja grobljem od strane pravne osobe koja upravlja grobljem</w:t>
            </w:r>
          </w:p>
          <w:p w14:paraId="72997E85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uvjeti, način i mjesto prosipanja kremiranih posmrtnih ostataka umrle osobe</w:t>
            </w:r>
          </w:p>
          <w:p w14:paraId="0597A6F6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uvjeti i mjerila za plaćanje naknade pri dodjeli grobnog mjesta i godišnje grobne naknade, kao i mogućnost plaćanja godišnje grobne naknade unaprijed</w:t>
            </w:r>
          </w:p>
          <w:p w14:paraId="25ECDB8C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uvjeti za ustupanje prava korištenja grobnog mjesta trećim osobama</w:t>
            </w:r>
          </w:p>
          <w:p w14:paraId="0AAF5BD6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mogućnost da pojedini dijelovi groblja služe za ukope članova pojedinih vjerskih zajednica te mogućnost da se na tim dijelovima groblja ukop obavlja uz prethodnu suglasnost predstavnika tih vjerskih zajednica</w:t>
            </w:r>
          </w:p>
          <w:p w14:paraId="0462C948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mogućnost da dio groblja ustupi drugoj jedinici lokalne samouprave ili da sklopi ugovor o zajedničkom korištenju groblja s drugom jedinicom lokalne samouprave</w:t>
            </w:r>
          </w:p>
          <w:p w14:paraId="5CD08CE5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mogućnost da se grobno mjesto dodijeli na korištenje bez obveze premještanja ostataka tijela umrlih osoba u zajedničku grobnicu</w:t>
            </w:r>
          </w:p>
          <w:p w14:paraId="47BA20CE" w14:textId="77777777" w:rsidR="008670F8" w:rsidRPr="008670F8" w:rsidRDefault="008670F8" w:rsidP="008670F8">
            <w:pPr>
              <w:jc w:val="both"/>
              <w:rPr>
                <w:i/>
                <w:iCs/>
              </w:rPr>
            </w:pPr>
            <w:r w:rsidRPr="008670F8">
              <w:rPr>
                <w:i/>
                <w:iCs/>
              </w:rPr>
              <w:t>– pravila za određivanje naknade za stjecanje opreme i uređaja koji se nalaze na grobnom mjestu bez korisnika grobnog mjesta</w:t>
            </w:r>
          </w:p>
          <w:p w14:paraId="6B4C92A6" w14:textId="31A31D0F" w:rsidR="00F36D4A" w:rsidRPr="00405E10" w:rsidRDefault="008670F8" w:rsidP="008670F8">
            <w:pPr>
              <w:jc w:val="both"/>
              <w:rPr>
                <w:rStyle w:val="Istaknuto"/>
              </w:rPr>
            </w:pPr>
            <w:r w:rsidRPr="008670F8">
              <w:rPr>
                <w:i/>
                <w:iCs/>
              </w:rPr>
              <w:t>– prekršajne sankcije za prekršitelje odredbi.</w:t>
            </w:r>
            <w:r w:rsidR="007535D3" w:rsidRPr="007535D3">
              <w:rPr>
                <w:i/>
                <w:iCs/>
              </w:rPr>
              <w:t xml:space="preserve"> </w:t>
            </w:r>
          </w:p>
        </w:tc>
      </w:tr>
      <w:tr w:rsidR="00F36D4A" w:rsidRPr="005F485B" w14:paraId="2897ACE1" w14:textId="77777777" w:rsidTr="005C7495">
        <w:trPr>
          <w:trHeight w:val="756"/>
        </w:trPr>
        <w:tc>
          <w:tcPr>
            <w:tcW w:w="9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DA9" w14:textId="77777777" w:rsidR="00F36D4A" w:rsidRPr="00891432" w:rsidRDefault="00F36D4A" w:rsidP="00F36D4A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lastRenderedPageBreak/>
              <w:t>Razdoblje internetskog savjetovanja</w:t>
            </w:r>
          </w:p>
          <w:p w14:paraId="3BCFA91E" w14:textId="40B4C1B2" w:rsidR="00F36D4A" w:rsidRPr="00891432" w:rsidRDefault="008670F8" w:rsidP="00F36D4A">
            <w:pPr>
              <w:jc w:val="center"/>
              <w:rPr>
                <w:rStyle w:val="Istaknuto"/>
              </w:rPr>
            </w:pPr>
            <w:bookmarkStart w:id="1" w:name="_Hlk43798452"/>
            <w:r>
              <w:rPr>
                <w:rStyle w:val="Istaknuto"/>
                <w:b/>
              </w:rPr>
              <w:t>11</w:t>
            </w:r>
            <w:r w:rsidR="00F36D4A" w:rsidRPr="00891432">
              <w:rPr>
                <w:rStyle w:val="Istaknuto"/>
                <w:b/>
              </w:rPr>
              <w:t>.</w:t>
            </w:r>
            <w:r w:rsidR="00F11ED8">
              <w:rPr>
                <w:rStyle w:val="Istaknuto"/>
                <w:b/>
              </w:rPr>
              <w:t>0</w:t>
            </w:r>
            <w:r>
              <w:rPr>
                <w:rStyle w:val="Istaknuto"/>
                <w:b/>
              </w:rPr>
              <w:t>3</w:t>
            </w:r>
            <w:r w:rsidR="00F36D4A" w:rsidRPr="00891432">
              <w:rPr>
                <w:rStyle w:val="Istaknuto"/>
                <w:b/>
              </w:rPr>
              <w:t>.20</w:t>
            </w:r>
            <w:r w:rsidR="00F36D4A">
              <w:rPr>
                <w:rStyle w:val="Istaknuto"/>
                <w:b/>
              </w:rPr>
              <w:t>2</w:t>
            </w:r>
            <w:r w:rsidR="00F11ED8">
              <w:rPr>
                <w:rStyle w:val="Istaknuto"/>
                <w:b/>
              </w:rPr>
              <w:t>6</w:t>
            </w:r>
            <w:r w:rsidR="00F36D4A" w:rsidRPr="00891432">
              <w:rPr>
                <w:rStyle w:val="Istaknuto"/>
                <w:b/>
              </w:rPr>
              <w:t xml:space="preserve">. - </w:t>
            </w:r>
            <w:r>
              <w:rPr>
                <w:rStyle w:val="Istaknuto"/>
                <w:b/>
              </w:rPr>
              <w:t>1</w:t>
            </w:r>
            <w:r w:rsidR="00C45D28">
              <w:rPr>
                <w:rStyle w:val="Istaknuto"/>
                <w:b/>
              </w:rPr>
              <w:t>0</w:t>
            </w:r>
            <w:r w:rsidR="00F36D4A" w:rsidRPr="00891432">
              <w:rPr>
                <w:rStyle w:val="Istaknuto"/>
                <w:b/>
              </w:rPr>
              <w:t>.</w:t>
            </w:r>
            <w:r w:rsidR="00C531F4">
              <w:rPr>
                <w:rStyle w:val="Istaknuto"/>
                <w:b/>
              </w:rPr>
              <w:t>0</w:t>
            </w:r>
            <w:r>
              <w:rPr>
                <w:rStyle w:val="Istaknuto"/>
                <w:b/>
              </w:rPr>
              <w:t>4</w:t>
            </w:r>
            <w:r w:rsidR="00F36D4A" w:rsidRPr="00891432">
              <w:rPr>
                <w:rStyle w:val="Istaknuto"/>
                <w:b/>
              </w:rPr>
              <w:t>.20</w:t>
            </w:r>
            <w:r w:rsidR="00F36D4A">
              <w:rPr>
                <w:rStyle w:val="Istaknuto"/>
                <w:b/>
              </w:rPr>
              <w:t>2</w:t>
            </w:r>
            <w:r w:rsidR="00C531F4">
              <w:rPr>
                <w:rStyle w:val="Istaknuto"/>
                <w:b/>
              </w:rPr>
              <w:t>6</w:t>
            </w:r>
            <w:r w:rsidR="00F36D4A" w:rsidRPr="00891432">
              <w:rPr>
                <w:rStyle w:val="Istaknuto"/>
                <w:b/>
              </w:rPr>
              <w:t>.</w:t>
            </w:r>
            <w:r w:rsidR="00F36D4A" w:rsidRPr="005F485B">
              <w:rPr>
                <w:rStyle w:val="Istaknuto"/>
              </w:rPr>
              <w:t xml:space="preserve"> </w:t>
            </w:r>
            <w:bookmarkEnd w:id="1"/>
          </w:p>
        </w:tc>
      </w:tr>
      <w:tr w:rsidR="00F36D4A" w:rsidRPr="005F485B" w14:paraId="06141AAC" w14:textId="77777777" w:rsidTr="005C7495">
        <w:trPr>
          <w:trHeight w:val="109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00A6E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CFDDF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6D9F97D9" w14:textId="77777777" w:rsidTr="005C7495">
        <w:trPr>
          <w:trHeight w:val="849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4C4FF6F9" w14:textId="77777777" w:rsidR="00F36D4A" w:rsidRDefault="00F36D4A" w:rsidP="00F36D4A">
            <w:pPr>
              <w:rPr>
                <w:rStyle w:val="Istaknuto"/>
                <w:i w:val="0"/>
              </w:rPr>
            </w:pPr>
          </w:p>
          <w:p w14:paraId="32C29B07" w14:textId="77777777" w:rsidR="00F36D4A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Interes koji zastupate, odnosno kategorija i brojnost korisnika koje predstavljate</w:t>
            </w:r>
          </w:p>
          <w:p w14:paraId="6EC23CF2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2CA91537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3AEE7448" w14:textId="77777777" w:rsidTr="005C7495">
        <w:trPr>
          <w:trHeight w:val="1179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15ADE" w14:textId="77777777" w:rsidR="00F36D4A" w:rsidRPr="009F3711" w:rsidRDefault="00F36D4A" w:rsidP="00F36D4A">
            <w:pPr>
              <w:pStyle w:val="Bezproreda"/>
              <w:rPr>
                <w:rStyle w:val="Istaknuto"/>
                <w:i w:val="0"/>
                <w:iCs w:val="0"/>
              </w:rPr>
            </w:pPr>
            <w:r w:rsidRPr="009F3711">
              <w:rPr>
                <w:rStyle w:val="Istaknuto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7B404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44A1CE3A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0E715992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2D85E8FE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05481F89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418E56C6" w14:textId="77777777" w:rsidTr="005C7495">
        <w:trPr>
          <w:trHeight w:val="1113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68EFB9C2" w14:textId="77777777" w:rsidR="00F36D4A" w:rsidRDefault="00F36D4A" w:rsidP="00F36D4A">
            <w:pPr>
              <w:rPr>
                <w:rStyle w:val="Istaknuto"/>
                <w:i w:val="0"/>
              </w:rPr>
            </w:pPr>
          </w:p>
          <w:p w14:paraId="4FB62BE1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Primjedbe i prijedlozi na pojedine članke nacrta prijedloga akta s obrazloženjem</w:t>
            </w:r>
          </w:p>
          <w:p w14:paraId="1ABE3FDE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0FA4D50F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1530EEF0" w14:textId="77777777" w:rsidTr="005C7495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CA3B7DC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Ime i prezime osobe (ili osoba) koja je sastavljala primjedbe i prijedloge ili osobe koja predstavlja zainteresiranu javnost, e-mail ili d</w:t>
            </w:r>
            <w:r>
              <w:rPr>
                <w:rStyle w:val="Istaknuto"/>
              </w:rPr>
              <w:t>rugi podaci za kontakt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FD122CC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3CEF7E55" w14:textId="77777777" w:rsidTr="005C7495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114B265C" w14:textId="77777777" w:rsidR="00F36D4A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Jeste li suglasni da se ovaj obrazac s imenom/ nazivom sudionika savjetovanja objavi na internetskoj stranici Grada Senja? </w:t>
            </w:r>
          </w:p>
          <w:p w14:paraId="0B0B619B" w14:textId="77777777" w:rsidR="00F36D4A" w:rsidRPr="00992992" w:rsidRDefault="00F36D4A" w:rsidP="00F36D4A">
            <w:pPr>
              <w:rPr>
                <w:rStyle w:val="Istaknuto"/>
                <w:b/>
                <w:i w:val="0"/>
              </w:rPr>
            </w:pPr>
            <w:r w:rsidRPr="00992992">
              <w:rPr>
                <w:rStyle w:val="Istaknuto"/>
                <w:b/>
              </w:rPr>
              <w:t>(odgovorite sa DA ili NE)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4EAC240A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612E6496" w14:textId="77777777" w:rsidTr="005C7495">
        <w:trPr>
          <w:trHeight w:val="531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4F88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Datum dostavljanja</w:t>
            </w:r>
          </w:p>
        </w:tc>
        <w:tc>
          <w:tcPr>
            <w:tcW w:w="5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746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bookmarkEnd w:id="0"/>
    </w:tbl>
    <w:p w14:paraId="4BD5A782" w14:textId="77777777" w:rsidR="006C2532" w:rsidRDefault="006C2532" w:rsidP="006C2532">
      <w:pPr>
        <w:rPr>
          <w:rStyle w:val="Istaknuto"/>
        </w:rPr>
      </w:pPr>
    </w:p>
    <w:p w14:paraId="5E87F7F9" w14:textId="77777777" w:rsidR="006C2532" w:rsidRPr="00891432" w:rsidRDefault="006C2532" w:rsidP="006C2532">
      <w:pPr>
        <w:jc w:val="center"/>
        <w:rPr>
          <w:b/>
        </w:rPr>
      </w:pPr>
      <w:r w:rsidRPr="00891432">
        <w:rPr>
          <w:b/>
        </w:rPr>
        <w:t>Važna napomena:</w:t>
      </w:r>
    </w:p>
    <w:p w14:paraId="2140EBD1" w14:textId="77777777" w:rsidR="006C2532" w:rsidRDefault="006C2532" w:rsidP="006C2532">
      <w:pPr>
        <w:jc w:val="center"/>
        <w:rPr>
          <w:b/>
        </w:rPr>
      </w:pPr>
      <w:r w:rsidRPr="00891432">
        <w:rPr>
          <w:b/>
        </w:rPr>
        <w:t xml:space="preserve">Popunjeni obrazac dostaviti </w:t>
      </w:r>
      <w:r>
        <w:rPr>
          <w:b/>
        </w:rPr>
        <w:t>putem e-pošte na adresu</w:t>
      </w:r>
      <w:r w:rsidRPr="00891432">
        <w:rPr>
          <w:b/>
        </w:rPr>
        <w:t xml:space="preserve">: </w:t>
      </w:r>
    </w:p>
    <w:p w14:paraId="52A37B07" w14:textId="4D5393CC" w:rsidR="006C2532" w:rsidRPr="00992992" w:rsidRDefault="00DB6014" w:rsidP="006C2532">
      <w:pPr>
        <w:jc w:val="center"/>
        <w:rPr>
          <w:b/>
        </w:rPr>
      </w:pPr>
      <w:hyperlink r:id="rId4" w:history="1">
        <w:r w:rsidRPr="006D0C2F">
          <w:rPr>
            <w:rStyle w:val="Hiperveza"/>
            <w:b/>
          </w:rPr>
          <w:t>barbara.basic@senj.hr</w:t>
        </w:r>
      </w:hyperlink>
      <w:r w:rsidR="006C2532" w:rsidRPr="00992992">
        <w:t xml:space="preserve"> </w:t>
      </w:r>
    </w:p>
    <w:p w14:paraId="64B3AE08" w14:textId="052042F2" w:rsidR="006C2532" w:rsidRPr="00891432" w:rsidRDefault="006C2532" w:rsidP="006C2532">
      <w:pPr>
        <w:jc w:val="center"/>
        <w:rPr>
          <w:b/>
        </w:rPr>
      </w:pPr>
      <w:hyperlink r:id="rId5" w:history="1"/>
      <w:r>
        <w:rPr>
          <w:b/>
        </w:rPr>
        <w:t xml:space="preserve"> zaključno sa </w:t>
      </w:r>
      <w:r w:rsidR="00A51BD4">
        <w:rPr>
          <w:b/>
        </w:rPr>
        <w:t>10</w:t>
      </w:r>
      <w:r w:rsidRPr="00891432">
        <w:rPr>
          <w:b/>
        </w:rPr>
        <w:t>.</w:t>
      </w:r>
      <w:r w:rsidR="00C45D28">
        <w:rPr>
          <w:b/>
        </w:rPr>
        <w:t>0</w:t>
      </w:r>
      <w:r w:rsidR="00A51BD4">
        <w:rPr>
          <w:b/>
        </w:rPr>
        <w:t>4</w:t>
      </w:r>
      <w:r w:rsidRPr="00891432">
        <w:rPr>
          <w:b/>
        </w:rPr>
        <w:t>.20</w:t>
      </w:r>
      <w:r>
        <w:rPr>
          <w:b/>
        </w:rPr>
        <w:t>2</w:t>
      </w:r>
      <w:r w:rsidR="00C45D28">
        <w:rPr>
          <w:b/>
        </w:rPr>
        <w:t>6</w:t>
      </w:r>
      <w:r w:rsidRPr="00891432">
        <w:rPr>
          <w:b/>
        </w:rPr>
        <w:t>.</w:t>
      </w:r>
    </w:p>
    <w:p w14:paraId="5C2857B9" w14:textId="77777777" w:rsidR="006C2532" w:rsidRPr="00891432" w:rsidRDefault="006C2532" w:rsidP="006C2532">
      <w:pPr>
        <w:jc w:val="center"/>
        <w:rPr>
          <w:b/>
          <w:color w:val="FF0000"/>
        </w:rPr>
      </w:pPr>
    </w:p>
    <w:p w14:paraId="12BA46DA" w14:textId="77777777" w:rsidR="006C2532" w:rsidRPr="00992992" w:rsidRDefault="006C2532" w:rsidP="006C2532">
      <w:pPr>
        <w:jc w:val="center"/>
        <w:rPr>
          <w:b/>
        </w:rPr>
      </w:pPr>
    </w:p>
    <w:p w14:paraId="0F3CC93A" w14:textId="77777777" w:rsidR="006C2532" w:rsidRPr="00992992" w:rsidRDefault="006C2532" w:rsidP="006C2532">
      <w:pPr>
        <w:pStyle w:val="Default"/>
        <w:ind w:hanging="567"/>
        <w:jc w:val="both"/>
        <w:rPr>
          <w:b/>
          <w:color w:val="auto"/>
        </w:rPr>
      </w:pPr>
      <w:r w:rsidRPr="00992992">
        <w:rPr>
          <w:b/>
          <w:color w:val="auto"/>
        </w:rPr>
        <w:tab/>
      </w:r>
      <w:r w:rsidRPr="00992992">
        <w:rPr>
          <w:b/>
          <w:color w:val="auto"/>
        </w:rPr>
        <w:tab/>
        <w:t>Po završetku savjetovanja, sve pristigle primjedbe/prijedlozi bit će javno dostupni u Izvješću na</w:t>
      </w:r>
      <w:r w:rsidRPr="00992992">
        <w:rPr>
          <w:rFonts w:eastAsiaTheme="minorHAnsi"/>
          <w:b/>
          <w:lang w:eastAsia="en-US"/>
        </w:rPr>
        <w:t xml:space="preserve"> službenim Internet stranicama Grada Senja </w:t>
      </w:r>
      <w:hyperlink r:id="rId6" w:history="1">
        <w:r w:rsidRPr="00992992">
          <w:rPr>
            <w:rFonts w:eastAsiaTheme="minorHAnsi"/>
            <w:b/>
            <w:u w:val="single"/>
            <w:lang w:eastAsia="en-US"/>
          </w:rPr>
          <w:t>www.senj.hr</w:t>
        </w:r>
      </w:hyperlink>
    </w:p>
    <w:p w14:paraId="2A007A1B" w14:textId="77777777" w:rsidR="006C2532" w:rsidRDefault="006C2532" w:rsidP="006C2532">
      <w:pPr>
        <w:pStyle w:val="Default"/>
        <w:ind w:firstLine="708"/>
        <w:jc w:val="both"/>
        <w:rPr>
          <w:b/>
        </w:rPr>
      </w:pPr>
    </w:p>
    <w:p w14:paraId="6F5934F3" w14:textId="77777777" w:rsidR="006C2532" w:rsidRPr="00992992" w:rsidRDefault="006C2532" w:rsidP="006C2532">
      <w:pPr>
        <w:pStyle w:val="Default"/>
        <w:ind w:firstLine="708"/>
        <w:jc w:val="both"/>
        <w:rPr>
          <w:b/>
          <w:color w:val="auto"/>
        </w:rPr>
      </w:pPr>
      <w:r w:rsidRPr="00992992">
        <w:rPr>
          <w:b/>
        </w:rPr>
        <w:t>Anonimni, uvredljivi i irelevantni komentari neće se objaviti.</w:t>
      </w:r>
    </w:p>
    <w:p w14:paraId="0E825078" w14:textId="77777777" w:rsidR="00882F6F" w:rsidRDefault="00882F6F"/>
    <w:sectPr w:rsidR="00882F6F" w:rsidSect="00C5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2"/>
    <w:rsid w:val="00031FB3"/>
    <w:rsid w:val="000D1F18"/>
    <w:rsid w:val="00180795"/>
    <w:rsid w:val="001C2961"/>
    <w:rsid w:val="001C469E"/>
    <w:rsid w:val="001E62B3"/>
    <w:rsid w:val="0026221D"/>
    <w:rsid w:val="00292B8D"/>
    <w:rsid w:val="00405E10"/>
    <w:rsid w:val="004879C8"/>
    <w:rsid w:val="00531E75"/>
    <w:rsid w:val="005D244F"/>
    <w:rsid w:val="006C2532"/>
    <w:rsid w:val="007501B1"/>
    <w:rsid w:val="007535D3"/>
    <w:rsid w:val="00786469"/>
    <w:rsid w:val="008670F8"/>
    <w:rsid w:val="00882F6F"/>
    <w:rsid w:val="008A6A36"/>
    <w:rsid w:val="00911C93"/>
    <w:rsid w:val="00911F43"/>
    <w:rsid w:val="00936150"/>
    <w:rsid w:val="00982B9F"/>
    <w:rsid w:val="009A60C3"/>
    <w:rsid w:val="009D4131"/>
    <w:rsid w:val="00A21181"/>
    <w:rsid w:val="00A51BD4"/>
    <w:rsid w:val="00B63241"/>
    <w:rsid w:val="00B7268A"/>
    <w:rsid w:val="00BC531B"/>
    <w:rsid w:val="00BD0046"/>
    <w:rsid w:val="00C14C63"/>
    <w:rsid w:val="00C45D28"/>
    <w:rsid w:val="00C531F4"/>
    <w:rsid w:val="00C5750D"/>
    <w:rsid w:val="00C8052C"/>
    <w:rsid w:val="00C91B77"/>
    <w:rsid w:val="00CD254F"/>
    <w:rsid w:val="00D630CA"/>
    <w:rsid w:val="00DB6014"/>
    <w:rsid w:val="00E40925"/>
    <w:rsid w:val="00EB5EF9"/>
    <w:rsid w:val="00EF5C3A"/>
    <w:rsid w:val="00F04C53"/>
    <w:rsid w:val="00F11ED8"/>
    <w:rsid w:val="00F36D4A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BED9"/>
  <w15:chartTrackingRefBased/>
  <w15:docId w15:val="{03BA16F8-BF64-4642-BA9A-EF0CA46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6C2532"/>
    <w:rPr>
      <w:i/>
      <w:iCs/>
    </w:rPr>
  </w:style>
  <w:style w:type="paragraph" w:customStyle="1" w:styleId="Default">
    <w:name w:val="Default"/>
    <w:rsid w:val="006C2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6C253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C25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C25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6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j.hr" TargetMode="Externa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barbara.basic@se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Babić</dc:creator>
  <cp:keywords/>
  <dc:description/>
  <cp:lastModifiedBy>Jelena Vrzic</cp:lastModifiedBy>
  <cp:revision>2</cp:revision>
  <dcterms:created xsi:type="dcterms:W3CDTF">2026-03-26T07:44:00Z</dcterms:created>
  <dcterms:modified xsi:type="dcterms:W3CDTF">2026-03-26T07:44:00Z</dcterms:modified>
</cp:coreProperties>
</file>