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12091" w14:textId="50F722D1" w:rsidR="006B4795" w:rsidRPr="00834871" w:rsidRDefault="006B4795" w:rsidP="006B479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D8B4C44" w14:textId="4A10538D" w:rsidR="00EE0CC1" w:rsidRPr="00834871" w:rsidRDefault="00EE0CC1" w:rsidP="00EE0CC1">
      <w:pPr>
        <w:jc w:val="both"/>
        <w:rPr>
          <w:rFonts w:ascii="Times New Roman" w:hAnsi="Times New Roman" w:cs="Times New Roman"/>
          <w:sz w:val="24"/>
          <w:szCs w:val="24"/>
        </w:rPr>
      </w:pPr>
      <w:r w:rsidRPr="00834871">
        <w:rPr>
          <w:rFonts w:ascii="Times New Roman" w:hAnsi="Times New Roman" w:cs="Times New Roman"/>
          <w:sz w:val="24"/>
          <w:szCs w:val="24"/>
        </w:rPr>
        <w:t xml:space="preserve">Na temelju članka 45. Zakona o proračunu (Narodne novine 144/21) i članka 40. Statuta Grada Senja (Službeni glasnik Grada Senja 4/20 i 1/21), Gradsko vijeće Grada Senja na </w:t>
      </w:r>
      <w:r w:rsidR="00942830">
        <w:rPr>
          <w:rFonts w:ascii="Times New Roman" w:hAnsi="Times New Roman" w:cs="Times New Roman"/>
          <w:sz w:val="24"/>
          <w:szCs w:val="24"/>
        </w:rPr>
        <w:t xml:space="preserve">6. </w:t>
      </w:r>
      <w:r w:rsidRPr="00834871">
        <w:rPr>
          <w:rFonts w:ascii="Times New Roman" w:hAnsi="Times New Roman" w:cs="Times New Roman"/>
          <w:sz w:val="24"/>
          <w:szCs w:val="24"/>
        </w:rPr>
        <w:t xml:space="preserve">sjednici održanoj </w:t>
      </w:r>
      <w:r w:rsidR="00942830">
        <w:rPr>
          <w:rFonts w:ascii="Times New Roman" w:hAnsi="Times New Roman" w:cs="Times New Roman"/>
          <w:sz w:val="24"/>
          <w:szCs w:val="24"/>
        </w:rPr>
        <w:t>15. prosinca 2025. godine</w:t>
      </w:r>
      <w:r w:rsidRPr="00834871">
        <w:rPr>
          <w:rFonts w:ascii="Times New Roman" w:hAnsi="Times New Roman" w:cs="Times New Roman"/>
          <w:sz w:val="24"/>
          <w:szCs w:val="24"/>
        </w:rPr>
        <w:t>, donijelo je</w:t>
      </w:r>
    </w:p>
    <w:p w14:paraId="3D935BDB" w14:textId="77777777" w:rsidR="00EE0CC1" w:rsidRPr="00834871" w:rsidRDefault="00EE0CC1" w:rsidP="006557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4871"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14:paraId="5937B274" w14:textId="77777777" w:rsidR="00EE0CC1" w:rsidRPr="00834871" w:rsidRDefault="00EE0CC1" w:rsidP="006557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4871">
        <w:rPr>
          <w:rFonts w:ascii="Times New Roman" w:hAnsi="Times New Roman" w:cs="Times New Roman"/>
          <w:b/>
          <w:bCs/>
          <w:sz w:val="24"/>
          <w:szCs w:val="24"/>
        </w:rPr>
        <w:t>o izmjenama i dopunama Proračuna Grada Senja za 2025. godinu</w:t>
      </w:r>
    </w:p>
    <w:p w14:paraId="48C5FA6F" w14:textId="77777777" w:rsidR="00EE0CC1" w:rsidRPr="00834871" w:rsidRDefault="00EE0CC1" w:rsidP="00EE0CC1">
      <w:pPr>
        <w:jc w:val="center"/>
        <w:rPr>
          <w:rFonts w:ascii="Times New Roman" w:hAnsi="Times New Roman" w:cs="Times New Roman"/>
          <w:sz w:val="24"/>
          <w:szCs w:val="24"/>
        </w:rPr>
      </w:pPr>
      <w:r w:rsidRPr="00834871">
        <w:rPr>
          <w:rFonts w:ascii="Times New Roman" w:hAnsi="Times New Roman" w:cs="Times New Roman"/>
          <w:sz w:val="24"/>
          <w:szCs w:val="24"/>
        </w:rPr>
        <w:t>Članak 1.</w:t>
      </w:r>
    </w:p>
    <w:p w14:paraId="6E255C8C" w14:textId="77777777" w:rsidR="00EE0CC1" w:rsidRPr="00834871" w:rsidRDefault="00EE0CC1" w:rsidP="00EE0CC1">
      <w:pPr>
        <w:jc w:val="both"/>
        <w:rPr>
          <w:rFonts w:ascii="Times New Roman" w:hAnsi="Times New Roman" w:cs="Times New Roman"/>
          <w:sz w:val="24"/>
          <w:szCs w:val="24"/>
        </w:rPr>
      </w:pPr>
      <w:r w:rsidRPr="00834871">
        <w:rPr>
          <w:rFonts w:ascii="Times New Roman" w:hAnsi="Times New Roman" w:cs="Times New Roman"/>
          <w:sz w:val="24"/>
          <w:szCs w:val="24"/>
        </w:rPr>
        <w:t xml:space="preserve">U Konsolidiranom proračunu Grada Senja za 2025. (u daljnjem tekstu: Proračun) (Službeni glasnik Grada Senja 9/24 i 3/25), pod I. OPĆI DIO, u članku 1. tabelarni prikaz mijenja se u dijelu koji se odnosi na 2025. godinu, kako slijedi: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7241"/>
        <w:gridCol w:w="1721"/>
        <w:gridCol w:w="1713"/>
        <w:gridCol w:w="907"/>
        <w:gridCol w:w="1713"/>
      </w:tblGrid>
      <w:tr w:rsidR="0061599F" w:rsidRPr="00834871" w14:paraId="4468F6AD" w14:textId="77777777" w:rsidTr="00F569B6">
        <w:trPr>
          <w:trHeight w:val="20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1468A9" w14:textId="77777777" w:rsidR="0061599F" w:rsidRPr="00834871" w:rsidRDefault="0061599F" w:rsidP="000B3EA9">
            <w:pPr>
              <w:spacing w:after="0" w:line="240" w:lineRule="auto"/>
              <w:rPr>
                <w:rFonts w:ascii="Times New Roman" w:hAnsi="Times New Roman" w:cs="Times New Roman"/>
                <w:sz w:val="0"/>
              </w:rPr>
            </w:pPr>
          </w:p>
        </w:tc>
        <w:tc>
          <w:tcPr>
            <w:tcW w:w="7241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FFD218" w14:textId="77777777" w:rsidR="0061599F" w:rsidRPr="00834871" w:rsidRDefault="0061599F" w:rsidP="000B3EA9">
            <w:pPr>
              <w:spacing w:after="0" w:line="240" w:lineRule="auto"/>
              <w:rPr>
                <w:rFonts w:ascii="Times New Roman" w:hAnsi="Times New Roman" w:cs="Times New Roman"/>
                <w:sz w:val="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2BAD20" w14:textId="77777777" w:rsidR="0061599F" w:rsidRPr="00834871" w:rsidRDefault="0061599F" w:rsidP="000B3EA9">
            <w:pPr>
              <w:spacing w:after="0" w:line="240" w:lineRule="auto"/>
              <w:rPr>
                <w:rFonts w:ascii="Times New Roman" w:hAnsi="Times New Roman" w:cs="Times New Roman"/>
                <w:sz w:val="0"/>
              </w:rPr>
            </w:pPr>
          </w:p>
        </w:tc>
        <w:tc>
          <w:tcPr>
            <w:tcW w:w="43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F9D6643" w14:textId="77777777" w:rsidR="0061599F" w:rsidRPr="00834871" w:rsidRDefault="0061599F" w:rsidP="000B3E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871">
              <w:rPr>
                <w:rFonts w:ascii="Times New Roman" w:eastAsia="Arial" w:hAnsi="Times New Roman" w:cs="Times New Roman"/>
                <w:b/>
                <w:color w:val="000000"/>
                <w:sz w:val="18"/>
              </w:rPr>
              <w:t>PROMJENA</w:t>
            </w:r>
          </w:p>
        </w:tc>
      </w:tr>
      <w:tr w:rsidR="0061599F" w:rsidRPr="00834871" w14:paraId="65FA844E" w14:textId="77777777" w:rsidTr="00F569B6">
        <w:trPr>
          <w:trHeight w:val="20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CC18A0" w14:textId="77777777" w:rsidR="0061599F" w:rsidRPr="00834871" w:rsidRDefault="0061599F" w:rsidP="000B3EA9">
            <w:pPr>
              <w:spacing w:after="0" w:line="240" w:lineRule="auto"/>
              <w:rPr>
                <w:rFonts w:ascii="Times New Roman" w:hAnsi="Times New Roman" w:cs="Times New Roman"/>
                <w:sz w:val="0"/>
              </w:rPr>
            </w:pPr>
          </w:p>
        </w:tc>
        <w:tc>
          <w:tcPr>
            <w:tcW w:w="7241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5D97A6E" w14:textId="77777777" w:rsidR="0061599F" w:rsidRPr="00834871" w:rsidRDefault="0061599F" w:rsidP="000B3EA9">
            <w:pPr>
              <w:spacing w:after="0" w:line="240" w:lineRule="auto"/>
              <w:rPr>
                <w:rFonts w:ascii="Times New Roman" w:hAnsi="Times New Roman" w:cs="Times New Roman"/>
                <w:sz w:val="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33AB2AA" w14:textId="77777777" w:rsidR="0061599F" w:rsidRPr="00834871" w:rsidRDefault="0061599F" w:rsidP="000B3EA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34871">
              <w:rPr>
                <w:rFonts w:ascii="Times New Roman" w:eastAsia="Arial" w:hAnsi="Times New Roman" w:cs="Times New Roman"/>
                <w:b/>
                <w:color w:val="000000"/>
                <w:sz w:val="18"/>
              </w:rPr>
              <w:t>PLANIRANO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E50264" w14:textId="77777777" w:rsidR="0061599F" w:rsidRPr="00834871" w:rsidRDefault="0061599F" w:rsidP="000B3EA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34871">
              <w:rPr>
                <w:rFonts w:ascii="Times New Roman" w:eastAsia="Arial" w:hAnsi="Times New Roman" w:cs="Times New Roman"/>
                <w:b/>
                <w:color w:val="000000"/>
                <w:sz w:val="18"/>
              </w:rPr>
              <w:t>IZNOS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5999FFB" w14:textId="77777777" w:rsidR="0061599F" w:rsidRPr="00834871" w:rsidRDefault="0061599F" w:rsidP="000B3EA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34871">
              <w:rPr>
                <w:rFonts w:ascii="Times New Roman" w:eastAsia="Arial" w:hAnsi="Times New Roman" w:cs="Times New Roman"/>
                <w:b/>
                <w:color w:val="000000"/>
                <w:sz w:val="18"/>
              </w:rPr>
              <w:t>(%)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19B1827" w14:textId="77777777" w:rsidR="0061599F" w:rsidRPr="00834871" w:rsidRDefault="0061599F" w:rsidP="000B3EA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34871">
              <w:rPr>
                <w:rFonts w:ascii="Times New Roman" w:eastAsia="Arial" w:hAnsi="Times New Roman" w:cs="Times New Roman"/>
                <w:b/>
                <w:color w:val="000000"/>
                <w:sz w:val="18"/>
              </w:rPr>
              <w:t>NOVI IZNOS</w:t>
            </w:r>
          </w:p>
        </w:tc>
      </w:tr>
      <w:tr w:rsidR="0061599F" w:rsidRPr="00834871" w14:paraId="31D915E4" w14:textId="77777777" w:rsidTr="00F569B6">
        <w:trPr>
          <w:trHeight w:val="9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6B29327" w14:textId="77777777" w:rsidR="0061599F" w:rsidRPr="00834871" w:rsidRDefault="0061599F" w:rsidP="000B3EA9">
            <w:pPr>
              <w:spacing w:after="0" w:line="240" w:lineRule="auto"/>
              <w:rPr>
                <w:rFonts w:ascii="Times New Roman" w:hAnsi="Times New Roman" w:cs="Times New Roman"/>
                <w:sz w:val="0"/>
              </w:rPr>
            </w:pPr>
          </w:p>
        </w:tc>
        <w:tc>
          <w:tcPr>
            <w:tcW w:w="7241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0" w:type="dxa"/>
              <w:bottom w:w="39" w:type="dxa"/>
              <w:right w:w="39" w:type="dxa"/>
            </w:tcMar>
          </w:tcPr>
          <w:p w14:paraId="1BC431D0" w14:textId="77777777" w:rsidR="0061599F" w:rsidRPr="00834871" w:rsidRDefault="0061599F" w:rsidP="000B3EA9">
            <w:pPr>
              <w:spacing w:after="0" w:line="240" w:lineRule="auto"/>
              <w:rPr>
                <w:rFonts w:ascii="Times New Roman" w:hAnsi="Times New Roman" w:cs="Times New Roman"/>
                <w:sz w:val="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0B7A897" w14:textId="77777777" w:rsidR="0061599F" w:rsidRPr="00834871" w:rsidRDefault="0061599F" w:rsidP="000B3EA9">
            <w:pPr>
              <w:spacing w:after="0" w:line="240" w:lineRule="auto"/>
              <w:rPr>
                <w:rFonts w:ascii="Times New Roman" w:hAnsi="Times New Roman" w:cs="Times New Roman"/>
                <w:sz w:val="0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CB9341" w14:textId="77777777" w:rsidR="0061599F" w:rsidRPr="00834871" w:rsidRDefault="0061599F" w:rsidP="000B3EA9">
            <w:pPr>
              <w:spacing w:after="0" w:line="240" w:lineRule="auto"/>
              <w:rPr>
                <w:rFonts w:ascii="Times New Roman" w:hAnsi="Times New Roman" w:cs="Times New Roman"/>
                <w:sz w:val="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DCFBC2" w14:textId="77777777" w:rsidR="0061599F" w:rsidRPr="00834871" w:rsidRDefault="0061599F" w:rsidP="000B3EA9">
            <w:pPr>
              <w:spacing w:after="0" w:line="240" w:lineRule="auto"/>
              <w:rPr>
                <w:rFonts w:ascii="Times New Roman" w:hAnsi="Times New Roman" w:cs="Times New Roman"/>
                <w:sz w:val="0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B2FE79" w14:textId="77777777" w:rsidR="0061599F" w:rsidRPr="00834871" w:rsidRDefault="0061599F" w:rsidP="000B3EA9">
            <w:pPr>
              <w:spacing w:after="0" w:line="240" w:lineRule="auto"/>
              <w:rPr>
                <w:rFonts w:ascii="Times New Roman" w:hAnsi="Times New Roman" w:cs="Times New Roman"/>
                <w:sz w:val="0"/>
              </w:rPr>
            </w:pPr>
          </w:p>
        </w:tc>
      </w:tr>
      <w:tr w:rsidR="0061599F" w:rsidRPr="00834871" w14:paraId="42CF8992" w14:textId="77777777" w:rsidTr="00F569B6">
        <w:trPr>
          <w:trHeight w:val="20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0298C90" w14:textId="77777777" w:rsidR="0061599F" w:rsidRPr="00834871" w:rsidRDefault="0061599F" w:rsidP="000B3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4871">
              <w:rPr>
                <w:rFonts w:ascii="Times New Roman" w:eastAsia="Arial" w:hAnsi="Times New Roman" w:cs="Times New Roman"/>
                <w:b/>
                <w:color w:val="000000"/>
                <w:sz w:val="18"/>
              </w:rPr>
              <w:t>A.</w:t>
            </w:r>
          </w:p>
        </w:tc>
        <w:tc>
          <w:tcPr>
            <w:tcW w:w="724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top w:w="39" w:type="dxa"/>
              <w:left w:w="0" w:type="dxa"/>
              <w:bottom w:w="39" w:type="dxa"/>
              <w:right w:w="39" w:type="dxa"/>
            </w:tcMar>
          </w:tcPr>
          <w:p w14:paraId="05026E1F" w14:textId="77777777" w:rsidR="0061599F" w:rsidRPr="00834871" w:rsidRDefault="0061599F" w:rsidP="000B3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4871">
              <w:rPr>
                <w:rFonts w:ascii="Times New Roman" w:eastAsia="Arial" w:hAnsi="Times New Roman" w:cs="Times New Roman"/>
                <w:b/>
                <w:color w:val="000000"/>
                <w:sz w:val="18"/>
              </w:rPr>
              <w:t>RAČUN PRIHODA I RASHODA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474DD7" w14:textId="77777777" w:rsidR="0061599F" w:rsidRPr="00834871" w:rsidRDefault="0061599F" w:rsidP="000B3EA9">
            <w:pPr>
              <w:spacing w:after="0" w:line="240" w:lineRule="auto"/>
              <w:rPr>
                <w:rFonts w:ascii="Times New Roman" w:hAnsi="Times New Roman" w:cs="Times New Roman"/>
                <w:sz w:val="0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81FBE2" w14:textId="77777777" w:rsidR="0061599F" w:rsidRPr="00834871" w:rsidRDefault="0061599F" w:rsidP="000B3EA9">
            <w:pPr>
              <w:spacing w:after="0" w:line="240" w:lineRule="auto"/>
              <w:rPr>
                <w:rFonts w:ascii="Times New Roman" w:hAnsi="Times New Roman" w:cs="Times New Roman"/>
                <w:sz w:val="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8A8F195" w14:textId="77777777" w:rsidR="0061599F" w:rsidRPr="00834871" w:rsidRDefault="0061599F" w:rsidP="000B3EA9">
            <w:pPr>
              <w:spacing w:after="0" w:line="240" w:lineRule="auto"/>
              <w:rPr>
                <w:rFonts w:ascii="Times New Roman" w:hAnsi="Times New Roman" w:cs="Times New Roman"/>
                <w:sz w:val="0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48AADD" w14:textId="77777777" w:rsidR="0061599F" w:rsidRPr="00834871" w:rsidRDefault="0061599F" w:rsidP="000B3EA9">
            <w:pPr>
              <w:spacing w:after="0" w:line="240" w:lineRule="auto"/>
              <w:rPr>
                <w:rFonts w:ascii="Times New Roman" w:hAnsi="Times New Roman" w:cs="Times New Roman"/>
                <w:sz w:val="0"/>
              </w:rPr>
            </w:pPr>
          </w:p>
        </w:tc>
      </w:tr>
      <w:tr w:rsidR="0061599F" w:rsidRPr="00834871" w14:paraId="5E2D984B" w14:textId="77777777" w:rsidTr="00F569B6">
        <w:trPr>
          <w:trHeight w:val="14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39" w:type="dxa"/>
              <w:right w:w="39" w:type="dxa"/>
            </w:tcMar>
          </w:tcPr>
          <w:p w14:paraId="2EDD831A" w14:textId="77777777" w:rsidR="0061599F" w:rsidRPr="00834871" w:rsidRDefault="0061599F" w:rsidP="000B3EA9">
            <w:pPr>
              <w:spacing w:after="0" w:line="240" w:lineRule="auto"/>
              <w:rPr>
                <w:rFonts w:ascii="Times New Roman" w:hAnsi="Times New Roman" w:cs="Times New Roman"/>
                <w:sz w:val="0"/>
              </w:rPr>
            </w:pPr>
          </w:p>
        </w:tc>
        <w:tc>
          <w:tcPr>
            <w:tcW w:w="72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39" w:type="dxa"/>
              <w:right w:w="39" w:type="dxa"/>
            </w:tcMar>
          </w:tcPr>
          <w:p w14:paraId="02FB46DA" w14:textId="77777777" w:rsidR="0061599F" w:rsidRPr="00834871" w:rsidRDefault="0061599F" w:rsidP="000B3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4871">
              <w:rPr>
                <w:rFonts w:ascii="Times New Roman" w:eastAsia="Arial" w:hAnsi="Times New Roman" w:cs="Times New Roman"/>
                <w:b/>
                <w:color w:val="000000"/>
                <w:sz w:val="18"/>
              </w:rPr>
              <w:t>Prihodi poslovanja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7CD9DAD4" w14:textId="77777777" w:rsidR="0061599F" w:rsidRPr="00834871" w:rsidRDefault="0061599F" w:rsidP="000B3EA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34871">
              <w:rPr>
                <w:rFonts w:ascii="Times New Roman" w:eastAsia="Arial" w:hAnsi="Times New Roman" w:cs="Times New Roman"/>
                <w:b/>
                <w:color w:val="000000"/>
                <w:sz w:val="18"/>
              </w:rPr>
              <w:t>27.503.730,96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4CACFBB7" w14:textId="77777777" w:rsidR="0061599F" w:rsidRPr="00834871" w:rsidRDefault="0061599F" w:rsidP="000B3EA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34871">
              <w:rPr>
                <w:rFonts w:ascii="Times New Roman" w:eastAsia="Arial" w:hAnsi="Times New Roman" w:cs="Times New Roman"/>
                <w:b/>
                <w:color w:val="000000"/>
                <w:sz w:val="18"/>
              </w:rPr>
              <w:t>-4.261.879,38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14:paraId="23418043" w14:textId="77777777" w:rsidR="0061599F" w:rsidRPr="00834871" w:rsidRDefault="0061599F" w:rsidP="000B3EA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34871">
              <w:rPr>
                <w:rFonts w:ascii="Times New Roman" w:eastAsia="Arial" w:hAnsi="Times New Roman" w:cs="Times New Roman"/>
                <w:b/>
                <w:color w:val="000000"/>
                <w:sz w:val="18"/>
              </w:rPr>
              <w:t>-15.5%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22E24995" w14:textId="77777777" w:rsidR="0061599F" w:rsidRPr="00834871" w:rsidRDefault="0061599F" w:rsidP="000B3EA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34871">
              <w:rPr>
                <w:rFonts w:ascii="Times New Roman" w:eastAsia="Arial" w:hAnsi="Times New Roman" w:cs="Times New Roman"/>
                <w:b/>
                <w:color w:val="000000"/>
                <w:sz w:val="18"/>
              </w:rPr>
              <w:t>23.241.851,58</w:t>
            </w:r>
          </w:p>
        </w:tc>
      </w:tr>
      <w:tr w:rsidR="0061599F" w:rsidRPr="00834871" w14:paraId="6E645503" w14:textId="77777777" w:rsidTr="00F569B6">
        <w:trPr>
          <w:trHeight w:val="14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39" w:type="dxa"/>
              <w:right w:w="39" w:type="dxa"/>
            </w:tcMar>
          </w:tcPr>
          <w:p w14:paraId="163853CF" w14:textId="77777777" w:rsidR="0061599F" w:rsidRPr="00834871" w:rsidRDefault="0061599F" w:rsidP="000B3EA9">
            <w:pPr>
              <w:spacing w:after="0" w:line="240" w:lineRule="auto"/>
              <w:rPr>
                <w:rFonts w:ascii="Times New Roman" w:hAnsi="Times New Roman" w:cs="Times New Roman"/>
                <w:sz w:val="0"/>
              </w:rPr>
            </w:pPr>
          </w:p>
        </w:tc>
        <w:tc>
          <w:tcPr>
            <w:tcW w:w="72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39" w:type="dxa"/>
              <w:right w:w="39" w:type="dxa"/>
            </w:tcMar>
          </w:tcPr>
          <w:p w14:paraId="09F3E885" w14:textId="77777777" w:rsidR="0061599F" w:rsidRPr="00834871" w:rsidRDefault="0061599F" w:rsidP="000B3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4871">
              <w:rPr>
                <w:rFonts w:ascii="Times New Roman" w:eastAsia="Arial" w:hAnsi="Times New Roman" w:cs="Times New Roman"/>
                <w:b/>
                <w:color w:val="000000"/>
                <w:sz w:val="18"/>
              </w:rPr>
              <w:t>Prihodi od prodaje nefinancijske imovine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6D2BF242" w14:textId="77777777" w:rsidR="0061599F" w:rsidRPr="00834871" w:rsidRDefault="0061599F" w:rsidP="000B3EA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34871">
              <w:rPr>
                <w:rFonts w:ascii="Times New Roman" w:eastAsia="Arial" w:hAnsi="Times New Roman" w:cs="Times New Roman"/>
                <w:b/>
                <w:color w:val="000000"/>
                <w:sz w:val="18"/>
              </w:rPr>
              <w:t>270.000,00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49F9B3CE" w14:textId="77777777" w:rsidR="0061599F" w:rsidRPr="00834871" w:rsidRDefault="0061599F" w:rsidP="000B3EA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34871">
              <w:rPr>
                <w:rFonts w:ascii="Times New Roman" w:eastAsia="Arial" w:hAnsi="Times New Roman" w:cs="Times New Roman"/>
                <w:b/>
                <w:color w:val="000000"/>
                <w:sz w:val="18"/>
              </w:rPr>
              <w:t>11.000,00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14:paraId="0B73B9FC" w14:textId="77777777" w:rsidR="0061599F" w:rsidRPr="00834871" w:rsidRDefault="0061599F" w:rsidP="000B3EA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34871">
              <w:rPr>
                <w:rFonts w:ascii="Times New Roman" w:eastAsia="Arial" w:hAnsi="Times New Roman" w:cs="Times New Roman"/>
                <w:b/>
                <w:color w:val="000000"/>
                <w:sz w:val="18"/>
              </w:rPr>
              <w:t>4.1%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71B2AB58" w14:textId="77777777" w:rsidR="0061599F" w:rsidRPr="00834871" w:rsidRDefault="0061599F" w:rsidP="000B3EA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34871">
              <w:rPr>
                <w:rFonts w:ascii="Times New Roman" w:eastAsia="Arial" w:hAnsi="Times New Roman" w:cs="Times New Roman"/>
                <w:b/>
                <w:color w:val="000000"/>
                <w:sz w:val="18"/>
              </w:rPr>
              <w:t>281.000,00</w:t>
            </w:r>
          </w:p>
        </w:tc>
      </w:tr>
      <w:tr w:rsidR="0061599F" w:rsidRPr="00834871" w14:paraId="20DAF315" w14:textId="77777777" w:rsidTr="00F569B6">
        <w:trPr>
          <w:trHeight w:val="14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39" w:type="dxa"/>
              <w:right w:w="39" w:type="dxa"/>
            </w:tcMar>
          </w:tcPr>
          <w:p w14:paraId="1A1E52A5" w14:textId="77777777" w:rsidR="0061599F" w:rsidRPr="00834871" w:rsidRDefault="0061599F" w:rsidP="000B3EA9">
            <w:pPr>
              <w:spacing w:after="0" w:line="240" w:lineRule="auto"/>
              <w:rPr>
                <w:rFonts w:ascii="Times New Roman" w:hAnsi="Times New Roman" w:cs="Times New Roman"/>
                <w:sz w:val="0"/>
              </w:rPr>
            </w:pPr>
          </w:p>
        </w:tc>
        <w:tc>
          <w:tcPr>
            <w:tcW w:w="72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39" w:type="dxa"/>
              <w:right w:w="39" w:type="dxa"/>
            </w:tcMar>
          </w:tcPr>
          <w:p w14:paraId="185555D7" w14:textId="77777777" w:rsidR="0061599F" w:rsidRPr="00834871" w:rsidRDefault="0061599F" w:rsidP="000B3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4871">
              <w:rPr>
                <w:rFonts w:ascii="Times New Roman" w:eastAsia="Arial" w:hAnsi="Times New Roman" w:cs="Times New Roman"/>
                <w:b/>
                <w:color w:val="000000"/>
                <w:sz w:val="18"/>
              </w:rPr>
              <w:t>Rashodi poslovanja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1CCAE10A" w14:textId="77777777" w:rsidR="0061599F" w:rsidRPr="00834871" w:rsidRDefault="0061599F" w:rsidP="000B3EA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34871">
              <w:rPr>
                <w:rFonts w:ascii="Times New Roman" w:eastAsia="Arial" w:hAnsi="Times New Roman" w:cs="Times New Roman"/>
                <w:b/>
                <w:color w:val="000000"/>
                <w:sz w:val="18"/>
              </w:rPr>
              <w:t>8.199.723,21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2E27FE7F" w14:textId="77777777" w:rsidR="0061599F" w:rsidRPr="00834871" w:rsidRDefault="0061599F" w:rsidP="000B3EA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34871">
              <w:rPr>
                <w:rFonts w:ascii="Times New Roman" w:eastAsia="Arial" w:hAnsi="Times New Roman" w:cs="Times New Roman"/>
                <w:b/>
                <w:color w:val="000000"/>
                <w:sz w:val="18"/>
              </w:rPr>
              <w:t>4.990.243,95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14:paraId="4F5B1B03" w14:textId="77777777" w:rsidR="0061599F" w:rsidRPr="00834871" w:rsidRDefault="0061599F" w:rsidP="000B3EA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34871">
              <w:rPr>
                <w:rFonts w:ascii="Times New Roman" w:eastAsia="Arial" w:hAnsi="Times New Roman" w:cs="Times New Roman"/>
                <w:b/>
                <w:color w:val="000000"/>
                <w:sz w:val="18"/>
              </w:rPr>
              <w:t>60.9%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752829DD" w14:textId="77777777" w:rsidR="0061599F" w:rsidRPr="00834871" w:rsidRDefault="0061599F" w:rsidP="000B3EA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34871">
              <w:rPr>
                <w:rFonts w:ascii="Times New Roman" w:eastAsia="Arial" w:hAnsi="Times New Roman" w:cs="Times New Roman"/>
                <w:b/>
                <w:color w:val="000000"/>
                <w:sz w:val="18"/>
              </w:rPr>
              <w:t>13.189.967,16</w:t>
            </w:r>
          </w:p>
        </w:tc>
      </w:tr>
      <w:tr w:rsidR="0061599F" w:rsidRPr="00834871" w14:paraId="2F121B80" w14:textId="77777777" w:rsidTr="00F569B6">
        <w:trPr>
          <w:trHeight w:val="14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39" w:type="dxa"/>
              <w:right w:w="39" w:type="dxa"/>
            </w:tcMar>
          </w:tcPr>
          <w:p w14:paraId="0AAC2068" w14:textId="77777777" w:rsidR="0061599F" w:rsidRPr="00834871" w:rsidRDefault="0061599F" w:rsidP="000B3EA9">
            <w:pPr>
              <w:spacing w:after="0" w:line="240" w:lineRule="auto"/>
              <w:rPr>
                <w:rFonts w:ascii="Times New Roman" w:hAnsi="Times New Roman" w:cs="Times New Roman"/>
                <w:sz w:val="0"/>
              </w:rPr>
            </w:pPr>
          </w:p>
        </w:tc>
        <w:tc>
          <w:tcPr>
            <w:tcW w:w="72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39" w:type="dxa"/>
              <w:right w:w="39" w:type="dxa"/>
            </w:tcMar>
          </w:tcPr>
          <w:p w14:paraId="0863FCF8" w14:textId="77777777" w:rsidR="0061599F" w:rsidRPr="00834871" w:rsidRDefault="0061599F" w:rsidP="000B3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4871">
              <w:rPr>
                <w:rFonts w:ascii="Times New Roman" w:eastAsia="Arial" w:hAnsi="Times New Roman" w:cs="Times New Roman"/>
                <w:b/>
                <w:color w:val="000000"/>
                <w:sz w:val="18"/>
              </w:rPr>
              <w:t>Rashodi za nabavu nefinancijske imovine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7EEC58A2" w14:textId="77777777" w:rsidR="0061599F" w:rsidRPr="00834871" w:rsidRDefault="0061599F" w:rsidP="000B3EA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34871">
              <w:rPr>
                <w:rFonts w:ascii="Times New Roman" w:eastAsia="Arial" w:hAnsi="Times New Roman" w:cs="Times New Roman"/>
                <w:b/>
                <w:color w:val="000000"/>
                <w:sz w:val="18"/>
              </w:rPr>
              <w:t>27.026.054,28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4C1134F0" w14:textId="77777777" w:rsidR="0061599F" w:rsidRPr="00834871" w:rsidRDefault="0061599F" w:rsidP="000B3EA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34871">
              <w:rPr>
                <w:rFonts w:ascii="Times New Roman" w:eastAsia="Arial" w:hAnsi="Times New Roman" w:cs="Times New Roman"/>
                <w:b/>
                <w:color w:val="000000"/>
                <w:sz w:val="18"/>
              </w:rPr>
              <w:t>-10.889.279,55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14:paraId="4B28BF37" w14:textId="77777777" w:rsidR="0061599F" w:rsidRPr="00834871" w:rsidRDefault="0061599F" w:rsidP="000B3EA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34871">
              <w:rPr>
                <w:rFonts w:ascii="Times New Roman" w:eastAsia="Arial" w:hAnsi="Times New Roman" w:cs="Times New Roman"/>
                <w:b/>
                <w:color w:val="000000"/>
                <w:sz w:val="18"/>
              </w:rPr>
              <w:t>-40.3%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753C8DA0" w14:textId="77777777" w:rsidR="0061599F" w:rsidRPr="00834871" w:rsidRDefault="0061599F" w:rsidP="000B3EA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34871">
              <w:rPr>
                <w:rFonts w:ascii="Times New Roman" w:eastAsia="Arial" w:hAnsi="Times New Roman" w:cs="Times New Roman"/>
                <w:b/>
                <w:color w:val="000000"/>
                <w:sz w:val="18"/>
              </w:rPr>
              <w:t>16.136.774,73</w:t>
            </w:r>
          </w:p>
        </w:tc>
      </w:tr>
      <w:tr w:rsidR="0061599F" w:rsidRPr="00834871" w14:paraId="2FE141E8" w14:textId="77777777" w:rsidTr="00F569B6">
        <w:trPr>
          <w:trHeight w:val="14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39" w:type="dxa"/>
              <w:right w:w="39" w:type="dxa"/>
            </w:tcMar>
          </w:tcPr>
          <w:p w14:paraId="64B5D863" w14:textId="77777777" w:rsidR="0061599F" w:rsidRPr="00834871" w:rsidRDefault="0061599F" w:rsidP="000B3EA9">
            <w:pPr>
              <w:spacing w:after="0" w:line="240" w:lineRule="auto"/>
              <w:rPr>
                <w:rFonts w:ascii="Times New Roman" w:hAnsi="Times New Roman" w:cs="Times New Roman"/>
                <w:sz w:val="0"/>
              </w:rPr>
            </w:pPr>
          </w:p>
        </w:tc>
        <w:tc>
          <w:tcPr>
            <w:tcW w:w="7241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tcMar>
              <w:top w:w="0" w:type="dxa"/>
              <w:left w:w="0" w:type="dxa"/>
              <w:bottom w:w="39" w:type="dxa"/>
              <w:right w:w="39" w:type="dxa"/>
            </w:tcMar>
          </w:tcPr>
          <w:p w14:paraId="2F3B3478" w14:textId="77777777" w:rsidR="0061599F" w:rsidRPr="00834871" w:rsidRDefault="0061599F" w:rsidP="000B3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4871">
              <w:rPr>
                <w:rFonts w:ascii="Times New Roman" w:eastAsia="Arial" w:hAnsi="Times New Roman" w:cs="Times New Roman"/>
                <w:b/>
                <w:color w:val="000000"/>
                <w:sz w:val="18"/>
              </w:rPr>
              <w:t>RAZLIKA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0D58A5A8" w14:textId="77777777" w:rsidR="0061599F" w:rsidRPr="00834871" w:rsidRDefault="0061599F" w:rsidP="000B3EA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34871">
              <w:rPr>
                <w:rFonts w:ascii="Times New Roman" w:eastAsia="Arial" w:hAnsi="Times New Roman" w:cs="Times New Roman"/>
                <w:b/>
                <w:color w:val="000000"/>
                <w:sz w:val="18"/>
              </w:rPr>
              <w:t>-7.452.046,53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1CD7CB24" w14:textId="77777777" w:rsidR="0061599F" w:rsidRPr="00834871" w:rsidRDefault="0061599F" w:rsidP="000B3EA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34871">
              <w:rPr>
                <w:rFonts w:ascii="Times New Roman" w:eastAsia="Arial" w:hAnsi="Times New Roman" w:cs="Times New Roman"/>
                <w:b/>
                <w:color w:val="000000"/>
                <w:sz w:val="18"/>
              </w:rPr>
              <w:t>1.648.156,22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14:paraId="1D98E4E5" w14:textId="77777777" w:rsidR="0061599F" w:rsidRPr="00834871" w:rsidRDefault="0061599F" w:rsidP="000B3EA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34871">
              <w:rPr>
                <w:rFonts w:ascii="Times New Roman" w:eastAsia="Arial" w:hAnsi="Times New Roman" w:cs="Times New Roman"/>
                <w:b/>
                <w:color w:val="000000"/>
                <w:sz w:val="18"/>
              </w:rPr>
              <w:t>-22.1%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0D91DD3E" w14:textId="77777777" w:rsidR="0061599F" w:rsidRPr="00834871" w:rsidRDefault="0061599F" w:rsidP="000B3EA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34871">
              <w:rPr>
                <w:rFonts w:ascii="Times New Roman" w:eastAsia="Arial" w:hAnsi="Times New Roman" w:cs="Times New Roman"/>
                <w:b/>
                <w:color w:val="000000"/>
                <w:sz w:val="18"/>
              </w:rPr>
              <w:t>-5.803.890,31</w:t>
            </w:r>
          </w:p>
        </w:tc>
      </w:tr>
      <w:tr w:rsidR="0061599F" w:rsidRPr="00834871" w14:paraId="66173934" w14:textId="77777777" w:rsidTr="00F569B6">
        <w:trPr>
          <w:trHeight w:val="9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AA2577" w14:textId="77777777" w:rsidR="0061599F" w:rsidRPr="00834871" w:rsidRDefault="0061599F" w:rsidP="000B3EA9">
            <w:pPr>
              <w:spacing w:after="0" w:line="240" w:lineRule="auto"/>
              <w:rPr>
                <w:rFonts w:ascii="Times New Roman" w:hAnsi="Times New Roman" w:cs="Times New Roman"/>
                <w:sz w:val="0"/>
              </w:rPr>
            </w:pPr>
          </w:p>
        </w:tc>
        <w:tc>
          <w:tcPr>
            <w:tcW w:w="7241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0" w:type="dxa"/>
              <w:bottom w:w="39" w:type="dxa"/>
              <w:right w:w="39" w:type="dxa"/>
            </w:tcMar>
          </w:tcPr>
          <w:p w14:paraId="6D6C2B4E" w14:textId="77777777" w:rsidR="0061599F" w:rsidRPr="00834871" w:rsidRDefault="0061599F" w:rsidP="000B3EA9">
            <w:pPr>
              <w:spacing w:after="0" w:line="240" w:lineRule="auto"/>
              <w:rPr>
                <w:rFonts w:ascii="Times New Roman" w:hAnsi="Times New Roman" w:cs="Times New Roman"/>
                <w:sz w:val="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9C650E2" w14:textId="77777777" w:rsidR="0061599F" w:rsidRPr="00834871" w:rsidRDefault="0061599F" w:rsidP="000B3EA9">
            <w:pPr>
              <w:spacing w:after="0" w:line="240" w:lineRule="auto"/>
              <w:rPr>
                <w:rFonts w:ascii="Times New Roman" w:hAnsi="Times New Roman" w:cs="Times New Roman"/>
                <w:sz w:val="0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19F08C" w14:textId="77777777" w:rsidR="0061599F" w:rsidRPr="00834871" w:rsidRDefault="0061599F" w:rsidP="000B3EA9">
            <w:pPr>
              <w:spacing w:after="0" w:line="240" w:lineRule="auto"/>
              <w:rPr>
                <w:rFonts w:ascii="Times New Roman" w:hAnsi="Times New Roman" w:cs="Times New Roman"/>
                <w:sz w:val="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62E3422" w14:textId="77777777" w:rsidR="0061599F" w:rsidRPr="00834871" w:rsidRDefault="0061599F" w:rsidP="000B3EA9">
            <w:pPr>
              <w:spacing w:after="0" w:line="240" w:lineRule="auto"/>
              <w:rPr>
                <w:rFonts w:ascii="Times New Roman" w:hAnsi="Times New Roman" w:cs="Times New Roman"/>
                <w:sz w:val="0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592A6D7" w14:textId="77777777" w:rsidR="0061599F" w:rsidRPr="00834871" w:rsidRDefault="0061599F" w:rsidP="000B3EA9">
            <w:pPr>
              <w:spacing w:after="0" w:line="240" w:lineRule="auto"/>
              <w:rPr>
                <w:rFonts w:ascii="Times New Roman" w:hAnsi="Times New Roman" w:cs="Times New Roman"/>
                <w:sz w:val="0"/>
              </w:rPr>
            </w:pPr>
          </w:p>
        </w:tc>
      </w:tr>
      <w:tr w:rsidR="0061599F" w:rsidRPr="00834871" w14:paraId="14CE8104" w14:textId="77777777" w:rsidTr="00F569B6">
        <w:trPr>
          <w:trHeight w:val="20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FA7B73" w14:textId="77777777" w:rsidR="0061599F" w:rsidRPr="00834871" w:rsidRDefault="0061599F" w:rsidP="000B3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4871">
              <w:rPr>
                <w:rFonts w:ascii="Times New Roman" w:eastAsia="Arial" w:hAnsi="Times New Roman" w:cs="Times New Roman"/>
                <w:b/>
                <w:color w:val="000000"/>
                <w:sz w:val="18"/>
              </w:rPr>
              <w:t>B.</w:t>
            </w:r>
          </w:p>
        </w:tc>
        <w:tc>
          <w:tcPr>
            <w:tcW w:w="724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top w:w="39" w:type="dxa"/>
              <w:left w:w="0" w:type="dxa"/>
              <w:bottom w:w="39" w:type="dxa"/>
              <w:right w:w="39" w:type="dxa"/>
            </w:tcMar>
          </w:tcPr>
          <w:p w14:paraId="5B5EB268" w14:textId="77777777" w:rsidR="0061599F" w:rsidRPr="00834871" w:rsidRDefault="0061599F" w:rsidP="000B3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4871">
              <w:rPr>
                <w:rFonts w:ascii="Times New Roman" w:eastAsia="Arial" w:hAnsi="Times New Roman" w:cs="Times New Roman"/>
                <w:b/>
                <w:color w:val="000000"/>
                <w:sz w:val="18"/>
              </w:rPr>
              <w:t>RAČUN ZADUŽIVANJA/FINANCIRANJA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EF327F" w14:textId="77777777" w:rsidR="0061599F" w:rsidRPr="00834871" w:rsidRDefault="0061599F" w:rsidP="000B3EA9">
            <w:pPr>
              <w:spacing w:after="0" w:line="240" w:lineRule="auto"/>
              <w:rPr>
                <w:rFonts w:ascii="Times New Roman" w:hAnsi="Times New Roman" w:cs="Times New Roman"/>
                <w:sz w:val="0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5710F80" w14:textId="77777777" w:rsidR="0061599F" w:rsidRPr="00834871" w:rsidRDefault="0061599F" w:rsidP="000B3EA9">
            <w:pPr>
              <w:spacing w:after="0" w:line="240" w:lineRule="auto"/>
              <w:rPr>
                <w:rFonts w:ascii="Times New Roman" w:hAnsi="Times New Roman" w:cs="Times New Roman"/>
                <w:sz w:val="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6C6169" w14:textId="77777777" w:rsidR="0061599F" w:rsidRPr="00834871" w:rsidRDefault="0061599F" w:rsidP="000B3EA9">
            <w:pPr>
              <w:spacing w:after="0" w:line="240" w:lineRule="auto"/>
              <w:rPr>
                <w:rFonts w:ascii="Times New Roman" w:hAnsi="Times New Roman" w:cs="Times New Roman"/>
                <w:sz w:val="0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E1F706" w14:textId="77777777" w:rsidR="0061599F" w:rsidRPr="00834871" w:rsidRDefault="0061599F" w:rsidP="000B3EA9">
            <w:pPr>
              <w:spacing w:after="0" w:line="240" w:lineRule="auto"/>
              <w:rPr>
                <w:rFonts w:ascii="Times New Roman" w:hAnsi="Times New Roman" w:cs="Times New Roman"/>
                <w:sz w:val="0"/>
              </w:rPr>
            </w:pPr>
          </w:p>
        </w:tc>
      </w:tr>
      <w:tr w:rsidR="0061599F" w:rsidRPr="00834871" w14:paraId="0B3CD9AB" w14:textId="77777777" w:rsidTr="00F569B6">
        <w:trPr>
          <w:trHeight w:val="14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39" w:type="dxa"/>
              <w:right w:w="39" w:type="dxa"/>
            </w:tcMar>
          </w:tcPr>
          <w:p w14:paraId="51383624" w14:textId="77777777" w:rsidR="0061599F" w:rsidRPr="00834871" w:rsidRDefault="0061599F" w:rsidP="000B3EA9">
            <w:pPr>
              <w:spacing w:after="0" w:line="240" w:lineRule="auto"/>
              <w:rPr>
                <w:rFonts w:ascii="Times New Roman" w:hAnsi="Times New Roman" w:cs="Times New Roman"/>
                <w:sz w:val="0"/>
              </w:rPr>
            </w:pPr>
          </w:p>
        </w:tc>
        <w:tc>
          <w:tcPr>
            <w:tcW w:w="72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39" w:type="dxa"/>
              <w:right w:w="39" w:type="dxa"/>
            </w:tcMar>
          </w:tcPr>
          <w:p w14:paraId="7481EC0D" w14:textId="77777777" w:rsidR="0061599F" w:rsidRPr="00834871" w:rsidRDefault="0061599F" w:rsidP="000B3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4871">
              <w:rPr>
                <w:rFonts w:ascii="Times New Roman" w:eastAsia="Arial" w:hAnsi="Times New Roman" w:cs="Times New Roman"/>
                <w:b/>
                <w:color w:val="000000"/>
                <w:sz w:val="18"/>
              </w:rPr>
              <w:t>Primici od financijske imovine i zaduživanja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37499AEC" w14:textId="77777777" w:rsidR="0061599F" w:rsidRPr="00834871" w:rsidRDefault="0061599F" w:rsidP="000B3EA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34871">
              <w:rPr>
                <w:rFonts w:ascii="Times New Roman" w:eastAsia="Arial" w:hAnsi="Times New Roman" w:cs="Times New Roman"/>
                <w:b/>
                <w:color w:val="000000"/>
                <w:sz w:val="18"/>
              </w:rPr>
              <w:t>6.398.620,11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1DC90E4D" w14:textId="77777777" w:rsidR="0061599F" w:rsidRPr="00834871" w:rsidRDefault="0061599F" w:rsidP="000B3EA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34871">
              <w:rPr>
                <w:rFonts w:ascii="Times New Roman" w:eastAsia="Arial" w:hAnsi="Times New Roman" w:cs="Times New Roman"/>
                <w:b/>
                <w:color w:val="000000"/>
                <w:sz w:val="18"/>
              </w:rPr>
              <w:t>-1.765.158,57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14:paraId="45366D26" w14:textId="77777777" w:rsidR="0061599F" w:rsidRPr="00834871" w:rsidRDefault="0061599F" w:rsidP="000B3EA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34871">
              <w:rPr>
                <w:rFonts w:ascii="Times New Roman" w:eastAsia="Arial" w:hAnsi="Times New Roman" w:cs="Times New Roman"/>
                <w:b/>
                <w:color w:val="000000"/>
                <w:sz w:val="18"/>
              </w:rPr>
              <w:t>-27.6%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54062817" w14:textId="77777777" w:rsidR="0061599F" w:rsidRPr="00834871" w:rsidRDefault="0061599F" w:rsidP="000B3EA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34871">
              <w:rPr>
                <w:rFonts w:ascii="Times New Roman" w:eastAsia="Arial" w:hAnsi="Times New Roman" w:cs="Times New Roman"/>
                <w:b/>
                <w:color w:val="000000"/>
                <w:sz w:val="18"/>
              </w:rPr>
              <w:t>4.633.461,54</w:t>
            </w:r>
          </w:p>
        </w:tc>
      </w:tr>
      <w:tr w:rsidR="0061599F" w:rsidRPr="00834871" w14:paraId="0DE432C5" w14:textId="77777777" w:rsidTr="00F569B6">
        <w:trPr>
          <w:trHeight w:val="14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39" w:type="dxa"/>
              <w:right w:w="39" w:type="dxa"/>
            </w:tcMar>
          </w:tcPr>
          <w:p w14:paraId="38772A65" w14:textId="77777777" w:rsidR="0061599F" w:rsidRPr="00834871" w:rsidRDefault="0061599F" w:rsidP="000B3EA9">
            <w:pPr>
              <w:spacing w:after="0" w:line="240" w:lineRule="auto"/>
              <w:rPr>
                <w:rFonts w:ascii="Times New Roman" w:hAnsi="Times New Roman" w:cs="Times New Roman"/>
                <w:sz w:val="0"/>
              </w:rPr>
            </w:pPr>
          </w:p>
        </w:tc>
        <w:tc>
          <w:tcPr>
            <w:tcW w:w="72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39" w:type="dxa"/>
              <w:right w:w="39" w:type="dxa"/>
            </w:tcMar>
          </w:tcPr>
          <w:p w14:paraId="4EA24426" w14:textId="77777777" w:rsidR="0061599F" w:rsidRPr="00834871" w:rsidRDefault="0061599F" w:rsidP="000B3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4871">
              <w:rPr>
                <w:rFonts w:ascii="Times New Roman" w:eastAsia="Arial" w:hAnsi="Times New Roman" w:cs="Times New Roman"/>
                <w:b/>
                <w:color w:val="000000"/>
                <w:sz w:val="18"/>
              </w:rPr>
              <w:t>Izdaci za financijsku imovinu i otplate zajmova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421D4F61" w14:textId="77777777" w:rsidR="0061599F" w:rsidRPr="00834871" w:rsidRDefault="0061599F" w:rsidP="000B3EA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34871">
              <w:rPr>
                <w:rFonts w:ascii="Times New Roman" w:eastAsia="Arial" w:hAnsi="Times New Roman" w:cs="Times New Roman"/>
                <w:b/>
                <w:color w:val="000000"/>
                <w:sz w:val="18"/>
              </w:rPr>
              <w:t>162.183,53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797B1374" w14:textId="77777777" w:rsidR="0061599F" w:rsidRPr="00834871" w:rsidRDefault="0061599F" w:rsidP="000B3EA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34871">
              <w:rPr>
                <w:rFonts w:ascii="Times New Roman" w:eastAsia="Arial" w:hAnsi="Times New Roman" w:cs="Times New Roman"/>
                <w:b/>
                <w:color w:val="000000"/>
                <w:sz w:val="18"/>
              </w:rPr>
              <w:t>5.000,00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14:paraId="01A63378" w14:textId="77777777" w:rsidR="0061599F" w:rsidRPr="00834871" w:rsidRDefault="0061599F" w:rsidP="000B3EA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34871">
              <w:rPr>
                <w:rFonts w:ascii="Times New Roman" w:eastAsia="Arial" w:hAnsi="Times New Roman" w:cs="Times New Roman"/>
                <w:b/>
                <w:color w:val="000000"/>
                <w:sz w:val="18"/>
              </w:rPr>
              <w:t>3.1%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60112C7A" w14:textId="77777777" w:rsidR="0061599F" w:rsidRPr="00834871" w:rsidRDefault="0061599F" w:rsidP="000B3EA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34871">
              <w:rPr>
                <w:rFonts w:ascii="Times New Roman" w:eastAsia="Arial" w:hAnsi="Times New Roman" w:cs="Times New Roman"/>
                <w:b/>
                <w:color w:val="000000"/>
                <w:sz w:val="18"/>
              </w:rPr>
              <w:t>167.183,53</w:t>
            </w:r>
          </w:p>
        </w:tc>
      </w:tr>
      <w:tr w:rsidR="0061599F" w:rsidRPr="00834871" w14:paraId="39B2E741" w14:textId="77777777" w:rsidTr="00F569B6">
        <w:trPr>
          <w:trHeight w:val="14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39" w:type="dxa"/>
              <w:right w:w="39" w:type="dxa"/>
            </w:tcMar>
          </w:tcPr>
          <w:p w14:paraId="067C6478" w14:textId="77777777" w:rsidR="0061599F" w:rsidRPr="00834871" w:rsidRDefault="0061599F" w:rsidP="000B3EA9">
            <w:pPr>
              <w:spacing w:after="0" w:line="240" w:lineRule="auto"/>
              <w:rPr>
                <w:rFonts w:ascii="Times New Roman" w:hAnsi="Times New Roman" w:cs="Times New Roman"/>
                <w:sz w:val="0"/>
              </w:rPr>
            </w:pPr>
          </w:p>
        </w:tc>
        <w:tc>
          <w:tcPr>
            <w:tcW w:w="7241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tcMar>
              <w:top w:w="0" w:type="dxa"/>
              <w:left w:w="0" w:type="dxa"/>
              <w:bottom w:w="39" w:type="dxa"/>
              <w:right w:w="39" w:type="dxa"/>
            </w:tcMar>
          </w:tcPr>
          <w:p w14:paraId="6D270C35" w14:textId="77777777" w:rsidR="0061599F" w:rsidRPr="00834871" w:rsidRDefault="0061599F" w:rsidP="000B3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4871">
              <w:rPr>
                <w:rFonts w:ascii="Times New Roman" w:eastAsia="Arial" w:hAnsi="Times New Roman" w:cs="Times New Roman"/>
                <w:b/>
                <w:color w:val="000000"/>
                <w:sz w:val="18"/>
              </w:rPr>
              <w:t>NETO ZADUŽIVANJE/FINANCIRANJE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0E0C4B70" w14:textId="77777777" w:rsidR="0061599F" w:rsidRPr="00834871" w:rsidRDefault="0061599F" w:rsidP="000B3EA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34871">
              <w:rPr>
                <w:rFonts w:ascii="Times New Roman" w:eastAsia="Arial" w:hAnsi="Times New Roman" w:cs="Times New Roman"/>
                <w:b/>
                <w:color w:val="000000"/>
                <w:sz w:val="18"/>
              </w:rPr>
              <w:t>6.236.436,58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08B6B6AC" w14:textId="77777777" w:rsidR="0061599F" w:rsidRPr="00834871" w:rsidRDefault="0061599F" w:rsidP="000B3EA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34871">
              <w:rPr>
                <w:rFonts w:ascii="Times New Roman" w:eastAsia="Arial" w:hAnsi="Times New Roman" w:cs="Times New Roman"/>
                <w:b/>
                <w:color w:val="000000"/>
                <w:sz w:val="18"/>
              </w:rPr>
              <w:t>-1.770.158,57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14:paraId="648A93B0" w14:textId="77777777" w:rsidR="0061599F" w:rsidRPr="00834871" w:rsidRDefault="0061599F" w:rsidP="000B3EA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34871">
              <w:rPr>
                <w:rFonts w:ascii="Times New Roman" w:eastAsia="Arial" w:hAnsi="Times New Roman" w:cs="Times New Roman"/>
                <w:b/>
                <w:color w:val="000000"/>
                <w:sz w:val="18"/>
              </w:rPr>
              <w:t>-28.4%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3350B169" w14:textId="77777777" w:rsidR="0061599F" w:rsidRPr="00834871" w:rsidRDefault="0061599F" w:rsidP="000B3EA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34871">
              <w:rPr>
                <w:rFonts w:ascii="Times New Roman" w:eastAsia="Arial" w:hAnsi="Times New Roman" w:cs="Times New Roman"/>
                <w:b/>
                <w:color w:val="000000"/>
                <w:sz w:val="18"/>
              </w:rPr>
              <w:t>4.466.278,01</w:t>
            </w:r>
          </w:p>
        </w:tc>
      </w:tr>
      <w:tr w:rsidR="0061599F" w:rsidRPr="00834871" w14:paraId="5A2610B1" w14:textId="77777777" w:rsidTr="00F569B6">
        <w:trPr>
          <w:trHeight w:val="9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F5E87D9" w14:textId="77777777" w:rsidR="0061599F" w:rsidRPr="00834871" w:rsidRDefault="0061599F" w:rsidP="000B3EA9">
            <w:pPr>
              <w:spacing w:after="0" w:line="240" w:lineRule="auto"/>
              <w:rPr>
                <w:rFonts w:ascii="Times New Roman" w:hAnsi="Times New Roman" w:cs="Times New Roman"/>
                <w:sz w:val="0"/>
              </w:rPr>
            </w:pPr>
          </w:p>
        </w:tc>
        <w:tc>
          <w:tcPr>
            <w:tcW w:w="7241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0" w:type="dxa"/>
              <w:bottom w:w="39" w:type="dxa"/>
              <w:right w:w="39" w:type="dxa"/>
            </w:tcMar>
          </w:tcPr>
          <w:p w14:paraId="088E6481" w14:textId="77777777" w:rsidR="0061599F" w:rsidRPr="00834871" w:rsidRDefault="0061599F" w:rsidP="000B3EA9">
            <w:pPr>
              <w:spacing w:after="0" w:line="240" w:lineRule="auto"/>
              <w:rPr>
                <w:rFonts w:ascii="Times New Roman" w:hAnsi="Times New Roman" w:cs="Times New Roman"/>
                <w:sz w:val="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9B26614" w14:textId="77777777" w:rsidR="0061599F" w:rsidRPr="00834871" w:rsidRDefault="0061599F" w:rsidP="000B3EA9">
            <w:pPr>
              <w:spacing w:after="0" w:line="240" w:lineRule="auto"/>
              <w:rPr>
                <w:rFonts w:ascii="Times New Roman" w:hAnsi="Times New Roman" w:cs="Times New Roman"/>
                <w:sz w:val="0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C02F677" w14:textId="77777777" w:rsidR="0061599F" w:rsidRPr="00834871" w:rsidRDefault="0061599F" w:rsidP="000B3EA9">
            <w:pPr>
              <w:spacing w:after="0" w:line="240" w:lineRule="auto"/>
              <w:rPr>
                <w:rFonts w:ascii="Times New Roman" w:hAnsi="Times New Roman" w:cs="Times New Roman"/>
                <w:sz w:val="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B60DF9" w14:textId="77777777" w:rsidR="0061599F" w:rsidRPr="00834871" w:rsidRDefault="0061599F" w:rsidP="000B3EA9">
            <w:pPr>
              <w:spacing w:after="0" w:line="240" w:lineRule="auto"/>
              <w:rPr>
                <w:rFonts w:ascii="Times New Roman" w:hAnsi="Times New Roman" w:cs="Times New Roman"/>
                <w:sz w:val="0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42BBA9" w14:textId="77777777" w:rsidR="0061599F" w:rsidRPr="00834871" w:rsidRDefault="0061599F" w:rsidP="000B3EA9">
            <w:pPr>
              <w:spacing w:after="0" w:line="240" w:lineRule="auto"/>
              <w:rPr>
                <w:rFonts w:ascii="Times New Roman" w:hAnsi="Times New Roman" w:cs="Times New Roman"/>
                <w:sz w:val="0"/>
              </w:rPr>
            </w:pPr>
          </w:p>
        </w:tc>
      </w:tr>
      <w:tr w:rsidR="0061599F" w:rsidRPr="00834871" w14:paraId="7404B221" w14:textId="77777777" w:rsidTr="00F569B6">
        <w:trPr>
          <w:trHeight w:val="20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5B4F64" w14:textId="77777777" w:rsidR="0061599F" w:rsidRPr="00834871" w:rsidRDefault="0061599F" w:rsidP="000B3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4871">
              <w:rPr>
                <w:rFonts w:ascii="Times New Roman" w:eastAsia="Arial" w:hAnsi="Times New Roman" w:cs="Times New Roman"/>
                <w:b/>
                <w:color w:val="000000"/>
                <w:sz w:val="18"/>
              </w:rPr>
              <w:t>C.</w:t>
            </w:r>
          </w:p>
        </w:tc>
        <w:tc>
          <w:tcPr>
            <w:tcW w:w="724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top w:w="39" w:type="dxa"/>
              <w:left w:w="0" w:type="dxa"/>
              <w:bottom w:w="39" w:type="dxa"/>
              <w:right w:w="39" w:type="dxa"/>
            </w:tcMar>
          </w:tcPr>
          <w:p w14:paraId="270150D3" w14:textId="77777777" w:rsidR="0061599F" w:rsidRPr="00834871" w:rsidRDefault="0061599F" w:rsidP="000B3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4871">
              <w:rPr>
                <w:rFonts w:ascii="Times New Roman" w:eastAsia="Arial" w:hAnsi="Times New Roman" w:cs="Times New Roman"/>
                <w:b/>
                <w:color w:val="000000"/>
                <w:sz w:val="18"/>
              </w:rPr>
              <w:t>RASPOLOŽIVA SREDSTVA IZ PRETHODNIH GODINA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86698B" w14:textId="77777777" w:rsidR="0061599F" w:rsidRPr="00834871" w:rsidRDefault="0061599F" w:rsidP="000B3EA9">
            <w:pPr>
              <w:spacing w:after="0" w:line="240" w:lineRule="auto"/>
              <w:rPr>
                <w:rFonts w:ascii="Times New Roman" w:hAnsi="Times New Roman" w:cs="Times New Roman"/>
                <w:sz w:val="0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78BFC5B" w14:textId="77777777" w:rsidR="0061599F" w:rsidRPr="00834871" w:rsidRDefault="0061599F" w:rsidP="000B3EA9">
            <w:pPr>
              <w:spacing w:after="0" w:line="240" w:lineRule="auto"/>
              <w:rPr>
                <w:rFonts w:ascii="Times New Roman" w:hAnsi="Times New Roman" w:cs="Times New Roman"/>
                <w:sz w:val="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5D2539" w14:textId="77777777" w:rsidR="0061599F" w:rsidRPr="00834871" w:rsidRDefault="0061599F" w:rsidP="000B3EA9">
            <w:pPr>
              <w:spacing w:after="0" w:line="240" w:lineRule="auto"/>
              <w:rPr>
                <w:rFonts w:ascii="Times New Roman" w:hAnsi="Times New Roman" w:cs="Times New Roman"/>
                <w:sz w:val="0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69C058" w14:textId="77777777" w:rsidR="0061599F" w:rsidRPr="00834871" w:rsidRDefault="0061599F" w:rsidP="000B3EA9">
            <w:pPr>
              <w:spacing w:after="0" w:line="240" w:lineRule="auto"/>
              <w:rPr>
                <w:rFonts w:ascii="Times New Roman" w:hAnsi="Times New Roman" w:cs="Times New Roman"/>
                <w:sz w:val="0"/>
              </w:rPr>
            </w:pPr>
          </w:p>
        </w:tc>
      </w:tr>
      <w:tr w:rsidR="0061599F" w:rsidRPr="00834871" w14:paraId="16617E4C" w14:textId="77777777" w:rsidTr="00F569B6">
        <w:trPr>
          <w:trHeight w:val="14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39" w:type="dxa"/>
              <w:right w:w="39" w:type="dxa"/>
            </w:tcMar>
          </w:tcPr>
          <w:p w14:paraId="733284BD" w14:textId="77777777" w:rsidR="0061599F" w:rsidRPr="00834871" w:rsidRDefault="0061599F" w:rsidP="000B3EA9">
            <w:pPr>
              <w:spacing w:after="0" w:line="240" w:lineRule="auto"/>
              <w:rPr>
                <w:rFonts w:ascii="Times New Roman" w:hAnsi="Times New Roman" w:cs="Times New Roman"/>
                <w:sz w:val="0"/>
              </w:rPr>
            </w:pPr>
          </w:p>
        </w:tc>
        <w:tc>
          <w:tcPr>
            <w:tcW w:w="72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39" w:type="dxa"/>
              <w:right w:w="39" w:type="dxa"/>
            </w:tcMar>
          </w:tcPr>
          <w:p w14:paraId="741B2C56" w14:textId="77777777" w:rsidR="0061599F" w:rsidRPr="00834871" w:rsidRDefault="0061599F" w:rsidP="000B3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4871">
              <w:rPr>
                <w:rFonts w:ascii="Times New Roman" w:eastAsia="Arial" w:hAnsi="Times New Roman" w:cs="Times New Roman"/>
                <w:b/>
                <w:color w:val="000000"/>
                <w:sz w:val="18"/>
              </w:rPr>
              <w:t>VIŠAK/MANJAK IZ PRETHODNIH GODINA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5180CBD0" w14:textId="77777777" w:rsidR="0061599F" w:rsidRPr="00834871" w:rsidRDefault="0061599F" w:rsidP="000B3EA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34871">
              <w:rPr>
                <w:rFonts w:ascii="Times New Roman" w:eastAsia="Arial" w:hAnsi="Times New Roman" w:cs="Times New Roman"/>
                <w:b/>
                <w:color w:val="000000"/>
                <w:sz w:val="18"/>
              </w:rPr>
              <w:t>1.215.609,95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5517CC0B" w14:textId="77777777" w:rsidR="0061599F" w:rsidRPr="00834871" w:rsidRDefault="0061599F" w:rsidP="000B3EA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34871">
              <w:rPr>
                <w:rFonts w:ascii="Times New Roman" w:eastAsia="Arial" w:hAnsi="Times New Roman" w:cs="Times New Roman"/>
                <w:b/>
                <w:color w:val="000000"/>
                <w:sz w:val="18"/>
              </w:rPr>
              <w:t>122.002,35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14:paraId="0CFBA7E7" w14:textId="77777777" w:rsidR="0061599F" w:rsidRPr="00834871" w:rsidRDefault="0061599F" w:rsidP="000B3EA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34871">
              <w:rPr>
                <w:rFonts w:ascii="Times New Roman" w:eastAsia="Arial" w:hAnsi="Times New Roman" w:cs="Times New Roman"/>
                <w:b/>
                <w:color w:val="000000"/>
                <w:sz w:val="18"/>
              </w:rPr>
              <w:t>10.0%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2D64FD98" w14:textId="77777777" w:rsidR="0061599F" w:rsidRPr="00834871" w:rsidRDefault="0061599F" w:rsidP="000B3EA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34871">
              <w:rPr>
                <w:rFonts w:ascii="Times New Roman" w:eastAsia="Arial" w:hAnsi="Times New Roman" w:cs="Times New Roman"/>
                <w:b/>
                <w:color w:val="000000"/>
                <w:sz w:val="18"/>
              </w:rPr>
              <w:t>1.337.612,30</w:t>
            </w:r>
          </w:p>
        </w:tc>
      </w:tr>
      <w:tr w:rsidR="0061599F" w:rsidRPr="00834871" w14:paraId="0BFAE8A5" w14:textId="77777777" w:rsidTr="00F569B6">
        <w:trPr>
          <w:trHeight w:val="9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536E76D" w14:textId="77777777" w:rsidR="0061599F" w:rsidRPr="00834871" w:rsidRDefault="0061599F" w:rsidP="000B3EA9">
            <w:pPr>
              <w:spacing w:after="0" w:line="240" w:lineRule="auto"/>
              <w:rPr>
                <w:rFonts w:ascii="Times New Roman" w:hAnsi="Times New Roman" w:cs="Times New Roman"/>
                <w:sz w:val="0"/>
              </w:rPr>
            </w:pPr>
          </w:p>
        </w:tc>
        <w:tc>
          <w:tcPr>
            <w:tcW w:w="7241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0" w:type="dxa"/>
              <w:bottom w:w="39" w:type="dxa"/>
              <w:right w:w="39" w:type="dxa"/>
            </w:tcMar>
          </w:tcPr>
          <w:p w14:paraId="165914D2" w14:textId="77777777" w:rsidR="0061599F" w:rsidRPr="00834871" w:rsidRDefault="0061599F" w:rsidP="000B3EA9">
            <w:pPr>
              <w:spacing w:after="0" w:line="240" w:lineRule="auto"/>
              <w:rPr>
                <w:rFonts w:ascii="Times New Roman" w:hAnsi="Times New Roman" w:cs="Times New Roman"/>
                <w:sz w:val="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80760E" w14:textId="77777777" w:rsidR="0061599F" w:rsidRPr="00834871" w:rsidRDefault="0061599F" w:rsidP="000B3EA9">
            <w:pPr>
              <w:spacing w:after="0" w:line="240" w:lineRule="auto"/>
              <w:rPr>
                <w:rFonts w:ascii="Times New Roman" w:hAnsi="Times New Roman" w:cs="Times New Roman"/>
                <w:sz w:val="0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53DF903" w14:textId="77777777" w:rsidR="0061599F" w:rsidRPr="00834871" w:rsidRDefault="0061599F" w:rsidP="000B3EA9">
            <w:pPr>
              <w:spacing w:after="0" w:line="240" w:lineRule="auto"/>
              <w:rPr>
                <w:rFonts w:ascii="Times New Roman" w:hAnsi="Times New Roman" w:cs="Times New Roman"/>
                <w:sz w:val="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586C0BA" w14:textId="77777777" w:rsidR="0061599F" w:rsidRPr="00834871" w:rsidRDefault="0061599F" w:rsidP="000B3EA9">
            <w:pPr>
              <w:spacing w:after="0" w:line="240" w:lineRule="auto"/>
              <w:rPr>
                <w:rFonts w:ascii="Times New Roman" w:hAnsi="Times New Roman" w:cs="Times New Roman"/>
                <w:sz w:val="0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9C9B34" w14:textId="77777777" w:rsidR="0061599F" w:rsidRPr="00834871" w:rsidRDefault="0061599F" w:rsidP="000B3EA9">
            <w:pPr>
              <w:spacing w:after="0" w:line="240" w:lineRule="auto"/>
              <w:rPr>
                <w:rFonts w:ascii="Times New Roman" w:hAnsi="Times New Roman" w:cs="Times New Roman"/>
                <w:sz w:val="0"/>
              </w:rPr>
            </w:pPr>
          </w:p>
        </w:tc>
      </w:tr>
      <w:tr w:rsidR="0061599F" w:rsidRPr="00834871" w14:paraId="02F29348" w14:textId="77777777" w:rsidTr="00F569B6">
        <w:trPr>
          <w:trHeight w:val="14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39" w:type="dxa"/>
              <w:right w:w="39" w:type="dxa"/>
            </w:tcMar>
          </w:tcPr>
          <w:p w14:paraId="7FD1FAF3" w14:textId="77777777" w:rsidR="0061599F" w:rsidRPr="00834871" w:rsidRDefault="0061599F" w:rsidP="000B3EA9">
            <w:pPr>
              <w:spacing w:after="0" w:line="240" w:lineRule="auto"/>
              <w:rPr>
                <w:rFonts w:ascii="Times New Roman" w:hAnsi="Times New Roman" w:cs="Times New Roman"/>
                <w:sz w:val="0"/>
              </w:rPr>
            </w:pPr>
          </w:p>
        </w:tc>
        <w:tc>
          <w:tcPr>
            <w:tcW w:w="724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top w:w="0" w:type="dxa"/>
              <w:left w:w="0" w:type="dxa"/>
              <w:bottom w:w="39" w:type="dxa"/>
              <w:right w:w="39" w:type="dxa"/>
            </w:tcMar>
          </w:tcPr>
          <w:p w14:paraId="359528A0" w14:textId="77777777" w:rsidR="0061599F" w:rsidRPr="00834871" w:rsidRDefault="0061599F" w:rsidP="000B3E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4871">
              <w:rPr>
                <w:rFonts w:ascii="Times New Roman" w:eastAsia="Arial" w:hAnsi="Times New Roman" w:cs="Times New Roman"/>
                <w:b/>
                <w:color w:val="000000"/>
                <w:sz w:val="18"/>
              </w:rPr>
              <w:t>VIŠAK/MANJAK + NETO ZADUŽIVANJA/FINANCIRANJA + RASPOLOŽIVA SREDSTVA IZ PRETHODNIH GODINA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36444EC7" w14:textId="77777777" w:rsidR="0061599F" w:rsidRPr="00834871" w:rsidRDefault="0061599F" w:rsidP="000B3EA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34871">
              <w:rPr>
                <w:rFonts w:ascii="Times New Roman" w:eastAsia="Arial" w:hAnsi="Times New Roman" w:cs="Times New Roman"/>
                <w:b/>
                <w:color w:val="000000"/>
                <w:sz w:val="18"/>
              </w:rPr>
              <w:t>0,00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758EFB29" w14:textId="77777777" w:rsidR="0061599F" w:rsidRPr="00834871" w:rsidRDefault="0061599F" w:rsidP="000B3EA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34871">
              <w:rPr>
                <w:rFonts w:ascii="Times New Roman" w:eastAsia="Arial" w:hAnsi="Times New Roman" w:cs="Times New Roman"/>
                <w:b/>
                <w:color w:val="000000"/>
                <w:sz w:val="18"/>
              </w:rPr>
              <w:t>0,00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14:paraId="0946500E" w14:textId="77777777" w:rsidR="0061599F" w:rsidRPr="00834871" w:rsidRDefault="0061599F" w:rsidP="000B3EA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34871">
              <w:rPr>
                <w:rFonts w:ascii="Times New Roman" w:eastAsia="Arial" w:hAnsi="Times New Roman" w:cs="Times New Roman"/>
                <w:b/>
                <w:color w:val="000000"/>
                <w:sz w:val="18"/>
              </w:rPr>
              <w:t>0,0%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6979DBCF" w14:textId="77777777" w:rsidR="0061599F" w:rsidRPr="00834871" w:rsidRDefault="0061599F" w:rsidP="000B3EA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34871">
              <w:rPr>
                <w:rFonts w:ascii="Times New Roman" w:eastAsia="Arial" w:hAnsi="Times New Roman" w:cs="Times New Roman"/>
                <w:b/>
                <w:color w:val="000000"/>
                <w:sz w:val="18"/>
              </w:rPr>
              <w:t>0,00</w:t>
            </w:r>
          </w:p>
        </w:tc>
      </w:tr>
    </w:tbl>
    <w:p w14:paraId="1BD698FB" w14:textId="77777777" w:rsidR="00191632" w:rsidRPr="00834871" w:rsidRDefault="00191632">
      <w:pPr>
        <w:rPr>
          <w:rFonts w:ascii="Times New Roman" w:hAnsi="Times New Roman" w:cs="Times New Roman"/>
        </w:rPr>
      </w:pPr>
      <w:r w:rsidRPr="00834871">
        <w:rPr>
          <w:rFonts w:ascii="Times New Roman" w:hAnsi="Times New Roman" w:cs="Times New Roman"/>
        </w:rPr>
        <w:br w:type="page"/>
      </w:r>
    </w:p>
    <w:p w14:paraId="55CDAD42" w14:textId="33C223F0" w:rsidR="00B00235" w:rsidRPr="00834871" w:rsidRDefault="00B00235" w:rsidP="00EE0CC1">
      <w:pPr>
        <w:jc w:val="both"/>
        <w:rPr>
          <w:rFonts w:ascii="Times New Roman" w:hAnsi="Times New Roman" w:cs="Times New Roman"/>
          <w:sz w:val="24"/>
          <w:szCs w:val="24"/>
        </w:rPr>
      </w:pPr>
      <w:r w:rsidRPr="00834871">
        <w:rPr>
          <w:rFonts w:ascii="Times New Roman" w:hAnsi="Times New Roman" w:cs="Times New Roman"/>
          <w:sz w:val="24"/>
          <w:szCs w:val="24"/>
        </w:rPr>
        <w:lastRenderedPageBreak/>
        <w:t>PRIHODI I RASHODI PREMA EKONOMSKOJ KLASIFIKACIJI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"/>
        <w:gridCol w:w="6947"/>
        <w:gridCol w:w="1728"/>
        <w:gridCol w:w="1716"/>
        <w:gridCol w:w="914"/>
        <w:gridCol w:w="1716"/>
      </w:tblGrid>
      <w:tr w:rsidR="0061599F" w:rsidRPr="0061599F" w14:paraId="557D50AA" w14:textId="77777777" w:rsidTr="0061599F">
        <w:trPr>
          <w:trHeight w:val="131"/>
        </w:trPr>
        <w:tc>
          <w:tcPr>
            <w:tcW w:w="983" w:type="dxa"/>
            <w:tcBorders>
              <w:top w:val="single" w:sz="15" w:space="0" w:color="000000"/>
              <w:left w:val="nil"/>
              <w:bottom w:val="nil"/>
              <w:right w:val="nil"/>
            </w:tcBorders>
            <w:tcMar>
              <w:top w:w="39" w:type="dxa"/>
              <w:left w:w="0" w:type="dxa"/>
              <w:bottom w:w="0" w:type="dxa"/>
              <w:right w:w="0" w:type="dxa"/>
            </w:tcMar>
            <w:vAlign w:val="center"/>
          </w:tcPr>
          <w:p w14:paraId="2CCFA186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6947" w:type="dxa"/>
            <w:tcBorders>
              <w:top w:val="single" w:sz="15" w:space="0" w:color="000000"/>
              <w:left w:val="nil"/>
              <w:bottom w:val="nil"/>
              <w:right w:val="nil"/>
            </w:tcBorders>
            <w:tcMar>
              <w:top w:w="39" w:type="dxa"/>
              <w:left w:w="0" w:type="dxa"/>
              <w:bottom w:w="0" w:type="dxa"/>
              <w:right w:w="0" w:type="dxa"/>
            </w:tcMar>
            <w:vAlign w:val="bottom"/>
          </w:tcPr>
          <w:p w14:paraId="34745B09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728" w:type="dxa"/>
            <w:tcBorders>
              <w:top w:val="single" w:sz="15" w:space="0" w:color="000000"/>
              <w:left w:val="nil"/>
              <w:bottom w:val="nil"/>
              <w:right w:val="nil"/>
            </w:tcBorders>
            <w:tcMar>
              <w:top w:w="39" w:type="dxa"/>
              <w:left w:w="0" w:type="dxa"/>
              <w:bottom w:w="0" w:type="dxa"/>
              <w:right w:w="0" w:type="dxa"/>
            </w:tcMar>
            <w:vAlign w:val="bottom"/>
          </w:tcPr>
          <w:p w14:paraId="6ED53B70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4346" w:type="dxa"/>
            <w:gridSpan w:val="3"/>
            <w:tcBorders>
              <w:top w:val="single" w:sz="15" w:space="0" w:color="000000"/>
              <w:left w:val="nil"/>
              <w:bottom w:val="nil"/>
              <w:right w:val="nil"/>
            </w:tcBorders>
            <w:tcMar>
              <w:top w:w="39" w:type="dxa"/>
              <w:left w:w="0" w:type="dxa"/>
              <w:bottom w:w="0" w:type="dxa"/>
              <w:right w:w="0" w:type="dxa"/>
            </w:tcMar>
            <w:vAlign w:val="bottom"/>
          </w:tcPr>
          <w:p w14:paraId="0556295C" w14:textId="77777777" w:rsidR="0061599F" w:rsidRPr="0061599F" w:rsidRDefault="0061599F" w:rsidP="00615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PROMJENA</w:t>
            </w:r>
          </w:p>
        </w:tc>
      </w:tr>
      <w:tr w:rsidR="0061599F" w:rsidRPr="0061599F" w14:paraId="5C38DD67" w14:textId="77777777" w:rsidTr="0061599F">
        <w:trPr>
          <w:trHeight w:val="131"/>
        </w:trPr>
        <w:tc>
          <w:tcPr>
            <w:tcW w:w="983" w:type="dxa"/>
            <w:tcBorders>
              <w:top w:val="nil"/>
              <w:left w:val="nil"/>
              <w:bottom w:val="single" w:sz="15" w:space="0" w:color="000000"/>
              <w:right w:val="nil"/>
            </w:tcBorders>
            <w:tcMar>
              <w:top w:w="0" w:type="dxa"/>
              <w:left w:w="39" w:type="dxa"/>
              <w:bottom w:w="39" w:type="dxa"/>
              <w:right w:w="39" w:type="dxa"/>
            </w:tcMar>
            <w:vAlign w:val="center"/>
          </w:tcPr>
          <w:p w14:paraId="438C63F9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BROJ KONTA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15" w:space="0" w:color="000000"/>
              <w:right w:val="nil"/>
            </w:tcBorders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7BE4159B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VRSTA PRIHODA / RASHODA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15" w:space="0" w:color="000000"/>
              <w:right w:val="nil"/>
            </w:tcBorders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781DC674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PLANIRANO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15" w:space="0" w:color="000000"/>
              <w:right w:val="nil"/>
            </w:tcBorders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295346C1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IZNOS</w:t>
            </w:r>
          </w:p>
        </w:tc>
        <w:tc>
          <w:tcPr>
            <w:tcW w:w="914" w:type="dxa"/>
            <w:tcBorders>
              <w:top w:val="nil"/>
              <w:left w:val="nil"/>
              <w:bottom w:val="single" w:sz="15" w:space="0" w:color="000000"/>
              <w:right w:val="nil"/>
            </w:tcBorders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7ACE2244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(%)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15" w:space="0" w:color="000000"/>
              <w:right w:val="nil"/>
            </w:tcBorders>
            <w:tcMar>
              <w:top w:w="0" w:type="dxa"/>
              <w:left w:w="39" w:type="dxa"/>
              <w:bottom w:w="39" w:type="dxa"/>
              <w:right w:w="39" w:type="dxa"/>
            </w:tcMar>
            <w:vAlign w:val="bottom"/>
          </w:tcPr>
          <w:p w14:paraId="510587D5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b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NOVI IZNOS</w:t>
            </w:r>
          </w:p>
        </w:tc>
      </w:tr>
      <w:tr w:rsidR="0061599F" w:rsidRPr="0061599F" w14:paraId="21A16C8B" w14:textId="77777777" w:rsidTr="0061599F">
        <w:trPr>
          <w:trHeight w:val="35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C92AF42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14:paraId="725A2D99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14:paraId="08943062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14:paraId="3810E55C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14:paraId="7B3BD861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14:paraId="41E8F8E6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</w:tr>
      <w:tr w:rsidR="0061599F" w:rsidRPr="0061599F" w14:paraId="319DAD95" w14:textId="77777777" w:rsidTr="0061599F">
        <w:trPr>
          <w:trHeight w:val="148"/>
        </w:trPr>
        <w:tc>
          <w:tcPr>
            <w:tcW w:w="9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8CDD3EE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b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A. RAČUN PRIHODA I RASHODA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483D96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6F5B17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0652A6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</w:tr>
      <w:tr w:rsidR="0061599F" w:rsidRPr="0061599F" w14:paraId="2BFFF9EB" w14:textId="77777777" w:rsidTr="0061599F">
        <w:trPr>
          <w:trHeight w:val="132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0918E99A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BC65C77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Prihodi poslovanja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3D5F874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27.503.730,96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2A94EF5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-4.261.879,38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446FE86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-15.5%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029F1547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23.241.851,58</w:t>
            </w:r>
          </w:p>
        </w:tc>
      </w:tr>
      <w:tr w:rsidR="0061599F" w:rsidRPr="0061599F" w14:paraId="690ACE85" w14:textId="77777777" w:rsidTr="0061599F">
        <w:trPr>
          <w:trHeight w:val="132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6237DE6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61</w:t>
            </w:r>
          </w:p>
        </w:tc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AA19CA5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Prihodi od poreza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50359B4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6.398.022,41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C954094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451.640,07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04DB6714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7.1%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00E20BC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6.849.662,48</w:t>
            </w:r>
          </w:p>
        </w:tc>
      </w:tr>
      <w:tr w:rsidR="0061599F" w:rsidRPr="0061599F" w14:paraId="710B8157" w14:textId="77777777" w:rsidTr="0061599F">
        <w:trPr>
          <w:trHeight w:val="132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EA1B8D4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63</w:t>
            </w:r>
          </w:p>
        </w:tc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D3C8829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Pomoći iz inozemstva i od subjekata unutar općeg proračuna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640835C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9.544.282,74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3FC1AA4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-4.434.853,34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996E497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-46.5%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CCC349E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5.109.429,40</w:t>
            </w:r>
          </w:p>
        </w:tc>
      </w:tr>
      <w:tr w:rsidR="0061599F" w:rsidRPr="0061599F" w14:paraId="4717D3F1" w14:textId="77777777" w:rsidTr="0061599F">
        <w:trPr>
          <w:trHeight w:val="132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16DCED4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64</w:t>
            </w:r>
          </w:p>
        </w:tc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CA48E54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Prihodi od imovine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FF51B42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1.341.899,92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9239EA6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-76.714,62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68A20D1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-5.7%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C19DBF3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1.265.185,30</w:t>
            </w:r>
          </w:p>
        </w:tc>
      </w:tr>
      <w:tr w:rsidR="0061599F" w:rsidRPr="0061599F" w14:paraId="1FB72F06" w14:textId="77777777" w:rsidTr="0061599F">
        <w:trPr>
          <w:trHeight w:val="132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82A9625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65</w:t>
            </w:r>
          </w:p>
        </w:tc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4CF023B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Prihodi od upravnih i administrativnih pristojbi, pristojbi po posebnim propisima i naknada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4953D6A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1.749.625,89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C61FD40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-153.732,11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63D4FBF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-8.8%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92947E0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1.595.893,78</w:t>
            </w:r>
          </w:p>
        </w:tc>
      </w:tr>
      <w:tr w:rsidR="0061599F" w:rsidRPr="0061599F" w14:paraId="4251C060" w14:textId="77777777" w:rsidTr="0061599F">
        <w:trPr>
          <w:trHeight w:val="132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193BA11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66</w:t>
            </w:r>
          </w:p>
        </w:tc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B56038E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Prihodi od prodaje proizvoda i robe te pruženih usluga, prihodi od donacija te povrati po protestira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DD32F36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8.461.900,00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9C6EF2D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-76.519,38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FD272E7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-0.9%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78EF4C9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8.385.380,62</w:t>
            </w:r>
          </w:p>
        </w:tc>
      </w:tr>
      <w:tr w:rsidR="0061599F" w:rsidRPr="0061599F" w14:paraId="1A24DD29" w14:textId="77777777" w:rsidTr="0061599F">
        <w:trPr>
          <w:trHeight w:val="132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54DF85E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67</w:t>
            </w:r>
          </w:p>
        </w:tc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B3E11A8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Prihodi iz nadležnog proračuna i od HZZO-a temeljem ugovornih obveza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073815E7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0DACF76B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28.300,00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F9C75B3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100%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05C25D9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28.300,00</w:t>
            </w:r>
          </w:p>
        </w:tc>
      </w:tr>
      <w:tr w:rsidR="0061599F" w:rsidRPr="0061599F" w14:paraId="7F25A0D3" w14:textId="77777777" w:rsidTr="0061599F">
        <w:trPr>
          <w:trHeight w:val="132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34533F5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68</w:t>
            </w:r>
          </w:p>
        </w:tc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0E6EB1C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Kazne, upravne mjere i ostali prihodi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5D6785A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FD3CCBD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B6269C4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0.0%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9806EC0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8.000,00</w:t>
            </w:r>
          </w:p>
        </w:tc>
      </w:tr>
      <w:tr w:rsidR="0061599F" w:rsidRPr="0061599F" w14:paraId="4524C826" w14:textId="77777777" w:rsidTr="0061599F">
        <w:trPr>
          <w:trHeight w:val="132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197C020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7</w:t>
            </w:r>
          </w:p>
        </w:tc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5B28709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Prihodi od prodaje nefinancijske imovine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CF31DF6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270.000,00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5D16154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11.000,00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C8F89D7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4.1%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9A7CB08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281.000,00</w:t>
            </w:r>
          </w:p>
        </w:tc>
      </w:tr>
      <w:tr w:rsidR="0061599F" w:rsidRPr="0061599F" w14:paraId="446468C4" w14:textId="77777777" w:rsidTr="0061599F">
        <w:trPr>
          <w:trHeight w:val="132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F1F3644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71</w:t>
            </w:r>
          </w:p>
        </w:tc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B71AE16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Prihodi od prodaje neproizvedene dugotrajne imovine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3306499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200.000,00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2901CEB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DB24D52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4.0%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C4D167C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208.000,00</w:t>
            </w:r>
          </w:p>
        </w:tc>
      </w:tr>
      <w:tr w:rsidR="0061599F" w:rsidRPr="0061599F" w14:paraId="1FE90242" w14:textId="77777777" w:rsidTr="0061599F">
        <w:trPr>
          <w:trHeight w:val="132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B13F940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72</w:t>
            </w:r>
          </w:p>
        </w:tc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84DE21F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Prihodi od prodaje proizvedene dugotrajne imovine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EE878E2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77243BA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059D174E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4.3%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693D1EA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73.000,00</w:t>
            </w:r>
          </w:p>
        </w:tc>
      </w:tr>
      <w:tr w:rsidR="0061599F" w:rsidRPr="0061599F" w14:paraId="6FE2EBD6" w14:textId="77777777" w:rsidTr="0061599F">
        <w:trPr>
          <w:trHeight w:val="132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9086861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299393D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B35B77F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8.199.723,21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6CD50EA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4.990.243,95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DA5E950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60.9%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0F486C3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13.189.967,16</w:t>
            </w:r>
          </w:p>
        </w:tc>
      </w:tr>
      <w:tr w:rsidR="0061599F" w:rsidRPr="0061599F" w14:paraId="3FED6FC0" w14:textId="77777777" w:rsidTr="0061599F">
        <w:trPr>
          <w:trHeight w:val="132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F7E5A77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D616C75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D8AADA0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3.228.221,48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C33CD42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296.676,37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A5639CF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9.2%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8F4BC6C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3.524.897,85</w:t>
            </w:r>
          </w:p>
        </w:tc>
      </w:tr>
      <w:tr w:rsidR="0061599F" w:rsidRPr="0061599F" w14:paraId="4BFB3D55" w14:textId="77777777" w:rsidTr="0061599F">
        <w:trPr>
          <w:trHeight w:val="132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2E4DD8A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113A0DD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90F4529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3.009.287,89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9DCE792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4.651.304,58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AACB64A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154.6%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ED9FE3D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7.660.592,47</w:t>
            </w:r>
          </w:p>
        </w:tc>
      </w:tr>
      <w:tr w:rsidR="0061599F" w:rsidRPr="0061599F" w14:paraId="7FB75203" w14:textId="77777777" w:rsidTr="0061599F">
        <w:trPr>
          <w:trHeight w:val="132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006CB130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4D6209A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05ADAD8F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25.086,61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2E7FE52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200,00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914728B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0.8%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07B27EC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25.286,61</w:t>
            </w:r>
          </w:p>
        </w:tc>
      </w:tr>
      <w:tr w:rsidR="0061599F" w:rsidRPr="0061599F" w14:paraId="3BC49B5E" w14:textId="77777777" w:rsidTr="0061599F">
        <w:trPr>
          <w:trHeight w:val="132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6D22FA8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87B0F88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40FA387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431.722,18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7016B0D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3.200,00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C74B8FA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0.7%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4E90DD6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434.922,18</w:t>
            </w:r>
          </w:p>
        </w:tc>
      </w:tr>
      <w:tr w:rsidR="0061599F" w:rsidRPr="0061599F" w14:paraId="4115AA36" w14:textId="77777777" w:rsidTr="0061599F">
        <w:trPr>
          <w:trHeight w:val="132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008929B6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911E650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EBD5193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60.300,00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FEF3075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0622D59B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0.0%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01695605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60.300,00</w:t>
            </w:r>
          </w:p>
        </w:tc>
      </w:tr>
      <w:tr w:rsidR="0061599F" w:rsidRPr="0061599F" w14:paraId="0242022C" w14:textId="77777777" w:rsidTr="0061599F">
        <w:trPr>
          <w:trHeight w:val="132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72FB823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CB81497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CFAEB0D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142.468,52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011837DB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9236FC7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7.0%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F83E701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152.468,52</w:t>
            </w:r>
          </w:p>
        </w:tc>
      </w:tr>
      <w:tr w:rsidR="0061599F" w:rsidRPr="0061599F" w14:paraId="1D9EB3F7" w14:textId="77777777" w:rsidTr="0061599F">
        <w:trPr>
          <w:trHeight w:val="132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95A03F6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D56D421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Rashodi za donacije, kazne, naknade šteta i kapitalne pomoći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714C5B7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1.302.636,53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2F1BB26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28.863,00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EA56716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2.2%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0A709F5F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1.331.499,53</w:t>
            </w:r>
          </w:p>
        </w:tc>
      </w:tr>
      <w:tr w:rsidR="0061599F" w:rsidRPr="0061599F" w14:paraId="7E4B39AD" w14:textId="77777777" w:rsidTr="0061599F">
        <w:trPr>
          <w:trHeight w:val="132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C6AC3E6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6EA3F19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3837553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27.026.054,28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538E9CA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-10.889.279,55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36DAEF1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-40.3%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1DD351B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16.136.774,73</w:t>
            </w:r>
          </w:p>
        </w:tc>
      </w:tr>
      <w:tr w:rsidR="0061599F" w:rsidRPr="0061599F" w14:paraId="3E742FCA" w14:textId="77777777" w:rsidTr="0061599F">
        <w:trPr>
          <w:trHeight w:val="132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6F09F21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815836F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C604058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3915619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9A0C6BD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100%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7F50957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50.000,00</w:t>
            </w:r>
          </w:p>
        </w:tc>
      </w:tr>
      <w:tr w:rsidR="0061599F" w:rsidRPr="0061599F" w14:paraId="08F2DF3A" w14:textId="77777777" w:rsidTr="0061599F">
        <w:trPr>
          <w:trHeight w:val="132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0A5A226A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EE701AB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F37C9B3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823.876,02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A41A3EE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156.953,46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33ABB61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19.1%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F332A84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980.829,48</w:t>
            </w:r>
          </w:p>
        </w:tc>
      </w:tr>
      <w:tr w:rsidR="0061599F" w:rsidRPr="0061599F" w14:paraId="0FEF2D9F" w14:textId="77777777" w:rsidTr="0061599F">
        <w:trPr>
          <w:trHeight w:val="132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86A5C4E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3640AEE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0042A32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26.202.178,26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AD3A2EB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-11.096.233,01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41DFAA6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-42.3%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D256DB9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15.105.945,25</w:t>
            </w:r>
          </w:p>
        </w:tc>
      </w:tr>
      <w:tr w:rsidR="0061599F" w:rsidRPr="0061599F" w14:paraId="116FADC7" w14:textId="77777777" w:rsidTr="0061599F">
        <w:trPr>
          <w:trHeight w:val="41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5B5F750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DDAE01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690C18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01C33F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AC0927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E7D8AA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</w:tr>
      <w:tr w:rsidR="0061599F" w:rsidRPr="0061599F" w14:paraId="4761DFE3" w14:textId="77777777" w:rsidTr="0061599F">
        <w:trPr>
          <w:trHeight w:val="148"/>
        </w:trPr>
        <w:tc>
          <w:tcPr>
            <w:tcW w:w="9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46A71BB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b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B. RAČUN ZADUŽIVANJA/FINANCIRANJA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99BC86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E20CE3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1540C1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</w:tr>
      <w:tr w:rsidR="0061599F" w:rsidRPr="0061599F" w14:paraId="0FB5D17D" w14:textId="77777777" w:rsidTr="0061599F">
        <w:trPr>
          <w:trHeight w:val="132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0D6F503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8</w:t>
            </w:r>
          </w:p>
        </w:tc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1823CFF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Primici od financijske imovine i zaduživanja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C6AD25D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6.398.620,11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914F773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-1.765.158,57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465E36C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-27.6%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3D28E9D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4.633.461,54</w:t>
            </w:r>
          </w:p>
        </w:tc>
      </w:tr>
      <w:tr w:rsidR="0061599F" w:rsidRPr="0061599F" w14:paraId="4B7E7D27" w14:textId="77777777" w:rsidTr="0061599F">
        <w:trPr>
          <w:trHeight w:val="132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D326194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84</w:t>
            </w:r>
          </w:p>
        </w:tc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0D65B4F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Primici od zaduživanja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A79B8CB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6.398.620,11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0AB32E73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-1.765.158,57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7099812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-27.6%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61B970B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4.633.461,54</w:t>
            </w:r>
          </w:p>
        </w:tc>
      </w:tr>
      <w:tr w:rsidR="0061599F" w:rsidRPr="0061599F" w14:paraId="046109BF" w14:textId="77777777" w:rsidTr="0061599F">
        <w:trPr>
          <w:trHeight w:val="132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E941A2F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2BD4ED3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385AEA5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162.183,53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A89E069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672E846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3.1%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1458DE3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167.183,53</w:t>
            </w:r>
          </w:p>
        </w:tc>
      </w:tr>
      <w:tr w:rsidR="0061599F" w:rsidRPr="0061599F" w14:paraId="3F05C598" w14:textId="77777777" w:rsidTr="0061599F">
        <w:trPr>
          <w:trHeight w:val="132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9BF946B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54</w:t>
            </w:r>
          </w:p>
        </w:tc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5AD90E7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E9CEB6C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162.183,53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5007196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D128227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3.1%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A17D2FB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167.183,53</w:t>
            </w:r>
          </w:p>
        </w:tc>
      </w:tr>
      <w:tr w:rsidR="0061599F" w:rsidRPr="0061599F" w14:paraId="2B026169" w14:textId="77777777" w:rsidTr="0061599F">
        <w:trPr>
          <w:trHeight w:val="80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B7A2CF6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91BC3E9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37CD16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CC3A02E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E4E0B9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8DF525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</w:tr>
      <w:tr w:rsidR="0061599F" w:rsidRPr="0061599F" w14:paraId="5CAA88BE" w14:textId="77777777" w:rsidTr="0061599F">
        <w:trPr>
          <w:trHeight w:val="148"/>
        </w:trPr>
        <w:tc>
          <w:tcPr>
            <w:tcW w:w="9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5FD23D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b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C. RASPOLOŽIVA SREDSTVA IZ PRETHODNIH GODINA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112084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4191DD3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29A187F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</w:tr>
      <w:tr w:rsidR="0061599F" w:rsidRPr="0061599F" w14:paraId="305D989A" w14:textId="77777777" w:rsidTr="0061599F">
        <w:trPr>
          <w:trHeight w:val="132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54CBB3D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9</w:t>
            </w:r>
          </w:p>
        </w:tc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BB7E150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Vlastiti izvori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84B7ED9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1.215.609,95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34E1AEF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122.002,35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066BFCF9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10.0%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191970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7D48E22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b/>
                <w:color w:val="FFFFFF"/>
                <w:kern w:val="0"/>
                <w:sz w:val="18"/>
                <w:szCs w:val="20"/>
                <w:lang w:eastAsia="hr-HR"/>
                <w14:ligatures w14:val="none"/>
              </w:rPr>
              <w:t>1.337.612,30</w:t>
            </w:r>
          </w:p>
        </w:tc>
      </w:tr>
      <w:tr w:rsidR="0061599F" w:rsidRPr="0061599F" w14:paraId="4CB5E6E5" w14:textId="77777777" w:rsidTr="0061599F">
        <w:trPr>
          <w:trHeight w:val="132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1B4154E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92</w:t>
            </w:r>
          </w:p>
        </w:tc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4A1FE25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Rezultat poslovanja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59F9CBF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1.215.609,95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74D13EB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122.002,35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301F19E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10.0%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0C9F0CAC" w14:textId="77777777" w:rsidR="0061599F" w:rsidRPr="0061599F" w:rsidRDefault="0061599F" w:rsidP="00615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1599F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20"/>
                <w:lang w:eastAsia="hr-HR"/>
                <w14:ligatures w14:val="none"/>
              </w:rPr>
              <w:t>1.337.612,30</w:t>
            </w:r>
          </w:p>
        </w:tc>
      </w:tr>
      <w:tr w:rsidR="0061599F" w:rsidRPr="0061599F" w14:paraId="6D592493" w14:textId="77777777" w:rsidTr="0061599F">
        <w:trPr>
          <w:trHeight w:val="281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967B2CF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43A451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03674E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D9EF7CD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952C7F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3D8C061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0"/>
                <w:szCs w:val="20"/>
                <w:lang w:eastAsia="hr-HR"/>
                <w14:ligatures w14:val="none"/>
              </w:rPr>
            </w:pPr>
          </w:p>
        </w:tc>
      </w:tr>
    </w:tbl>
    <w:p w14:paraId="04E32169" w14:textId="77777777" w:rsidR="00B00235" w:rsidRPr="00834871" w:rsidRDefault="00B00235" w:rsidP="00EE0C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7E2D35" w14:textId="145A4919" w:rsidR="00B00235" w:rsidRPr="00834871" w:rsidRDefault="00B00235" w:rsidP="00EE0CC1">
      <w:pPr>
        <w:jc w:val="both"/>
        <w:rPr>
          <w:rFonts w:ascii="Times New Roman" w:hAnsi="Times New Roman" w:cs="Times New Roman"/>
          <w:sz w:val="24"/>
          <w:szCs w:val="24"/>
        </w:rPr>
      </w:pPr>
      <w:r w:rsidRPr="00834871">
        <w:rPr>
          <w:rFonts w:ascii="Times New Roman" w:hAnsi="Times New Roman" w:cs="Times New Roman"/>
          <w:sz w:val="24"/>
          <w:szCs w:val="24"/>
        </w:rPr>
        <w:t>PRIHOD I RASHOD PREMA IZVORIMA FINANCIRANJA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0"/>
        <w:gridCol w:w="2338"/>
        <w:gridCol w:w="2200"/>
        <w:gridCol w:w="965"/>
        <w:gridCol w:w="56"/>
        <w:gridCol w:w="892"/>
        <w:gridCol w:w="124"/>
        <w:gridCol w:w="569"/>
      </w:tblGrid>
      <w:tr w:rsidR="0061599F" w:rsidRPr="0061599F" w14:paraId="53AA1285" w14:textId="77777777" w:rsidTr="000B3EA9">
        <w:trPr>
          <w:trHeight w:val="396"/>
        </w:trPr>
        <w:tc>
          <w:tcPr>
            <w:tcW w:w="7653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435"/>
            </w:tblGrid>
            <w:tr w:rsidR="0061599F" w:rsidRPr="0061599F" w14:paraId="5AD4B6A9" w14:textId="77777777" w:rsidTr="000B3EA9">
              <w:trPr>
                <w:trHeight w:val="318"/>
              </w:trPr>
              <w:tc>
                <w:tcPr>
                  <w:tcW w:w="151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27F26" w14:textId="77777777" w:rsidR="0061599F" w:rsidRPr="0061599F" w:rsidRDefault="0061599F" w:rsidP="006159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24"/>
                      <w:szCs w:val="20"/>
                      <w:lang w:eastAsia="hr-HR"/>
                      <w14:ligatures w14:val="none"/>
                    </w:rPr>
                    <w:t>III. Izmjene i dopune proračuna za 2025.</w:t>
                  </w:r>
                </w:p>
              </w:tc>
            </w:tr>
          </w:tbl>
          <w:p w14:paraId="2D7053C7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09" w:type="dxa"/>
          </w:tcPr>
          <w:p w14:paraId="494ABFBA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</w:tr>
      <w:tr w:rsidR="0061599F" w:rsidRPr="0061599F" w14:paraId="1ED019D7" w14:textId="77777777" w:rsidTr="000B3EA9">
        <w:trPr>
          <w:trHeight w:val="28"/>
        </w:trPr>
        <w:tc>
          <w:tcPr>
            <w:tcW w:w="7653" w:type="dxa"/>
          </w:tcPr>
          <w:p w14:paraId="3E954AE3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2692" w:type="dxa"/>
          </w:tcPr>
          <w:p w14:paraId="0066C6C0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2551" w:type="dxa"/>
          </w:tcPr>
          <w:p w14:paraId="01E376E4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1077" w:type="dxa"/>
          </w:tcPr>
          <w:p w14:paraId="0E54B2B8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56" w:type="dxa"/>
          </w:tcPr>
          <w:p w14:paraId="6258ECEF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992" w:type="dxa"/>
          </w:tcPr>
          <w:p w14:paraId="08867E4F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141" w:type="dxa"/>
          </w:tcPr>
          <w:p w14:paraId="2AA840AB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709" w:type="dxa"/>
          </w:tcPr>
          <w:p w14:paraId="13C59ACB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</w:tr>
      <w:tr w:rsidR="0061599F" w:rsidRPr="0061599F" w14:paraId="644FD103" w14:textId="77777777" w:rsidTr="000B3EA9">
        <w:trPr>
          <w:trHeight w:val="283"/>
        </w:trPr>
        <w:tc>
          <w:tcPr>
            <w:tcW w:w="7653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435"/>
            </w:tblGrid>
            <w:tr w:rsidR="0061599F" w:rsidRPr="0061599F" w14:paraId="2411B90E" w14:textId="77777777" w:rsidTr="000B3EA9">
              <w:trPr>
                <w:trHeight w:val="205"/>
              </w:trPr>
              <w:tc>
                <w:tcPr>
                  <w:tcW w:w="151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C1A82" w14:textId="77777777" w:rsidR="0061599F" w:rsidRPr="0061599F" w:rsidRDefault="0061599F" w:rsidP="006159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RADNI DIO</w:t>
                  </w:r>
                </w:p>
              </w:tc>
            </w:tr>
          </w:tbl>
          <w:p w14:paraId="56F52108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09" w:type="dxa"/>
          </w:tcPr>
          <w:p w14:paraId="15010CAC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</w:tr>
      <w:tr w:rsidR="0061599F" w:rsidRPr="0061599F" w14:paraId="418B266B" w14:textId="77777777" w:rsidTr="000B3EA9">
        <w:trPr>
          <w:trHeight w:val="283"/>
        </w:trPr>
        <w:tc>
          <w:tcPr>
            <w:tcW w:w="7653" w:type="dxa"/>
          </w:tcPr>
          <w:p w14:paraId="65125893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2692" w:type="dxa"/>
          </w:tcPr>
          <w:p w14:paraId="0BDCDC3E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2551" w:type="dxa"/>
          </w:tcPr>
          <w:p w14:paraId="32F9EC06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1077" w:type="dxa"/>
          </w:tcPr>
          <w:p w14:paraId="38E0702E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56" w:type="dxa"/>
          </w:tcPr>
          <w:p w14:paraId="153C71ED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992" w:type="dxa"/>
          </w:tcPr>
          <w:p w14:paraId="4AEB4313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141" w:type="dxa"/>
          </w:tcPr>
          <w:p w14:paraId="3E790FA9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709" w:type="dxa"/>
          </w:tcPr>
          <w:p w14:paraId="455AA57B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</w:tr>
      <w:tr w:rsidR="0061599F" w:rsidRPr="0061599F" w14:paraId="3825A957" w14:textId="77777777" w:rsidTr="000B3EA9">
        <w:tc>
          <w:tcPr>
            <w:tcW w:w="7653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5840"/>
              <w:gridCol w:w="1561"/>
              <w:gridCol w:w="1545"/>
              <w:gridCol w:w="1205"/>
              <w:gridCol w:w="1560"/>
            </w:tblGrid>
            <w:tr w:rsidR="0061599F" w:rsidRPr="0061599F" w14:paraId="257F0002" w14:textId="77777777" w:rsidTr="000B3EA9">
              <w:trPr>
                <w:trHeight w:val="205"/>
              </w:trPr>
              <w:tc>
                <w:tcPr>
                  <w:tcW w:w="184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4D9C5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BROJ KONTA</w:t>
                  </w:r>
                </w:p>
              </w:tc>
              <w:tc>
                <w:tcPr>
                  <w:tcW w:w="680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732AF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VRSTA PRIHODA / PRIMITAKA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44278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PLANIRANO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ACA80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B5F8E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PROMJENA (%)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1B1EF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NOVI IZNOS</w:t>
                  </w:r>
                </w:p>
              </w:tc>
            </w:tr>
            <w:tr w:rsidR="0061599F" w:rsidRPr="0061599F" w14:paraId="3FF4451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301B4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0"/>
                      <w:szCs w:val="20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924DE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SVEUKUPNO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C26C3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35.387.961,02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EF5D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-5.894.035,60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E9195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-16,66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EAE5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29.493.925,42</w:t>
                  </w:r>
                </w:p>
              </w:tc>
            </w:tr>
            <w:tr w:rsidR="0061599F" w:rsidRPr="0061599F" w14:paraId="2299B14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B16E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7AD22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CA5B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7.042.148,24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CD3F6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202.364,24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05626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2,87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9CCE0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7.244.512,48</w:t>
                  </w:r>
                </w:p>
              </w:tc>
            </w:tr>
            <w:tr w:rsidR="0061599F" w:rsidRPr="0061599F" w14:paraId="73A27FB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1A6A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D2928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4B503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6.748.179,24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1BA8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202.364,24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DB7B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2EC0A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6.950.543,48</w:t>
                  </w:r>
                </w:p>
              </w:tc>
            </w:tr>
            <w:tr w:rsidR="0061599F" w:rsidRPr="0061599F" w14:paraId="0989FAE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0A8BA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BC54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Prihodi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ED1A0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6.748.179,24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0D40F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202.364,24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1E7D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A8387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6.950.543,48</w:t>
                  </w:r>
                </w:p>
              </w:tc>
            </w:tr>
            <w:tr w:rsidR="0061599F" w:rsidRPr="0061599F" w14:paraId="105FC44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6B3E1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8FD5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B294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6.398.022,41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4A5CC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157.671,07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D5568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2,46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64F03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6.555.693,48</w:t>
                  </w:r>
                </w:p>
              </w:tc>
            </w:tr>
            <w:tr w:rsidR="0061599F" w:rsidRPr="0061599F" w14:paraId="1379BAA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F8780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22A2C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Pomoći iz inozemstva i od subjekata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CA8EA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5.806,83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F233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16.393,17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85BAB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282,31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589C8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22.200,00</w:t>
                  </w:r>
                </w:p>
              </w:tc>
            </w:tr>
            <w:tr w:rsidR="0061599F" w:rsidRPr="0061599F" w14:paraId="525DAD5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ADA8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9D836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Prihodi od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C68F2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310.500,00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6FE19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DCCF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E317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310.500,00</w:t>
                  </w:r>
                </w:p>
              </w:tc>
            </w:tr>
            <w:tr w:rsidR="0061599F" w:rsidRPr="0061599F" w14:paraId="1EE6A8F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CF415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0A679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4121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71C8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FF346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A0B7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850,00</w:t>
                  </w:r>
                </w:p>
              </w:tc>
            </w:tr>
            <w:tr w:rsidR="0061599F" w:rsidRPr="0061599F" w14:paraId="0D6A141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ED430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0627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Prihodi od prodaje proizvoda i robe te pruženih usluga, prihodi od donacija te povrati po protestira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3D642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38744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D28E0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9F9D8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25.000,00</w:t>
                  </w:r>
                </w:p>
              </w:tc>
            </w:tr>
            <w:tr w:rsidR="0061599F" w:rsidRPr="0061599F" w14:paraId="22C170B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2637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FB32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Prihodi iz nadležnog proračuna i od HZZO-a temeljem ugovornih obveza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8821C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5986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28.300,00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33921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782F7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28.300,00</w:t>
                  </w:r>
                </w:p>
              </w:tc>
            </w:tr>
            <w:tr w:rsidR="0061599F" w:rsidRPr="0061599F" w14:paraId="424AE83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0D4AA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F601C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Kazne, upravne mjere i ostali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DD9D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8A3A8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F4842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7F3CC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8.000,00</w:t>
                  </w:r>
                </w:p>
              </w:tc>
            </w:tr>
            <w:tr w:rsidR="0061599F" w:rsidRPr="0061599F" w14:paraId="331FC0B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A9A7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4619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PRIHODI ZA DECENTRALIZIRANE FUNKCIJE - VATROGASTVO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E14EB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293.969,00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6F49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33155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C73A9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293.969,00</w:t>
                  </w:r>
                </w:p>
              </w:tc>
            </w:tr>
            <w:tr w:rsidR="0061599F" w:rsidRPr="0061599F" w14:paraId="1F706EB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30409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2A7EC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Prihodi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4D77C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293.969,00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9A41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94ED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F350D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293.969,00</w:t>
                  </w:r>
                </w:p>
              </w:tc>
            </w:tr>
            <w:tr w:rsidR="0061599F" w:rsidRPr="0061599F" w14:paraId="3839E43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447E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8736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50904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D08A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293.969,00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00F1D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A876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293.969,00</w:t>
                  </w:r>
                </w:p>
              </w:tc>
            </w:tr>
            <w:tr w:rsidR="0061599F" w:rsidRPr="0061599F" w14:paraId="2203D69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F4213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AB06A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Pomoći iz inozemstva i od subjekata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2B466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293.969,00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38C27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-293.969,00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8A5D4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284C4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5B20763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CA75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BD775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VLASTITI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976B2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338.132,52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622B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-4.208,94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9E89C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8026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333.923,58</w:t>
                  </w:r>
                </w:p>
              </w:tc>
            </w:tr>
            <w:tr w:rsidR="0061599F" w:rsidRPr="0061599F" w14:paraId="53AFF86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5000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3.1.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F5F7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VLASTITI PRIHODI - PRORAČUNSKIH KORISNIKA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E3E4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338.132,52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68392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-4.208,94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64934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7236D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333.923,58</w:t>
                  </w:r>
                </w:p>
              </w:tc>
            </w:tr>
            <w:tr w:rsidR="0061599F" w:rsidRPr="0061599F" w14:paraId="4701993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DA71A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45BC8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Prihodi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5F344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338.132,52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6482F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-4.208,94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0055E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EB7C0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333.923,58</w:t>
                  </w:r>
                </w:p>
              </w:tc>
            </w:tr>
            <w:tr w:rsidR="0061599F" w:rsidRPr="0061599F" w14:paraId="3F077AF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5FC52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BFBE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9CB63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145.732,52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077D9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8.971,62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A4F1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6,16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681C0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154.704,14</w:t>
                  </w:r>
                </w:p>
              </w:tc>
            </w:tr>
            <w:tr w:rsidR="0061599F" w:rsidRPr="0061599F" w14:paraId="5385C7D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4B0A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F960C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Prihodi od prodaje proizvoda i robe te pruženih usluga, prihodi od donacija te povrati po protestira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02FDB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192.400,00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CC81F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-13.180,56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2BFD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-6,85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A57BA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179.219,44</w:t>
                  </w:r>
                </w:p>
              </w:tc>
            </w:tr>
            <w:tr w:rsidR="0061599F" w:rsidRPr="0061599F" w14:paraId="7C3A075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0DEA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7A41B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8319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2.634.443,29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D46B5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-239.418,35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25D1F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-9,09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F6201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2.395.024,94</w:t>
                  </w:r>
                </w:p>
              </w:tc>
            </w:tr>
            <w:tr w:rsidR="0061599F" w:rsidRPr="0061599F" w14:paraId="29BE81A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79D0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4.1.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8FA68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KOMUNALNA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F551F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985.802,53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56CD1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06F36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5710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885.802,53</w:t>
                  </w:r>
                </w:p>
              </w:tc>
            </w:tr>
            <w:tr w:rsidR="0061599F" w:rsidRPr="0061599F" w14:paraId="0B119FE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8172D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1F3CE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Prihodi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71515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985.802,53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4AA9D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623CC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357F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885.802,53</w:t>
                  </w:r>
                </w:p>
              </w:tc>
            </w:tr>
            <w:tr w:rsidR="0061599F" w:rsidRPr="0061599F" w14:paraId="19DA0BA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2F40B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2C5B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79C0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985.802,53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2A7CC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00F6D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098FA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885.802,53</w:t>
                  </w:r>
                </w:p>
              </w:tc>
            </w:tr>
            <w:tr w:rsidR="0061599F" w:rsidRPr="0061599F" w14:paraId="7616B2C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FE192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16CC7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KOMUNALNI DOPRINOS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E19D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164.615,84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3151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27.925,01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EC089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16,96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2536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192.540,85</w:t>
                  </w:r>
                </w:p>
              </w:tc>
            </w:tr>
            <w:tr w:rsidR="0061599F" w:rsidRPr="0061599F" w14:paraId="18981A5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D5F2C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D0B9C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Prihodi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72F0B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164.615,84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8660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27.925,01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F0F6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16,96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FD69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192.540,85</w:t>
                  </w:r>
                </w:p>
              </w:tc>
            </w:tr>
            <w:tr w:rsidR="0061599F" w:rsidRPr="0061599F" w14:paraId="731F302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37AAB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9CF4E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6C84F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164.615,84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357D9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27.925,01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1F50B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16,96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67331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192.540,85</w:t>
                  </w:r>
                </w:p>
              </w:tc>
            </w:tr>
            <w:tr w:rsidR="0061599F" w:rsidRPr="0061599F" w14:paraId="4AE03C0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7104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4.3.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87373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VODNA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5D721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2.625,00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EF098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4CDE0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E7A8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2.625,00</w:t>
                  </w:r>
                </w:p>
              </w:tc>
            </w:tr>
            <w:tr w:rsidR="0061599F" w:rsidRPr="0061599F" w14:paraId="3F381A2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CADD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5F94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Prihodi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481EE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2.625,00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D5AFF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CDB90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412BB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2.625,00</w:t>
                  </w:r>
                </w:p>
              </w:tc>
            </w:tr>
            <w:tr w:rsidR="0061599F" w:rsidRPr="0061599F" w14:paraId="5F9BA02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50F76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lastRenderedPageBreak/>
                    <w:t>65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2F259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C12A0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2.625,00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754BA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E3C64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3A09E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2.625,00</w:t>
                  </w:r>
                </w:p>
              </w:tc>
            </w:tr>
            <w:tr w:rsidR="0061599F" w:rsidRPr="0061599F" w14:paraId="47B89CF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5C47A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4.4.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355D5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ŠUMSKI DOPRINOS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4B52C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B3C3F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-38.228,74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7261A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-10,92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92BF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311.771,26</w:t>
                  </w:r>
                </w:p>
              </w:tc>
            </w:tr>
            <w:tr w:rsidR="0061599F" w:rsidRPr="0061599F" w14:paraId="6E3DAC0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6986D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6D64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Prihodi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7120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BC2F4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-38.228,74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6F67D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-10,92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EEF51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311.771,26</w:t>
                  </w:r>
                </w:p>
              </w:tc>
            </w:tr>
            <w:tr w:rsidR="0061599F" w:rsidRPr="0061599F" w14:paraId="1E4F24A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E651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79BCB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496E4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883A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-38.228,74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003D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-10,92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075A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311.771,26</w:t>
                  </w:r>
                </w:p>
              </w:tc>
            </w:tr>
            <w:tr w:rsidR="0061599F" w:rsidRPr="0061599F" w14:paraId="44E5B53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E290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4.5.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B8F63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ELEKTROENERGETSKA RENTA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CB764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86304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10.139,48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F6F87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4,61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A7FEC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230.139,48</w:t>
                  </w:r>
                </w:p>
              </w:tc>
            </w:tr>
            <w:tr w:rsidR="0061599F" w:rsidRPr="0061599F" w14:paraId="18BD5DB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5DD2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27A7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Prihodi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80D16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EEB37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10.139,48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79B8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4,61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C70FF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230.139,48</w:t>
                  </w:r>
                </w:p>
              </w:tc>
            </w:tr>
            <w:tr w:rsidR="0061599F" w:rsidRPr="0061599F" w14:paraId="4B78950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C0F22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760C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Prihodi od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836C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AB95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10.139,48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F48C2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4,61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2912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230.139,48</w:t>
                  </w:r>
                </w:p>
              </w:tc>
            </w:tr>
            <w:tr w:rsidR="0061599F" w:rsidRPr="0061599F" w14:paraId="0611719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FB4A3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4.6.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5C3F0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VJETROENERGETSKA RENTA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A0DC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669.399,92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1ECA1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-36.854,10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3C469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-5,51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6D3ED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632.545,82</w:t>
                  </w:r>
                </w:p>
              </w:tc>
            </w:tr>
            <w:tr w:rsidR="0061599F" w:rsidRPr="0061599F" w14:paraId="7811980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4058E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9F204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Prihodi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5605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669.399,92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6EA83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-36.854,10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7934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-5,51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18FF9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632.545,82</w:t>
                  </w:r>
                </w:p>
              </w:tc>
            </w:tr>
            <w:tr w:rsidR="0061599F" w:rsidRPr="0061599F" w14:paraId="2126020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01EE0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65AD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Prihodi od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A7B61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669.399,92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01248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-36.854,10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E28A1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-5,51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929D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632.545,82</w:t>
                  </w:r>
                </w:p>
              </w:tc>
            </w:tr>
            <w:tr w:rsidR="0061599F" w:rsidRPr="0061599F" w14:paraId="577847E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27BA5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4.7.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24EE4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SPOMENIČKA RENTA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D6F77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11F1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72CDC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4C76D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20.000,00</w:t>
                  </w:r>
                </w:p>
              </w:tc>
            </w:tr>
            <w:tr w:rsidR="0061599F" w:rsidRPr="0061599F" w14:paraId="79CA4E2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B90D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0176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Prihodi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AE334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18CA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AE7B9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78F1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20.000,00</w:t>
                  </w:r>
                </w:p>
              </w:tc>
            </w:tr>
            <w:tr w:rsidR="0061599F" w:rsidRPr="0061599F" w14:paraId="4970442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245F3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4C9E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Prihodi od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A3248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BCEE9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19DC7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2B914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20.000,00</w:t>
                  </w:r>
                </w:p>
              </w:tc>
            </w:tr>
            <w:tr w:rsidR="0061599F" w:rsidRPr="0061599F" w14:paraId="30F40AC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F3685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4.8.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F6486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BORAVIŠNA PRISTOJBA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3F12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865FD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-52.400,00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8C28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-52,40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EBB10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47.600,00</w:t>
                  </w:r>
                </w:p>
              </w:tc>
            </w:tr>
            <w:tr w:rsidR="0061599F" w:rsidRPr="0061599F" w14:paraId="053AA0C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4F347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9C727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Prihodi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0837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20619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-52.400,00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BF9C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-52,40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B9212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47.600,00</w:t>
                  </w:r>
                </w:p>
              </w:tc>
            </w:tr>
            <w:tr w:rsidR="0061599F" w:rsidRPr="0061599F" w14:paraId="1645ED6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37B01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A3C9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434F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90D11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-52.400,00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B1D4F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-52,40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2F1E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47.600,00</w:t>
                  </w:r>
                </w:p>
              </w:tc>
            </w:tr>
            <w:tr w:rsidR="0061599F" w:rsidRPr="0061599F" w14:paraId="76F53DF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B23A4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4.9.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727AC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OSTALI 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DEF7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38EF7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47816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-40,98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3BDF6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72.000,00</w:t>
                  </w:r>
                </w:p>
              </w:tc>
            </w:tr>
            <w:tr w:rsidR="0061599F" w:rsidRPr="0061599F" w14:paraId="1E6CA86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58042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32B2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Prihodi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B1D6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3048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B0AE4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-40,98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AC10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72.000,00</w:t>
                  </w:r>
                </w:p>
              </w:tc>
            </w:tr>
            <w:tr w:rsidR="0061599F" w:rsidRPr="0061599F" w14:paraId="2254955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843B9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EE41E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Prihodi od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424E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8528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2460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-40,98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55D9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72.000,00</w:t>
                  </w:r>
                </w:p>
              </w:tc>
            </w:tr>
            <w:tr w:rsidR="0061599F" w:rsidRPr="0061599F" w14:paraId="1F7BEF4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F3085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4FA7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591B1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17.489.006,91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71313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-4.220.616,33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7A38D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-24,13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E26CF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13.268.390,58</w:t>
                  </w:r>
                </w:p>
              </w:tc>
            </w:tr>
            <w:tr w:rsidR="0061599F" w:rsidRPr="0061599F" w14:paraId="5830A47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6D6D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5.0.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BE1AA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POMOĆI IZ DRŽAVNOG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124DD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3.102.877,02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0252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-1.668.364,50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DA43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-53,77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F2303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1.434.512,52</w:t>
                  </w:r>
                </w:p>
              </w:tc>
            </w:tr>
            <w:tr w:rsidR="0061599F" w:rsidRPr="0061599F" w14:paraId="1C39284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21638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F53CF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Prihodi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1A02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3.102.877,02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A0E1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-1.668.364,50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5BC0A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-53,77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FBA6C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1.434.512,52</w:t>
                  </w:r>
                </w:p>
              </w:tc>
            </w:tr>
            <w:tr w:rsidR="0061599F" w:rsidRPr="0061599F" w14:paraId="4B620A7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A464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673D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Pomoći iz inozemstva i od subjekata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C6265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3.102.877,02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B8C1E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-1.668.364,50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3718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-53,77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57A50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1.434.512,52</w:t>
                  </w:r>
                </w:p>
              </w:tc>
            </w:tr>
            <w:tr w:rsidR="0061599F" w:rsidRPr="0061599F" w14:paraId="0356F5F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37DDF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5.2.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BB7D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OSTALE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D925F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8.244.500,00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91A99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186.952,50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23657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2,27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F9344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8.431.452,50</w:t>
                  </w:r>
                </w:p>
              </w:tc>
            </w:tr>
            <w:tr w:rsidR="0061599F" w:rsidRPr="0061599F" w14:paraId="068AD36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26AF5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226A2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Prihodi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50806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8.244.500,00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5A44C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186.952,50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0D9F4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2,27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A4FD0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8.431.452,50</w:t>
                  </w:r>
                </w:p>
              </w:tc>
            </w:tr>
            <w:tr w:rsidR="0061599F" w:rsidRPr="0061599F" w14:paraId="5C7DA9E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CC73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D2AC8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Pomoći iz inozemstva i od subjekata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313E9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BCDC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250.291,32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51FC5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4BA17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250.291,32</w:t>
                  </w:r>
                </w:p>
              </w:tc>
            </w:tr>
            <w:tr w:rsidR="0061599F" w:rsidRPr="0061599F" w14:paraId="7F4045A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EC80D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17F4E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Prihodi od prodaje proizvoda i robe te pruženih usluga, prihodi od donacija te povrati po protestira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BF7C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8.244.500,00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FC377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-63.338,82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8012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-0,77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82353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8.181.161,18</w:t>
                  </w:r>
                </w:p>
              </w:tc>
            </w:tr>
            <w:tr w:rsidR="0061599F" w:rsidRPr="0061599F" w14:paraId="31BFDE2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C631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5.4.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16FE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POMOĆI ZA PRORAČUNSKE KORISNIKE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9E938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EC57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-3.200,00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3A1FC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E1DBF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0968A69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9849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1F435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Prihodi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7D8F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FC678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-3.200,00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BBAF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E0A6B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2980E14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CC3FE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C789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Pomoći iz inozemstva i od subjekata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6AA2A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EFA9A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-3.200,00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4D422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F029D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140F87D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4EA9D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5.6.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D7A46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FONDOVI EU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A0B5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0A91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288.496,50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03DDE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65AFA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288.496,50</w:t>
                  </w:r>
                </w:p>
              </w:tc>
            </w:tr>
            <w:tr w:rsidR="0061599F" w:rsidRPr="0061599F" w14:paraId="7884E23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BCAC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F158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Prihodi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A933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1EB2B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288.496,50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BC165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B1CFF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288.496,50</w:t>
                  </w:r>
                </w:p>
              </w:tc>
            </w:tr>
            <w:tr w:rsidR="0061599F" w:rsidRPr="0061599F" w14:paraId="14CF36A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E758D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48B39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Pomoći iz inozemstva i od subjekata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1E35C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027E7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288.496,50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B882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24A7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288.496,50</w:t>
                  </w:r>
                </w:p>
              </w:tc>
            </w:tr>
            <w:tr w:rsidR="0061599F" w:rsidRPr="0061599F" w14:paraId="2E15027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6FAD4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5.8.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587BF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INSTRUMENTI EU NOVE GENERACIJE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98FC5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6.138.429,89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64DC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-3.024.500,83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B1DA6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-49,27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378F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3.113.929,06</w:t>
                  </w:r>
                </w:p>
              </w:tc>
            </w:tr>
            <w:tr w:rsidR="0061599F" w:rsidRPr="0061599F" w14:paraId="5EA49F2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0B409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B948F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Prihodi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3094B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6.138.429,89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C6867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-3.024.500,83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21C72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-49,27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2961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3.113.929,06</w:t>
                  </w:r>
                </w:p>
              </w:tc>
            </w:tr>
            <w:tr w:rsidR="0061599F" w:rsidRPr="0061599F" w14:paraId="4C554F0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7BBC1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EACAE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Pomoći iz inozemstva i od subjekata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766A4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6.138.429,89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D7799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-3.024.500,83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6042E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-49,27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2DEA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3.113.929,06</w:t>
                  </w:r>
                </w:p>
              </w:tc>
            </w:tr>
            <w:tr w:rsidR="0061599F" w:rsidRPr="0061599F" w14:paraId="6BE0A18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520D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89065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PRIHODI OD NEFINANC. IMOVINE I NAKN. ŠTETA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C5CAD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02942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F9BEE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4,07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1CB88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281.000,00</w:t>
                  </w:r>
                </w:p>
              </w:tc>
            </w:tr>
            <w:tr w:rsidR="0061599F" w:rsidRPr="0061599F" w14:paraId="2570328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1D3F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7.2.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DAAC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PRIHODI OD PRODAJE STANOVA SA STANARSKIM PRAVOM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9DA4C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C661B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0A9D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4,29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1561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73.000,00</w:t>
                  </w:r>
                </w:p>
              </w:tc>
            </w:tr>
            <w:tr w:rsidR="0061599F" w:rsidRPr="0061599F" w14:paraId="20CE2B4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4F492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B60F8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Prihodi od prodaje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7FAD8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30DFF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0C20D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4,29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543DA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73.000,00</w:t>
                  </w:r>
                </w:p>
              </w:tc>
            </w:tr>
            <w:tr w:rsidR="0061599F" w:rsidRPr="0061599F" w14:paraId="6F63B76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5FF79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A98AA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Prihodi od prodaje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8469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F8CB4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9A192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4,29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C41B9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73.000,00</w:t>
                  </w:r>
                </w:p>
              </w:tc>
            </w:tr>
            <w:tr w:rsidR="0061599F" w:rsidRPr="0061599F" w14:paraId="4E44943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F460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7.3.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AD63B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OSTALI PRIHODI OD NEFINANC. IMOVINE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D724A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A68F0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C9263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C6B7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208.000,00</w:t>
                  </w:r>
                </w:p>
              </w:tc>
            </w:tr>
            <w:tr w:rsidR="0061599F" w:rsidRPr="0061599F" w14:paraId="7892E4D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F7F5B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99B27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Prihodi od prodaje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5F476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4318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C2D4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D2E47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208.000,00</w:t>
                  </w:r>
                </w:p>
              </w:tc>
            </w:tr>
            <w:tr w:rsidR="0061599F" w:rsidRPr="0061599F" w14:paraId="7DF6641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612C5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lastRenderedPageBreak/>
                    <w:t>71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EF271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Prihodi od prodaje neproizvedene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BAEE7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A96D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A2AA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23DD8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208.000,00</w:t>
                  </w:r>
                </w:p>
              </w:tc>
            </w:tr>
            <w:tr w:rsidR="0061599F" w:rsidRPr="0061599F" w14:paraId="7E3AC9D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6B0E0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8.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06725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NAMJENSKI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5C81C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6.398.620,11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EBFF9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-1.765.158,57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9429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-27,59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B47B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4.633.461,54</w:t>
                  </w:r>
                </w:p>
              </w:tc>
            </w:tr>
            <w:tr w:rsidR="0061599F" w:rsidRPr="0061599F" w14:paraId="453181A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5E03E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8.1.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8F48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NAMJENSKI PRIMICI OD ZADUŽIVANJA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90A8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6.398.620,11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F594B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-1.765.158,57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5708B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-27,59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F7602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4.633.461,54</w:t>
                  </w:r>
                </w:p>
              </w:tc>
            </w:tr>
            <w:tr w:rsidR="0061599F" w:rsidRPr="0061599F" w14:paraId="7FE1B5C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46CAE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E258A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Primici od financijske imovine i zaduživanja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FF7F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6.398.620,11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90E9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-1.765.158,57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013F0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-27,59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DB9B4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4.633.461,54</w:t>
                  </w:r>
                </w:p>
              </w:tc>
            </w:tr>
            <w:tr w:rsidR="0061599F" w:rsidRPr="0061599F" w14:paraId="00E1933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08A21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3E0DF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Primici od zaduživanja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AA818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6.398.620,11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37750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-1.765.158,57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2543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-27,59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B6337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4.633.461,54</w:t>
                  </w:r>
                </w:p>
              </w:tc>
            </w:tr>
            <w:tr w:rsidR="0061599F" w:rsidRPr="0061599F" w14:paraId="3F18A27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D9219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9.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B30D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Višak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DA53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1.215.609,95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78D5D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122.002,35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AFD02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10,04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D0389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1.337.612,30</w:t>
                  </w:r>
                </w:p>
              </w:tc>
            </w:tr>
            <w:tr w:rsidR="0061599F" w:rsidRPr="0061599F" w14:paraId="4CB57FC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1DC1B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9.1.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9D677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Višak - raspoloživ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62B5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1.215.609,95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09D23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122.002,35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3775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10,04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96A7F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1.337.612,30</w:t>
                  </w:r>
                </w:p>
              </w:tc>
            </w:tr>
            <w:tr w:rsidR="0061599F" w:rsidRPr="0061599F" w14:paraId="71A9492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F3A3B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DDC7E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Vlastiti izvori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4AC9E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1.215.609,95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2F71D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122.002,35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FFCC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10,04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025CA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1.337.612,30</w:t>
                  </w:r>
                </w:p>
              </w:tc>
            </w:tr>
            <w:tr w:rsidR="0061599F" w:rsidRPr="0061599F" w14:paraId="15146F7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678EB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AFBF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Rezultat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0010E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1.215.609,95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94A11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122.002,35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5CEC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10,04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0A315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1.337.612,30</w:t>
                  </w:r>
                </w:p>
              </w:tc>
            </w:tr>
          </w:tbl>
          <w:p w14:paraId="4C03ED6F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" w:type="dxa"/>
          </w:tcPr>
          <w:p w14:paraId="4DB89BAE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709" w:type="dxa"/>
          </w:tcPr>
          <w:p w14:paraId="3E3952AE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</w:tr>
      <w:tr w:rsidR="0061599F" w:rsidRPr="0061599F" w14:paraId="69200F3C" w14:textId="77777777" w:rsidTr="000B3EA9">
        <w:trPr>
          <w:trHeight w:val="198"/>
        </w:trPr>
        <w:tc>
          <w:tcPr>
            <w:tcW w:w="7653" w:type="dxa"/>
          </w:tcPr>
          <w:p w14:paraId="17DE3710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2692" w:type="dxa"/>
          </w:tcPr>
          <w:p w14:paraId="42F32D17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2551" w:type="dxa"/>
          </w:tcPr>
          <w:p w14:paraId="0615A1C0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1077" w:type="dxa"/>
          </w:tcPr>
          <w:p w14:paraId="06EB06CA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56" w:type="dxa"/>
          </w:tcPr>
          <w:p w14:paraId="0170242A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992" w:type="dxa"/>
          </w:tcPr>
          <w:p w14:paraId="46281C40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141" w:type="dxa"/>
          </w:tcPr>
          <w:p w14:paraId="0BD0978D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709" w:type="dxa"/>
          </w:tcPr>
          <w:p w14:paraId="5C52A20F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</w:tr>
    </w:tbl>
    <w:p w14:paraId="18735186" w14:textId="456ABEDB" w:rsidR="0061599F" w:rsidRPr="0061599F" w:rsidRDefault="0061599F" w:rsidP="0061599F">
      <w:pPr>
        <w:spacing w:after="0" w:line="240" w:lineRule="auto"/>
        <w:rPr>
          <w:rFonts w:ascii="Times New Roman" w:eastAsia="Times New Roman" w:hAnsi="Times New Roman" w:cs="Times New Roman"/>
          <w:kern w:val="0"/>
          <w:sz w:val="0"/>
          <w:szCs w:val="20"/>
          <w:lang w:eastAsia="hr-HR"/>
          <w14:ligatures w14:val="none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21"/>
        <w:gridCol w:w="683"/>
      </w:tblGrid>
      <w:tr w:rsidR="0061599F" w:rsidRPr="0061599F" w14:paraId="1B45BC51" w14:textId="77777777" w:rsidTr="000B3EA9">
        <w:trPr>
          <w:trHeight w:val="141"/>
        </w:trPr>
        <w:tc>
          <w:tcPr>
            <w:tcW w:w="15023" w:type="dxa"/>
          </w:tcPr>
          <w:p w14:paraId="1B0B3B4D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851" w:type="dxa"/>
          </w:tcPr>
          <w:p w14:paraId="18EEC69A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</w:tr>
      <w:tr w:rsidR="0061599F" w:rsidRPr="0061599F" w14:paraId="6E53B21A" w14:textId="77777777" w:rsidTr="000B3EA9">
        <w:tc>
          <w:tcPr>
            <w:tcW w:w="1502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2"/>
              <w:gridCol w:w="5845"/>
              <w:gridCol w:w="1562"/>
              <w:gridCol w:w="1546"/>
              <w:gridCol w:w="1205"/>
              <w:gridCol w:w="1561"/>
            </w:tblGrid>
            <w:tr w:rsidR="0061599F" w:rsidRPr="0061599F" w14:paraId="15468832" w14:textId="77777777" w:rsidTr="000B3EA9">
              <w:trPr>
                <w:trHeight w:val="205"/>
              </w:trPr>
              <w:tc>
                <w:tcPr>
                  <w:tcW w:w="184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56360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BROJ KONTA</w:t>
                  </w:r>
                </w:p>
              </w:tc>
              <w:tc>
                <w:tcPr>
                  <w:tcW w:w="680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62C89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VRSTA RASHODA / IZDATAKA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B6F95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PLANIRANO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8945D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48456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PROMJENA (%)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9A8E0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NOVI IZNOS</w:t>
                  </w:r>
                </w:p>
              </w:tc>
            </w:tr>
            <w:tr w:rsidR="0061599F" w:rsidRPr="0061599F" w14:paraId="7AA13B0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392B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0"/>
                      <w:szCs w:val="20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1862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SVEUKUPNO RASHODI / IZDACI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0434B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35.387.961,02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6892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-5.894.035,60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A853A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-16,66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9D967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29.493.925,42</w:t>
                  </w:r>
                </w:p>
              </w:tc>
            </w:tr>
            <w:tr w:rsidR="0061599F" w:rsidRPr="0061599F" w14:paraId="56F740A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633EF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722F2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883E0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7.104.412,93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BFFEB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140.099,55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9A7A9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1,97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5E6FE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7.244.512,48</w:t>
                  </w:r>
                </w:p>
              </w:tc>
            </w:tr>
            <w:tr w:rsidR="0061599F" w:rsidRPr="0061599F" w14:paraId="04FBC40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8947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E5A4B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EC5BB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6.810.443,93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86680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140.099,55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1760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2,06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2A188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6.950.543,48</w:t>
                  </w:r>
                </w:p>
              </w:tc>
            </w:tr>
            <w:tr w:rsidR="0061599F" w:rsidRPr="0061599F" w14:paraId="0098050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9C9B0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4753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41D41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5.593.033,12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723BA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392.711,19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67C34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7,02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BB181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5.985.744,31</w:t>
                  </w:r>
                </w:p>
              </w:tc>
            </w:tr>
            <w:tr w:rsidR="0061599F" w:rsidRPr="0061599F" w14:paraId="1A81191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05626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9D4EE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E9DE4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2.624.876,22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0E6C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295.093,16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2B88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11,24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E41D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2.919.969,38</w:t>
                  </w:r>
                </w:p>
              </w:tc>
            </w:tr>
            <w:tr w:rsidR="0061599F" w:rsidRPr="0061599F" w14:paraId="713F5D7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AD745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4B1F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3BA5A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1.149.266,91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E9A2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55.555,03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7BF97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4,83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E58B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1.204.821,94</w:t>
                  </w:r>
                </w:p>
              </w:tc>
            </w:tr>
            <w:tr w:rsidR="0061599F" w:rsidRPr="0061599F" w14:paraId="4E502FA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F0B1E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E5126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00CBF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19.962,76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CCF9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3C08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8E90A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19.962,76</w:t>
                  </w:r>
                </w:p>
              </w:tc>
            </w:tr>
            <w:tr w:rsidR="0061599F" w:rsidRPr="0061599F" w14:paraId="489E5A9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421E5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92102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Subvencije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24C0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431.722,18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ACB58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BC495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0,74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55836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434.922,18</w:t>
                  </w:r>
                </w:p>
              </w:tc>
            </w:tr>
            <w:tr w:rsidR="0061599F" w:rsidRPr="0061599F" w14:paraId="464F8D6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05FC5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AF793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Pomoći dane u inozemstvo i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CA0F8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60.300,00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C2214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848BD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F4D30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60.300,00</w:t>
                  </w:r>
                </w:p>
              </w:tc>
            </w:tr>
            <w:tr w:rsidR="0061599F" w:rsidRPr="0061599F" w14:paraId="4DEEBAC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1740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DEE5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AC59F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142.468,52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03352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1B521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7,02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9214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152.468,52</w:t>
                  </w:r>
                </w:p>
              </w:tc>
            </w:tr>
            <w:tr w:rsidR="0061599F" w:rsidRPr="0061599F" w14:paraId="15C270E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FFBD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EC827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565E5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1.164.436,53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6DBED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28.863,00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3E2CE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2,48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D264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1.193.299,53</w:t>
                  </w:r>
                </w:p>
              </w:tc>
            </w:tr>
            <w:tr w:rsidR="0061599F" w:rsidRPr="0061599F" w14:paraId="14A6167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0F73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CA1CB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BCFA8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1.217.410,81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E45A5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-252.611,64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6AD67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-20,75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B317D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964.799,17</w:t>
                  </w:r>
                </w:p>
              </w:tc>
            </w:tr>
            <w:tr w:rsidR="0061599F" w:rsidRPr="0061599F" w14:paraId="1D2DDDE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B926E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164AE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454C3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236.625,68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8A16A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-610,87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93C68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-0,26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341C4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236.014,81</w:t>
                  </w:r>
                </w:p>
              </w:tc>
            </w:tr>
            <w:tr w:rsidR="0061599F" w:rsidRPr="0061599F" w14:paraId="300BFBE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A7E34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C60EC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30C94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980.785,13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A7318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-252.000,77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2364C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-25,69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DD04B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728.784,36</w:t>
                  </w:r>
                </w:p>
              </w:tc>
            </w:tr>
            <w:tr w:rsidR="0061599F" w:rsidRPr="0061599F" w14:paraId="5680FE7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CC027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793D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PRIHODI ZA DECENTRALIZIRANE FUNKCIJE - VATROGASTVO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FFF5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293.969,00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3485A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81C9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E1DF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293.969,00</w:t>
                  </w:r>
                </w:p>
              </w:tc>
            </w:tr>
            <w:tr w:rsidR="0061599F" w:rsidRPr="0061599F" w14:paraId="086758D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AE5AB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DB0FA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F32B3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293.969,00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CEB34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BF944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A7AB6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293.969,00</w:t>
                  </w:r>
                </w:p>
              </w:tc>
            </w:tr>
            <w:tr w:rsidR="0061599F" w:rsidRPr="0061599F" w14:paraId="469BCA0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7584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92ED3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A34B3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259.547,46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888C7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1.583,21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80854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0,61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5871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261.130,67</w:t>
                  </w:r>
                </w:p>
              </w:tc>
            </w:tr>
            <w:tr w:rsidR="0061599F" w:rsidRPr="0061599F" w14:paraId="174F276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A25E7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0FA32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1C19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34.421,54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9BA15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-1.583,21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9029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-4,60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34092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32.838,33</w:t>
                  </w:r>
                </w:p>
              </w:tc>
            </w:tr>
            <w:tr w:rsidR="0061599F" w:rsidRPr="0061599F" w14:paraId="490C4CA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A69FC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4BC86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VLASTITI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47CC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305.862,52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4391D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28.061,06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EE41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9,17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C1DB7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333.923,58</w:t>
                  </w:r>
                </w:p>
              </w:tc>
            </w:tr>
            <w:tr w:rsidR="0061599F" w:rsidRPr="0061599F" w14:paraId="2884440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56AE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3.1.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2D74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VLASTITI PRIHODI - PRORAČUNSKIH KORISNIKA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A14B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305.862,52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097A5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28.061,06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A7F90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9,17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08968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333.923,58</w:t>
                  </w:r>
                </w:p>
              </w:tc>
            </w:tr>
            <w:tr w:rsidR="0061599F" w:rsidRPr="0061599F" w14:paraId="1570A58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2080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6B8FD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7A496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288.096,95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FD36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16.355,30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3D28F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58BDA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304.452,25</w:t>
                  </w:r>
                </w:p>
              </w:tc>
            </w:tr>
            <w:tr w:rsidR="0061599F" w:rsidRPr="0061599F" w14:paraId="07603E9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B218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92310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70A6F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62.221,28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C283F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4E392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4835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62.221,28</w:t>
                  </w:r>
                </w:p>
              </w:tc>
            </w:tr>
            <w:tr w:rsidR="0061599F" w:rsidRPr="0061599F" w14:paraId="0B756FD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EA68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6C02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15E2A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222.251,82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A59FF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16.155,30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F6015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7,27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E858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238.407,12</w:t>
                  </w:r>
                </w:p>
              </w:tc>
            </w:tr>
            <w:tr w:rsidR="0061599F" w:rsidRPr="0061599F" w14:paraId="27271DD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0AF9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6C68C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FC73F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3.623,85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A4E4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9A01C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5,52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36FD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3.823,85</w:t>
                  </w:r>
                </w:p>
              </w:tc>
            </w:tr>
            <w:tr w:rsidR="0061599F" w:rsidRPr="0061599F" w14:paraId="35A2A35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B1AA6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E3530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578C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17.765,57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660F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11.705,76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2263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65,89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60E0F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29.471,33</w:t>
                  </w:r>
                </w:p>
              </w:tc>
            </w:tr>
            <w:tr w:rsidR="0061599F" w:rsidRPr="0061599F" w14:paraId="4D996E6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225D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36B8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50BE2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17.765,57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9BF37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2.604,99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94FC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14,66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D6CD9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20.370,56</w:t>
                  </w:r>
                </w:p>
              </w:tc>
            </w:tr>
            <w:tr w:rsidR="0061599F" w:rsidRPr="0061599F" w14:paraId="76D66AF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D0B6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B722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6B55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983B9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9.100,77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32563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2321D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9.100,77</w:t>
                  </w:r>
                </w:p>
              </w:tc>
            </w:tr>
            <w:tr w:rsidR="0061599F" w:rsidRPr="0061599F" w14:paraId="35C895E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D20CD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43C49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8991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2.449.348,60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75B37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-54.323,66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739BB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-2,22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29F5D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2.395.024,94</w:t>
                  </w:r>
                </w:p>
              </w:tc>
            </w:tr>
            <w:tr w:rsidR="0061599F" w:rsidRPr="0061599F" w14:paraId="1FA7C2B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2B176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4.1.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2EBB5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KOMUNALNA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D6C7E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840.168,09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C0097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45.634,44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38E42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5,43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509D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885.802,53</w:t>
                  </w:r>
                </w:p>
              </w:tc>
            </w:tr>
            <w:tr w:rsidR="0061599F" w:rsidRPr="0061599F" w14:paraId="6325431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4D9B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0298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C5EBC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825.168,09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F3D41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45.634,44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C4E2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5,53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FC35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870.802,53</w:t>
                  </w:r>
                </w:p>
              </w:tc>
            </w:tr>
            <w:tr w:rsidR="0061599F" w:rsidRPr="0061599F" w14:paraId="07069C4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8B671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FF2E8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9DCD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825.168,09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8938F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45.634,44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5AF29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5,53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9275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870.802,53</w:t>
                  </w:r>
                </w:p>
              </w:tc>
            </w:tr>
            <w:tr w:rsidR="0061599F" w:rsidRPr="0061599F" w14:paraId="3CADDBB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5422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8AD0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21ED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4D96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5BF2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F2262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</w:tr>
            <w:tr w:rsidR="0061599F" w:rsidRPr="0061599F" w14:paraId="7F78F73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D1DA0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lastRenderedPageBreak/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A56E3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23EF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B6AE1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42C90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715B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</w:tr>
            <w:tr w:rsidR="0061599F" w:rsidRPr="0061599F" w14:paraId="72954C4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B0796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2F4E6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KOMUNALNI DOPRINOS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F65F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192.540,85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567B9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CFE35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13CC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192.540,85</w:t>
                  </w:r>
                </w:p>
              </w:tc>
            </w:tr>
            <w:tr w:rsidR="0061599F" w:rsidRPr="0061599F" w14:paraId="13200AF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CEDA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56FF9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98BD8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AB537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AE907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EA007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</w:tr>
            <w:tr w:rsidR="0061599F" w:rsidRPr="0061599F" w14:paraId="4C8BCA4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1F26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CE6F7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969AE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C1104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9AE39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18EEB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</w:tr>
            <w:tr w:rsidR="0061599F" w:rsidRPr="0061599F" w14:paraId="19F6815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DC35A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03071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32978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177.540,85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CD28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55E96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E756B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177.540,85</w:t>
                  </w:r>
                </w:p>
              </w:tc>
            </w:tr>
            <w:tr w:rsidR="0061599F" w:rsidRPr="0061599F" w14:paraId="1E8B513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C14A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406FA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07591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27.925,01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F1ACE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8238A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C48E1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27.925,01</w:t>
                  </w:r>
                </w:p>
              </w:tc>
            </w:tr>
            <w:tr w:rsidR="0061599F" w:rsidRPr="0061599F" w14:paraId="45BB1B4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B7441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BADB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037E3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149.615,84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0E348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015D5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66544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149.615,84</w:t>
                  </w:r>
                </w:p>
              </w:tc>
            </w:tr>
            <w:tr w:rsidR="0061599F" w:rsidRPr="0061599F" w14:paraId="07A2E01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13431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4.3.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00EB2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VODNA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AC47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2.625,00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5FB5A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9099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81764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2.625,00</w:t>
                  </w:r>
                </w:p>
              </w:tc>
            </w:tr>
            <w:tr w:rsidR="0061599F" w:rsidRPr="0061599F" w14:paraId="0331A56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7B1CC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0C035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9F76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2.625,00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C5047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49C96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C09C1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2.625,00</w:t>
                  </w:r>
                </w:p>
              </w:tc>
            </w:tr>
            <w:tr w:rsidR="0061599F" w:rsidRPr="0061599F" w14:paraId="2CFFF40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A43CD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BEA95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3906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2.625,00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7692E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EFAF6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29787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2.625,00</w:t>
                  </w:r>
                </w:p>
              </w:tc>
            </w:tr>
            <w:tr w:rsidR="0061599F" w:rsidRPr="0061599F" w14:paraId="7CC649A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40A4B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4.4.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C4FA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ŠUMSKI DOPRINOS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88C30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305.068,92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E21E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6.702,34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5796A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2,20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3A4DC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311.771,26</w:t>
                  </w:r>
                </w:p>
              </w:tc>
            </w:tr>
            <w:tr w:rsidR="0061599F" w:rsidRPr="0061599F" w14:paraId="1B1A20E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418E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D422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F5D8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11.757,22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5501C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-11.757,22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3300F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BA033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29252EF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6C580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96A1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E7EFF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6.757,22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EE8B8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-6.757,22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6AE8D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729E0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6484188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86701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8750C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3329D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D878B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9AED8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6213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0983302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E2CD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FC061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83224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293.311,70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C61FC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18.459,56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BD30E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6,29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09656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311.771,26</w:t>
                  </w:r>
                </w:p>
              </w:tc>
            </w:tr>
            <w:tr w:rsidR="0061599F" w:rsidRPr="0061599F" w14:paraId="4A259D6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DC047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3319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B1BC0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293.311,70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73A7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18.459,56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B1D4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6,29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0220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311.771,26</w:t>
                  </w:r>
                </w:p>
              </w:tc>
            </w:tr>
            <w:tr w:rsidR="0061599F" w:rsidRPr="0061599F" w14:paraId="65C387B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14BA8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4.5.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5CBA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ELEKTROENERGETSKA RENTA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A1A47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30812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10.139,48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D7163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4,61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7C61D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230.139,48</w:t>
                  </w:r>
                </w:p>
              </w:tc>
            </w:tr>
            <w:tr w:rsidR="0061599F" w:rsidRPr="0061599F" w14:paraId="3DD2CA4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398FC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4DB68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5F84A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71A67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10.139,48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0BA68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4,61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00629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230.139,48</w:t>
                  </w:r>
                </w:p>
              </w:tc>
            </w:tr>
            <w:tr w:rsidR="0061599F" w:rsidRPr="0061599F" w14:paraId="42D8ED3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A762C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84793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A99B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586C9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10.139,48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4B4FB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4,61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3D545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230.139,48</w:t>
                  </w:r>
                </w:p>
              </w:tc>
            </w:tr>
            <w:tr w:rsidR="0061599F" w:rsidRPr="0061599F" w14:paraId="2ED3222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12050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4.6.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574BB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VJETROENERGETSKA RENTA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00561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646.945,74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F47DF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-14.399,92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902D2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-2,23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20867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632.545,82</w:t>
                  </w:r>
                </w:p>
              </w:tc>
            </w:tr>
            <w:tr w:rsidR="0061599F" w:rsidRPr="0061599F" w14:paraId="667F47B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D2F2D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BBCBF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8BDDA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C3283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EB541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-12,82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0615C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68.000,00</w:t>
                  </w:r>
                </w:p>
              </w:tc>
            </w:tr>
            <w:tr w:rsidR="0061599F" w:rsidRPr="0061599F" w14:paraId="3BDCCE0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EE328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668F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C4F35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B7376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D44C9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8C351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68.000,00</w:t>
                  </w:r>
                </w:p>
              </w:tc>
            </w:tr>
            <w:tr w:rsidR="0061599F" w:rsidRPr="0061599F" w14:paraId="437B09A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D9B2C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AB240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2D85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1943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FADF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1A81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6442874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2EDA9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5655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8CBBA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568.945,74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08C13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-4.399,92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E99EB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-0,77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79D73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564.545,82</w:t>
                  </w:r>
                </w:p>
              </w:tc>
            </w:tr>
            <w:tr w:rsidR="0061599F" w:rsidRPr="0061599F" w14:paraId="7E0F6AF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C023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FDA88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375E3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71.170,63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266B0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E3C4F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088CD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71.170,63</w:t>
                  </w:r>
                </w:p>
              </w:tc>
            </w:tr>
            <w:tr w:rsidR="0061599F" w:rsidRPr="0061599F" w14:paraId="6070287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8790A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C5012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CA0EA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497.775,11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0320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-4.399,92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CBDF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-0,88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0185A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493.375,19</w:t>
                  </w:r>
                </w:p>
              </w:tc>
            </w:tr>
            <w:tr w:rsidR="0061599F" w:rsidRPr="0061599F" w14:paraId="2281C80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CE035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4.7.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25EA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SPOMENIČKA RENTA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6A5F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A967C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FEBA3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3AE57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20.000,00</w:t>
                  </w:r>
                </w:p>
              </w:tc>
            </w:tr>
            <w:tr w:rsidR="0061599F" w:rsidRPr="0061599F" w14:paraId="0F18287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E32DB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5DFE1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EA1AD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156DF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27B8B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E5987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20.000,00</w:t>
                  </w:r>
                </w:p>
              </w:tc>
            </w:tr>
            <w:tr w:rsidR="0061599F" w:rsidRPr="0061599F" w14:paraId="24BFD31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D4248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8A590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7849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F7780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C40A6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CF8F7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20.000,00</w:t>
                  </w:r>
                </w:p>
              </w:tc>
            </w:tr>
            <w:tr w:rsidR="0061599F" w:rsidRPr="0061599F" w14:paraId="3458A1F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1149A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4.8.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29B8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BORAVIŠNA PRISTOJBA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545AA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25F09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-52.400,00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B8E5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-52,40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E1B13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47.600,00</w:t>
                  </w:r>
                </w:p>
              </w:tc>
            </w:tr>
            <w:tr w:rsidR="0061599F" w:rsidRPr="0061599F" w14:paraId="3459320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A348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D266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47530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49E97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8D9E7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0441B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30.100,00</w:t>
                  </w:r>
                </w:p>
              </w:tc>
            </w:tr>
            <w:tr w:rsidR="0061599F" w:rsidRPr="0061599F" w14:paraId="6DAAB13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E1848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A5C8D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15E65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32B7C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C21AA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8530B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30.100,00</w:t>
                  </w:r>
                </w:p>
              </w:tc>
            </w:tr>
            <w:tr w:rsidR="0061599F" w:rsidRPr="0061599F" w14:paraId="6F8EC0F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DC24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F2283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E398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69.900,00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F0A3B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-52.400,00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C5708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-74,96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9FA9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17.500,00</w:t>
                  </w:r>
                </w:p>
              </w:tc>
            </w:tr>
            <w:tr w:rsidR="0061599F" w:rsidRPr="0061599F" w14:paraId="7DB963A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8D2BA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D1805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36349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17.500,00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8B952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E5403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DA2C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17.500,00</w:t>
                  </w:r>
                </w:p>
              </w:tc>
            </w:tr>
            <w:tr w:rsidR="0061599F" w:rsidRPr="0061599F" w14:paraId="40A2183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302D6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4B4D8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AA80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52.400,00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3C3EC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-52.400,00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40266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0E821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143D70E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8861C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4.9.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C010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OSTALI 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6085C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F8A5C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FC29D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-40,98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DD1A0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72.000,00</w:t>
                  </w:r>
                </w:p>
              </w:tc>
            </w:tr>
            <w:tr w:rsidR="0061599F" w:rsidRPr="0061599F" w14:paraId="4A6AAB8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21951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60F27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27CA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B5AA3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50417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-40,98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B8C1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72.000,00</w:t>
                  </w:r>
                </w:p>
              </w:tc>
            </w:tr>
            <w:tr w:rsidR="0061599F" w:rsidRPr="0061599F" w14:paraId="5DA5B47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3D52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54207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E482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D3C31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F0DE1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-40,98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84044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72.000,00</w:t>
                  </w:r>
                </w:p>
              </w:tc>
            </w:tr>
            <w:tr w:rsidR="0061599F" w:rsidRPr="0061599F" w14:paraId="0942FD8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08554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BC52C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C112F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17.483.306,91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01195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-4.214.916,33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624B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-24,11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BD2C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13.268.390,58</w:t>
                  </w:r>
                </w:p>
              </w:tc>
            </w:tr>
            <w:tr w:rsidR="0061599F" w:rsidRPr="0061599F" w14:paraId="0089DF5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04217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5.0.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3E0C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POMOĆI IZ DRŽAVNOG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20F1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1.197.653,43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1A1AC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236.859,09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154C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19,78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F0B8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1.434.512,52</w:t>
                  </w:r>
                </w:p>
              </w:tc>
            </w:tr>
            <w:tr w:rsidR="0061599F" w:rsidRPr="0061599F" w14:paraId="109AC14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4A916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BA0DF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B69C5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16.103,50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9886C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76691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AA5C1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16.103,50</w:t>
                  </w:r>
                </w:p>
              </w:tc>
            </w:tr>
            <w:tr w:rsidR="0061599F" w:rsidRPr="0061599F" w14:paraId="40CB01E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F6B1F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16286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8987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5.996,54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9DC4A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8F0A9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95683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5.996,54</w:t>
                  </w:r>
                </w:p>
              </w:tc>
            </w:tr>
            <w:tr w:rsidR="0061599F" w:rsidRPr="0061599F" w14:paraId="245C916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40C0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1E229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22B21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10.106,96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17A42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02418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93A4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10.106,96</w:t>
                  </w:r>
                </w:p>
              </w:tc>
            </w:tr>
            <w:tr w:rsidR="0061599F" w:rsidRPr="0061599F" w14:paraId="1D2D0B9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42E25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1760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4A99C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1.181.549,93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A44F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236.859,09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4206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20,05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CCE2F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1.418.409,02</w:t>
                  </w:r>
                </w:p>
              </w:tc>
            </w:tr>
            <w:tr w:rsidR="0061599F" w:rsidRPr="0061599F" w14:paraId="288BC2D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23114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lastRenderedPageBreak/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5A8DB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FB4C7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0764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36.859,09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6327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294,87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C0EA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49.359,09</w:t>
                  </w:r>
                </w:p>
              </w:tc>
            </w:tr>
            <w:tr w:rsidR="0061599F" w:rsidRPr="0061599F" w14:paraId="2C8D0DA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BE6A6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3CE8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6C8D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1.169.049,93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4AC7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FA07F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17,11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1025F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1.369.049,93</w:t>
                  </w:r>
                </w:p>
              </w:tc>
            </w:tr>
            <w:tr w:rsidR="0061599F" w:rsidRPr="0061599F" w14:paraId="5CBFB60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52B8B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5.2.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84D23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OSTALE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8084D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8.587.000,00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75A45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-155.547,50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2E953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-1,81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E4EB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8.431.452,50</w:t>
                  </w:r>
                </w:p>
              </w:tc>
            </w:tr>
            <w:tr w:rsidR="0061599F" w:rsidRPr="0061599F" w14:paraId="090C1D0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7E13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47182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76539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72271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-95.047,50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51952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-52,80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D3310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84.952,50</w:t>
                  </w:r>
                </w:p>
              </w:tc>
            </w:tr>
            <w:tr w:rsidR="0061599F" w:rsidRPr="0061599F" w14:paraId="6E7451A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C16BD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52944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0E859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26BA2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-95.047,50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F758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-52,80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0BB6E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84.952,50</w:t>
                  </w:r>
                </w:p>
              </w:tc>
            </w:tr>
            <w:tr w:rsidR="0061599F" w:rsidRPr="0061599F" w14:paraId="1F156B7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D1AB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65DA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63D00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8.407.000,00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302F6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-60.500,00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9839B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-0,72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C235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8.346.500,00</w:t>
                  </w:r>
                </w:p>
              </w:tc>
            </w:tr>
            <w:tr w:rsidR="0061599F" w:rsidRPr="0061599F" w14:paraId="4A209E3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C9B04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7C055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E5658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28.048,07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75734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D3D58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-1,78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2EC5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27.548,07</w:t>
                  </w:r>
                </w:p>
              </w:tc>
            </w:tr>
            <w:tr w:rsidR="0061599F" w:rsidRPr="0061599F" w14:paraId="2ADA030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2863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C3A47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9B48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8.378.951,93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ED76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-60.000,00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FABE7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-0,72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69EDF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8.318.951,93</w:t>
                  </w:r>
                </w:p>
              </w:tc>
            </w:tr>
            <w:tr w:rsidR="0061599F" w:rsidRPr="0061599F" w14:paraId="2C5D35A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B3F51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5.6.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CE7EB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FONDOVI EU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0535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288.496,50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A7CE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C7C37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A2F35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288.496,50</w:t>
                  </w:r>
                </w:p>
              </w:tc>
            </w:tr>
            <w:tr w:rsidR="0061599F" w:rsidRPr="0061599F" w14:paraId="2229835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E02F9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8EB19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3F996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288.496,50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EC594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29213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EBABC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288.496,50</w:t>
                  </w:r>
                </w:p>
              </w:tc>
            </w:tr>
            <w:tr w:rsidR="0061599F" w:rsidRPr="0061599F" w14:paraId="2B6438F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A0E4E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7AE15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2A10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275.579,98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7DFF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A79B1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F66A9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275.579,98</w:t>
                  </w:r>
                </w:p>
              </w:tc>
            </w:tr>
            <w:tr w:rsidR="0061599F" w:rsidRPr="0061599F" w14:paraId="576EAC5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9226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ACE9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3487F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12.916,52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51EEE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4695F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F314B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12.916,52</w:t>
                  </w:r>
                </w:p>
              </w:tc>
            </w:tr>
            <w:tr w:rsidR="0061599F" w:rsidRPr="0061599F" w14:paraId="12161FA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642B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5.8.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B7B9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INSTRUMENTI EU NOVE GENERACIJE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523B4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7.410.156,98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82B5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-4.296.227,92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62A22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-57,98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F4C42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3.113.929,06</w:t>
                  </w:r>
                </w:p>
              </w:tc>
            </w:tr>
            <w:tr w:rsidR="0061599F" w:rsidRPr="0061599F" w14:paraId="720ECA2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828F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D7B45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F35B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7.410.156,98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2C96D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-4.296.227,92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A32BB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-57,98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FF5A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3.113.929,06</w:t>
                  </w:r>
                </w:p>
              </w:tc>
            </w:tr>
            <w:tr w:rsidR="0061599F" w:rsidRPr="0061599F" w14:paraId="2B5B1F8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EEC0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618DB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5FEF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7.410.156,98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933C0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-4.296.227,92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717F8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-57,98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71CD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3.113.929,06</w:t>
                  </w:r>
                </w:p>
              </w:tc>
            </w:tr>
            <w:tr w:rsidR="0061599F" w:rsidRPr="0061599F" w14:paraId="59201FE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D6592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284EA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PRIHODI OD NEFINANC. IMOVINE I NAKN. ŠTETA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ED3D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25B6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A8D53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4,07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082FD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281.000,00</w:t>
                  </w:r>
                </w:p>
              </w:tc>
            </w:tr>
            <w:tr w:rsidR="0061599F" w:rsidRPr="0061599F" w14:paraId="2E2BF19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5924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7.2.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8823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PRIHODI OD PRODAJE STANOVA SA STANARSKIM PRAVOM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806B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97789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FB3E3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4,29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D636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73.000,00</w:t>
                  </w:r>
                </w:p>
              </w:tc>
            </w:tr>
            <w:tr w:rsidR="0061599F" w:rsidRPr="0061599F" w14:paraId="3540ADC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E0E38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5CDE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389CD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5A4F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789A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4,29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689C4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73.000,00</w:t>
                  </w:r>
                </w:p>
              </w:tc>
            </w:tr>
            <w:tr w:rsidR="0061599F" w:rsidRPr="0061599F" w14:paraId="0010220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58996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17E3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53417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0280D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167EF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4,29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10C98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73.000,00</w:t>
                  </w:r>
                </w:p>
              </w:tc>
            </w:tr>
            <w:tr w:rsidR="0061599F" w:rsidRPr="0061599F" w14:paraId="49B28AE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716A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7.3.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DCF6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OSTALI PRIHODI OD NEFINANC. IMOVINE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7A80C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AAF1F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124A6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BC526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208.000,00</w:t>
                  </w:r>
                </w:p>
              </w:tc>
            </w:tr>
            <w:tr w:rsidR="0061599F" w:rsidRPr="0061599F" w14:paraId="4D46F50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882E1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5DF91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297FB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2.575,41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151DD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27A2B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116,49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99405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5.575,41</w:t>
                  </w:r>
                </w:p>
              </w:tc>
            </w:tr>
            <w:tr w:rsidR="0061599F" w:rsidRPr="0061599F" w14:paraId="6AE595D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2945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27B9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FB43F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2.575,41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B2FD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77ED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116,49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6A8E6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5.575,41</w:t>
                  </w:r>
                </w:p>
              </w:tc>
            </w:tr>
            <w:tr w:rsidR="0061599F" w:rsidRPr="0061599F" w14:paraId="68C1D2E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1B76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D534F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5EE0E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35.241,06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77FC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1C9D4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CA6CE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35.241,06</w:t>
                  </w:r>
                </w:p>
              </w:tc>
            </w:tr>
            <w:tr w:rsidR="0061599F" w:rsidRPr="0061599F" w14:paraId="78C9634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C3FB9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6F73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96D77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35.241,06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D4CC0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A3A2D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B402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35.241,06</w:t>
                  </w:r>
                </w:p>
              </w:tc>
            </w:tr>
            <w:tr w:rsidR="0061599F" w:rsidRPr="0061599F" w14:paraId="04151F8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F344D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5754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Izdaci za financijsku imovinu i otplate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0F7F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162.183,53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58A3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13038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3,08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BB67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167.183,53</w:t>
                  </w:r>
                </w:p>
              </w:tc>
            </w:tr>
            <w:tr w:rsidR="0061599F" w:rsidRPr="0061599F" w14:paraId="226EB38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67150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F3E2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Izdaci za otplatu glavnice primljenih kredita i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1F70D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162.183,53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390E2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E08F1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3,08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D28B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167.183,53</w:t>
                  </w:r>
                </w:p>
              </w:tc>
            </w:tr>
            <w:tr w:rsidR="0061599F" w:rsidRPr="0061599F" w14:paraId="67B0245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A998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8.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1105E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NAMJENSKI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1BF5F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6.398.620,11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B7BB0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-1.765.158,57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8FD60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-27,59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12075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4.633.461,54</w:t>
                  </w:r>
                </w:p>
              </w:tc>
            </w:tr>
            <w:tr w:rsidR="0061599F" w:rsidRPr="0061599F" w14:paraId="505A8CD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6EFD2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8.1.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F2184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NAMJENSKI PRIMICI OD ZADUŽIVANJA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996F3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6.398.620,11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4CAFF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-1.765.158,57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07F49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-27,59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3F3ED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4.633.461,54</w:t>
                  </w:r>
                </w:p>
              </w:tc>
            </w:tr>
            <w:tr w:rsidR="0061599F" w:rsidRPr="0061599F" w14:paraId="374730C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DA83C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F2BF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54F3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FC86D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4.633.461,54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E814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41AAE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4.633.461,54</w:t>
                  </w:r>
                </w:p>
              </w:tc>
            </w:tr>
            <w:tr w:rsidR="0061599F" w:rsidRPr="0061599F" w14:paraId="3667D7C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7CEC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3E1B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66D8E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9C3BA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4.633.461,54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A9942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A5096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4.633.461,54</w:t>
                  </w:r>
                </w:p>
              </w:tc>
            </w:tr>
            <w:tr w:rsidR="0061599F" w:rsidRPr="0061599F" w14:paraId="308CFAA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E52D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E23D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C16EA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6.398.620,11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EF96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-6.398.620,11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738EA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33B3F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442EB10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77C6C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11CDC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F62E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6.398.620,11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52AA3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-6.398.620,11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59A9F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DA77B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05F81D3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9DFF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9.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22B83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Višak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01DE8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1.376.409,95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C21AD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-38.797,65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8C6D0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-2,82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3F143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1.337.612,30</w:t>
                  </w:r>
                </w:p>
              </w:tc>
            </w:tr>
            <w:tr w:rsidR="0061599F" w:rsidRPr="0061599F" w14:paraId="7C9DCE0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56B2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9.1.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D469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Višak - raspoloživ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38B20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1.376.409,95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131E8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-38.797,65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6BBF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-2,82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E4EE7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1.337.612,30</w:t>
                  </w:r>
                </w:p>
              </w:tc>
            </w:tr>
            <w:tr w:rsidR="0061599F" w:rsidRPr="0061599F" w14:paraId="6205A84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F5F19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1B18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45E0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487.423,42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D9535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12.886,20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6028F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2,64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09A8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500.309,62</w:t>
                  </w:r>
                </w:p>
              </w:tc>
            </w:tr>
            <w:tr w:rsidR="0061599F" w:rsidRPr="0061599F" w14:paraId="2CFCD87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15873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F0C6C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7C2C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382.723,42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C7FC2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-2.113,80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22007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-0,55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77F4F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380.609,62</w:t>
                  </w:r>
                </w:p>
              </w:tc>
            </w:tr>
            <w:tr w:rsidR="0061599F" w:rsidRPr="0061599F" w14:paraId="2EEF7BF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08D3B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B03F0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E8DB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406D3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AAC3D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8591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1.500,00</w:t>
                  </w:r>
                </w:p>
              </w:tc>
            </w:tr>
            <w:tr w:rsidR="0061599F" w:rsidRPr="0061599F" w14:paraId="1EC8E80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74533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A8D7D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6E41A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103.200,00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D993F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F0F1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14,53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334A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118.200,00</w:t>
                  </w:r>
                </w:p>
              </w:tc>
            </w:tr>
            <w:tr w:rsidR="0061599F" w:rsidRPr="0061599F" w14:paraId="7838B5D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7B29B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FB458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A6A71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888.986,53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657B9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-51.683,85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3465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-5,81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D71E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837.302,68</w:t>
                  </w:r>
                </w:p>
              </w:tc>
            </w:tr>
            <w:tr w:rsidR="0061599F" w:rsidRPr="0061599F" w14:paraId="4D99040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5C98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1562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C1DCC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0496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D300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38C2E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50.000,00</w:t>
                  </w:r>
                </w:p>
              </w:tc>
            </w:tr>
            <w:tr w:rsidR="0061599F" w:rsidRPr="0061599F" w14:paraId="4765C1A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3BAB8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2F211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6710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362.100,00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FA6D4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118.600,25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3E6FC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32,75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52968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480.700,25</w:t>
                  </w:r>
                </w:p>
              </w:tc>
            </w:tr>
            <w:tr w:rsidR="0061599F" w:rsidRPr="0061599F" w14:paraId="26D437B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C2691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5D61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33288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526.886,53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A71D7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-220.284,10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21FDD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-41,81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1460D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306.602,43</w:t>
                  </w:r>
                </w:p>
              </w:tc>
            </w:tr>
          </w:tbl>
          <w:p w14:paraId="3669CA2F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1" w:type="dxa"/>
          </w:tcPr>
          <w:p w14:paraId="137E4618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</w:tr>
    </w:tbl>
    <w:p w14:paraId="1BE46FCE" w14:textId="77777777" w:rsidR="0061599F" w:rsidRPr="0061599F" w:rsidRDefault="0061599F" w:rsidP="0061599F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0B72F210" w14:textId="7F2C5D5A" w:rsidR="00B00235" w:rsidRPr="00834871" w:rsidRDefault="00B00235" w:rsidP="00B00235">
      <w:pPr>
        <w:spacing w:after="0" w:line="240" w:lineRule="auto"/>
        <w:rPr>
          <w:rFonts w:ascii="Times New Roman" w:hAnsi="Times New Roman" w:cs="Times New Roman"/>
          <w:sz w:val="0"/>
        </w:rPr>
      </w:pPr>
    </w:p>
    <w:p w14:paraId="7200BCB8" w14:textId="540C8436" w:rsidR="00B00235" w:rsidRPr="00834871" w:rsidRDefault="00B00235" w:rsidP="00B00235">
      <w:pPr>
        <w:spacing w:after="0" w:line="240" w:lineRule="auto"/>
        <w:rPr>
          <w:rFonts w:ascii="Times New Roman" w:hAnsi="Times New Roman" w:cs="Times New Roman"/>
          <w:sz w:val="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8"/>
        <w:gridCol w:w="4668"/>
        <w:gridCol w:w="4668"/>
      </w:tblGrid>
      <w:tr w:rsidR="00B00235" w:rsidRPr="00834871" w14:paraId="4C181C98" w14:textId="77777777" w:rsidTr="009E5559"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54C5DF" w14:textId="77777777" w:rsidR="00B00235" w:rsidRPr="00834871" w:rsidRDefault="00B00235" w:rsidP="009E5559">
            <w:pPr>
              <w:spacing w:after="0" w:line="240" w:lineRule="auto"/>
              <w:rPr>
                <w:rFonts w:ascii="Times New Roman" w:hAnsi="Times New Roman" w:cs="Times New Roman"/>
                <w:sz w:val="0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37CC8F" w14:textId="77777777" w:rsidR="00B00235" w:rsidRPr="00834871" w:rsidRDefault="00B00235" w:rsidP="009E5559">
            <w:pPr>
              <w:spacing w:after="0" w:line="240" w:lineRule="auto"/>
              <w:rPr>
                <w:rFonts w:ascii="Times New Roman" w:hAnsi="Times New Roman" w:cs="Times New Roman"/>
                <w:sz w:val="0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AF6DE8" w14:textId="77777777" w:rsidR="00B00235" w:rsidRPr="00834871" w:rsidRDefault="00B00235" w:rsidP="009E5559">
            <w:pPr>
              <w:spacing w:after="0" w:line="240" w:lineRule="auto"/>
              <w:rPr>
                <w:rFonts w:ascii="Times New Roman" w:hAnsi="Times New Roman" w:cs="Times New Roman"/>
                <w:sz w:val="0"/>
              </w:rPr>
            </w:pPr>
          </w:p>
        </w:tc>
      </w:tr>
      <w:tr w:rsidR="00B00235" w:rsidRPr="00834871" w14:paraId="2F3CF762" w14:textId="77777777" w:rsidTr="009E5559"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0DDFB7" w14:textId="77777777" w:rsidR="00B00235" w:rsidRPr="00834871" w:rsidRDefault="00B00235" w:rsidP="009E5559">
            <w:pPr>
              <w:spacing w:after="0" w:line="240" w:lineRule="auto"/>
              <w:rPr>
                <w:rFonts w:ascii="Times New Roman" w:hAnsi="Times New Roman" w:cs="Times New Roman"/>
                <w:sz w:val="0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34C49EC" w14:textId="77777777" w:rsidR="00B00235" w:rsidRPr="00834871" w:rsidRDefault="00B00235" w:rsidP="009E5559">
            <w:pPr>
              <w:spacing w:after="0" w:line="240" w:lineRule="auto"/>
              <w:rPr>
                <w:rFonts w:ascii="Times New Roman" w:hAnsi="Times New Roman" w:cs="Times New Roman"/>
                <w:sz w:val="0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BC9F6E" w14:textId="77777777" w:rsidR="00B00235" w:rsidRPr="00834871" w:rsidRDefault="00B00235" w:rsidP="009E5559">
            <w:pPr>
              <w:spacing w:after="0" w:line="240" w:lineRule="auto"/>
              <w:rPr>
                <w:rFonts w:ascii="Times New Roman" w:hAnsi="Times New Roman" w:cs="Times New Roman"/>
                <w:sz w:val="0"/>
              </w:rPr>
            </w:pPr>
          </w:p>
        </w:tc>
      </w:tr>
      <w:tr w:rsidR="00B00235" w:rsidRPr="00834871" w14:paraId="7218D2A3" w14:textId="77777777" w:rsidTr="009E5559"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0EB3BD3" w14:textId="77777777" w:rsidR="00B00235" w:rsidRPr="00834871" w:rsidRDefault="00B00235" w:rsidP="009E5559">
            <w:pPr>
              <w:spacing w:after="0" w:line="240" w:lineRule="auto"/>
              <w:rPr>
                <w:rFonts w:ascii="Times New Roman" w:hAnsi="Times New Roman" w:cs="Times New Roman"/>
                <w:sz w:val="0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62E398" w14:textId="77777777" w:rsidR="00B00235" w:rsidRPr="00834871" w:rsidRDefault="00B00235" w:rsidP="009E5559">
            <w:pPr>
              <w:spacing w:after="0" w:line="240" w:lineRule="auto"/>
              <w:rPr>
                <w:rFonts w:ascii="Times New Roman" w:hAnsi="Times New Roman" w:cs="Times New Roman"/>
                <w:sz w:val="0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C2252B" w14:textId="77777777" w:rsidR="00B00235" w:rsidRPr="00834871" w:rsidRDefault="00B00235" w:rsidP="009E5559">
            <w:pPr>
              <w:spacing w:after="0" w:line="240" w:lineRule="auto"/>
              <w:rPr>
                <w:rFonts w:ascii="Times New Roman" w:hAnsi="Times New Roman" w:cs="Times New Roman"/>
                <w:sz w:val="0"/>
              </w:rPr>
            </w:pPr>
          </w:p>
        </w:tc>
      </w:tr>
    </w:tbl>
    <w:p w14:paraId="5ED2C055" w14:textId="7C62B683" w:rsidR="00B00235" w:rsidRPr="00834871" w:rsidRDefault="00B00235" w:rsidP="00B00235">
      <w:pPr>
        <w:spacing w:after="0" w:line="240" w:lineRule="auto"/>
        <w:rPr>
          <w:rFonts w:ascii="Times New Roman" w:hAnsi="Times New Roman" w:cs="Times New Roman"/>
          <w:sz w:val="0"/>
        </w:rPr>
      </w:pPr>
    </w:p>
    <w:p w14:paraId="4BD1D49F" w14:textId="3B61F415" w:rsidR="005064DF" w:rsidRPr="00834871" w:rsidRDefault="005064DF" w:rsidP="00EE0CC1">
      <w:pPr>
        <w:jc w:val="both"/>
        <w:rPr>
          <w:rFonts w:ascii="Times New Roman" w:hAnsi="Times New Roman" w:cs="Times New Roman"/>
          <w:sz w:val="24"/>
          <w:szCs w:val="24"/>
        </w:rPr>
      </w:pPr>
      <w:r w:rsidRPr="00834871">
        <w:rPr>
          <w:rFonts w:ascii="Times New Roman" w:hAnsi="Times New Roman" w:cs="Times New Roman"/>
          <w:sz w:val="24"/>
          <w:szCs w:val="24"/>
        </w:rPr>
        <w:lastRenderedPageBreak/>
        <w:t>RASHODI PREMA FUNKCIJSKOJ KLASIFIKACIJI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13"/>
        <w:gridCol w:w="2459"/>
        <w:gridCol w:w="2321"/>
        <w:gridCol w:w="1001"/>
        <w:gridCol w:w="56"/>
        <w:gridCol w:w="924"/>
        <w:gridCol w:w="130"/>
      </w:tblGrid>
      <w:tr w:rsidR="00834871" w:rsidRPr="00834871" w14:paraId="5F6A686D" w14:textId="77777777" w:rsidTr="000B3EA9">
        <w:trPr>
          <w:trHeight w:val="396"/>
        </w:trPr>
        <w:tc>
          <w:tcPr>
            <w:tcW w:w="7653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004"/>
            </w:tblGrid>
            <w:tr w:rsidR="00834871" w:rsidRPr="00834871" w14:paraId="597E32D5" w14:textId="77777777" w:rsidTr="000B3EA9">
              <w:trPr>
                <w:trHeight w:val="318"/>
              </w:trPr>
              <w:tc>
                <w:tcPr>
                  <w:tcW w:w="151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C5036" w14:textId="77777777" w:rsidR="00834871" w:rsidRPr="00834871" w:rsidRDefault="00834871" w:rsidP="008348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24"/>
                      <w:szCs w:val="20"/>
                      <w:lang w:eastAsia="hr-HR"/>
                      <w14:ligatures w14:val="none"/>
                    </w:rPr>
                    <w:t>III. Izmjene i dopune proračuna za 2025.</w:t>
                  </w:r>
                </w:p>
              </w:tc>
            </w:tr>
          </w:tbl>
          <w:p w14:paraId="59710219" w14:textId="77777777" w:rsidR="00834871" w:rsidRPr="00834871" w:rsidRDefault="00834871" w:rsidP="008348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34871" w:rsidRPr="00834871" w14:paraId="65D2ABB2" w14:textId="77777777" w:rsidTr="000B3EA9">
        <w:trPr>
          <w:gridAfter w:val="1"/>
          <w:wAfter w:w="141" w:type="dxa"/>
          <w:trHeight w:val="28"/>
        </w:trPr>
        <w:tc>
          <w:tcPr>
            <w:tcW w:w="7653" w:type="dxa"/>
          </w:tcPr>
          <w:p w14:paraId="1034F44B" w14:textId="77777777" w:rsidR="00834871" w:rsidRPr="00834871" w:rsidRDefault="00834871" w:rsidP="008348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2692" w:type="dxa"/>
          </w:tcPr>
          <w:p w14:paraId="5A8C9ACA" w14:textId="77777777" w:rsidR="00834871" w:rsidRPr="00834871" w:rsidRDefault="00834871" w:rsidP="008348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2551" w:type="dxa"/>
          </w:tcPr>
          <w:p w14:paraId="5F1B2467" w14:textId="77777777" w:rsidR="00834871" w:rsidRPr="00834871" w:rsidRDefault="00834871" w:rsidP="008348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1077" w:type="dxa"/>
          </w:tcPr>
          <w:p w14:paraId="2F506846" w14:textId="77777777" w:rsidR="00834871" w:rsidRPr="00834871" w:rsidRDefault="00834871" w:rsidP="008348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56" w:type="dxa"/>
          </w:tcPr>
          <w:p w14:paraId="3ABD0BA3" w14:textId="77777777" w:rsidR="00834871" w:rsidRPr="00834871" w:rsidRDefault="00834871" w:rsidP="008348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992" w:type="dxa"/>
          </w:tcPr>
          <w:p w14:paraId="01744DA0" w14:textId="77777777" w:rsidR="00834871" w:rsidRPr="00834871" w:rsidRDefault="00834871" w:rsidP="008348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</w:tr>
      <w:tr w:rsidR="00834871" w:rsidRPr="00834871" w14:paraId="3D64C6CA" w14:textId="77777777" w:rsidTr="000B3EA9">
        <w:trPr>
          <w:trHeight w:val="283"/>
        </w:trPr>
        <w:tc>
          <w:tcPr>
            <w:tcW w:w="7653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004"/>
            </w:tblGrid>
            <w:tr w:rsidR="00834871" w:rsidRPr="00834871" w14:paraId="66D339D1" w14:textId="77777777" w:rsidTr="000B3EA9">
              <w:trPr>
                <w:trHeight w:val="205"/>
              </w:trPr>
              <w:tc>
                <w:tcPr>
                  <w:tcW w:w="151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1AAD3" w14:textId="77777777" w:rsidR="00834871" w:rsidRPr="00834871" w:rsidRDefault="00834871" w:rsidP="008348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POSEBNI DIO</w:t>
                  </w:r>
                </w:p>
              </w:tc>
            </w:tr>
          </w:tbl>
          <w:p w14:paraId="505DE69C" w14:textId="77777777" w:rsidR="00834871" w:rsidRPr="00834871" w:rsidRDefault="00834871" w:rsidP="008348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34871" w:rsidRPr="00834871" w14:paraId="7B2C83EB" w14:textId="77777777" w:rsidTr="000B3EA9">
        <w:trPr>
          <w:gridAfter w:val="1"/>
          <w:wAfter w:w="141" w:type="dxa"/>
          <w:trHeight w:val="623"/>
        </w:trPr>
        <w:tc>
          <w:tcPr>
            <w:tcW w:w="7653" w:type="dxa"/>
          </w:tcPr>
          <w:p w14:paraId="5E2AFE3C" w14:textId="77777777" w:rsidR="00834871" w:rsidRPr="00834871" w:rsidRDefault="00834871" w:rsidP="008348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2692" w:type="dxa"/>
          </w:tcPr>
          <w:p w14:paraId="32682F3F" w14:textId="77777777" w:rsidR="00834871" w:rsidRPr="00834871" w:rsidRDefault="00834871" w:rsidP="008348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2551" w:type="dxa"/>
          </w:tcPr>
          <w:p w14:paraId="61E9497E" w14:textId="77777777" w:rsidR="00834871" w:rsidRPr="00834871" w:rsidRDefault="00834871" w:rsidP="008348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1077" w:type="dxa"/>
          </w:tcPr>
          <w:p w14:paraId="4DB55D29" w14:textId="77777777" w:rsidR="00834871" w:rsidRPr="00834871" w:rsidRDefault="00834871" w:rsidP="008348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56" w:type="dxa"/>
          </w:tcPr>
          <w:p w14:paraId="41C3C76F" w14:textId="77777777" w:rsidR="00834871" w:rsidRPr="00834871" w:rsidRDefault="00834871" w:rsidP="008348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992" w:type="dxa"/>
          </w:tcPr>
          <w:p w14:paraId="0EC6C97D" w14:textId="77777777" w:rsidR="00834871" w:rsidRPr="00834871" w:rsidRDefault="00834871" w:rsidP="008348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</w:tr>
      <w:tr w:rsidR="00834871" w:rsidRPr="00834871" w14:paraId="799D9ECE" w14:textId="77777777" w:rsidTr="000B3EA9">
        <w:trPr>
          <w:gridAfter w:val="1"/>
          <w:wAfter w:w="141" w:type="dxa"/>
        </w:trPr>
        <w:tc>
          <w:tcPr>
            <w:tcW w:w="7653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24"/>
              <w:gridCol w:w="5789"/>
              <w:gridCol w:w="1612"/>
              <w:gridCol w:w="1612"/>
              <w:gridCol w:w="1231"/>
              <w:gridCol w:w="1612"/>
            </w:tblGrid>
            <w:tr w:rsidR="00834871" w:rsidRPr="00834871" w14:paraId="41E07125" w14:textId="77777777" w:rsidTr="00834871">
              <w:trPr>
                <w:trHeight w:val="205"/>
              </w:trPr>
              <w:tc>
                <w:tcPr>
                  <w:tcW w:w="1724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CDC175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BROJ KONTA</w:t>
                  </w:r>
                </w:p>
              </w:tc>
              <w:tc>
                <w:tcPr>
                  <w:tcW w:w="578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83A5B4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VRSTA RASHODA / IZDATAKA</w:t>
                  </w:r>
                </w:p>
              </w:tc>
              <w:tc>
                <w:tcPr>
                  <w:tcW w:w="161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78E280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PLANIRANO</w:t>
                  </w:r>
                </w:p>
              </w:tc>
              <w:tc>
                <w:tcPr>
                  <w:tcW w:w="161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9628EF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PROMJENA IZNOS</w:t>
                  </w:r>
                </w:p>
              </w:tc>
              <w:tc>
                <w:tcPr>
                  <w:tcW w:w="123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AD29E5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PROMJENA (%)</w:t>
                  </w:r>
                </w:p>
              </w:tc>
              <w:tc>
                <w:tcPr>
                  <w:tcW w:w="161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2D2490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NOVI IZNOS</w:t>
                  </w:r>
                </w:p>
              </w:tc>
            </w:tr>
            <w:tr w:rsidR="00834871" w:rsidRPr="00834871" w14:paraId="4D1E8E0F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616132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0"/>
                      <w:szCs w:val="20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DAA350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SVEUKUPNO RASHODI / IZDACI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B82056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35.387.961,02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BD48C6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-5.894.035,60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DC359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-16,66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5C0AFF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29.493.925,42</w:t>
                  </w:r>
                </w:p>
              </w:tc>
            </w:tr>
            <w:tr w:rsidR="00834871" w:rsidRPr="00834871" w14:paraId="6DC62EC8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CC2D9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0BB9CD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Izdaci za financijsku imovinu i otplate zajmova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E3C570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162.183,53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A3CF7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A1C36C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3,08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D2CB17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167.183,53</w:t>
                  </w:r>
                </w:p>
              </w:tc>
            </w:tr>
            <w:tr w:rsidR="00834871" w:rsidRPr="00834871" w14:paraId="18492433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FDB18E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54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17B04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Izdaci za otplatu glavnice primljenih kredita i zajmova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9078B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162.183,53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133716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352DCC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3,08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AA6AD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167.183,53</w:t>
                  </w:r>
                </w:p>
              </w:tc>
            </w:tr>
            <w:tr w:rsidR="00834871" w:rsidRPr="00834871" w14:paraId="1527833D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FE7AFD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C11A2B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Opće javne usluge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5D0CB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2.128.025,03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7C82D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5.127.561,54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C72450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240,95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C8F339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7.255.586,57</w:t>
                  </w:r>
                </w:p>
              </w:tc>
            </w:tr>
            <w:tr w:rsidR="00834871" w:rsidRPr="00834871" w14:paraId="19D2478A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E2711D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011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A279F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Izvršna  i zakonodavna tijela, financijski i fiskalni poslovi, vanjski poslovi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6EE08B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959.807,60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A90FEA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4.833.761,54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D42834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503,62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6FC19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5.793.569,14</w:t>
                  </w:r>
                </w:p>
              </w:tc>
            </w:tr>
            <w:tr w:rsidR="00834871" w:rsidRPr="00834871" w14:paraId="0842EB57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0F47BC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0111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FBF86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Izvršna  i zakonodavna tijela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A37BC7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950.610,65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D0641F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4.833.761,54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9DE981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508,49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13D79A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5.784.372,19</w:t>
                  </w:r>
                </w:p>
              </w:tc>
            </w:tr>
            <w:tr w:rsidR="00834871" w:rsidRPr="00834871" w14:paraId="67F137A4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4B2B85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D148AA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D4FD6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938.610,65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4CB9C9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4.633.461,54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00866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493,65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CEE342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5.572.072,19</w:t>
                  </w:r>
                </w:p>
              </w:tc>
            </w:tr>
            <w:tr w:rsidR="00834871" w:rsidRPr="00834871" w14:paraId="01DDD150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08ABC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72750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7BF9D0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931.960,65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2B5A8E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4.633.461,54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DEA0D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497,17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48E74A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5.565.422,19</w:t>
                  </w:r>
                </w:p>
              </w:tc>
            </w:tr>
            <w:tr w:rsidR="00834871" w:rsidRPr="00834871" w14:paraId="26D66C4C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B38BDB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38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092754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donacije, kazne, naknade šteta i kapitalne pomoći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369909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6.650,00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9A7BC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C4E3B6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60A63E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6.650,00</w:t>
                  </w:r>
                </w:p>
              </w:tc>
            </w:tr>
            <w:tr w:rsidR="00834871" w:rsidRPr="00834871" w14:paraId="0A5C8B44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0555F0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E7FBF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37BEFE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12.000,00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A6F2BC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200.300,00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BAF5AE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1.669,17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FF6D1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212.300,00</w:t>
                  </w:r>
                </w:p>
              </w:tc>
            </w:tr>
            <w:tr w:rsidR="00834871" w:rsidRPr="00834871" w14:paraId="65447905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7734A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41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EEB195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neproizvedene dugotrajne imovine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1F507C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5F7718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50.000,00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68A995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3EBF7A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50.000,00</w:t>
                  </w:r>
                </w:p>
              </w:tc>
            </w:tr>
            <w:tr w:rsidR="00834871" w:rsidRPr="00834871" w14:paraId="6181BD1E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E39C85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42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F85CC7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proizvedene dugotrajne imovine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0C1C8D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B03A65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100.300,00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D0132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E3A019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100.300,00</w:t>
                  </w:r>
                </w:p>
              </w:tc>
            </w:tr>
            <w:tr w:rsidR="00834871" w:rsidRPr="00834871" w14:paraId="0F130076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1002A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B0240C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dodatna ulaganja na nefinancijskoj imovini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3C390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12.000,00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525809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50.000,00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081A40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416,67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E3DFF2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62.000,00</w:t>
                  </w:r>
                </w:p>
              </w:tc>
            </w:tr>
            <w:tr w:rsidR="00834871" w:rsidRPr="00834871" w14:paraId="67B94A61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57586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0112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7A7A88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Financijski i fiskalni poslovi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BB9FFB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9.196,95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F51B3B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225F01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38886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9.196,95</w:t>
                  </w:r>
                </w:p>
              </w:tc>
            </w:tr>
            <w:tr w:rsidR="00834871" w:rsidRPr="00834871" w14:paraId="2404842E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6752F0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E5AA02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B8135A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9.196,95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CB2AA7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302308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BCC5FE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9.196,95</w:t>
                  </w:r>
                </w:p>
              </w:tc>
            </w:tr>
            <w:tr w:rsidR="00834871" w:rsidRPr="00834871" w14:paraId="4FC7AF93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4FA98F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34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28AC69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Financijski rashodi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6B33B3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9.196,95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AB4819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F9BA7A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3BA88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9.196,95</w:t>
                  </w:r>
                </w:p>
              </w:tc>
            </w:tr>
            <w:tr w:rsidR="00834871" w:rsidRPr="00834871" w14:paraId="6D0BD3A7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76EC6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013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51751A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Opće usluge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0631C1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1.082.114,73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F5B47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293.800,00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4DAC66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27,15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BBDC4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1.375.914,73</w:t>
                  </w:r>
                </w:p>
              </w:tc>
            </w:tr>
            <w:tr w:rsidR="00834871" w:rsidRPr="00834871" w14:paraId="0AD6C942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C3AA7F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0133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70BBA7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Ostale opće usluge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DBD6B4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1.082.114,73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8737C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293.800,00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032973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27,15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9EC9A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1.375.914,73</w:t>
                  </w:r>
                </w:p>
              </w:tc>
            </w:tr>
            <w:tr w:rsidR="00834871" w:rsidRPr="00834871" w14:paraId="1C0C1846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39F72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8DAA3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2893BA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1.055.539,23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B831B8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293.800,00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583018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27,83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39D0CD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1.349.339,23</w:t>
                  </w:r>
                </w:p>
              </w:tc>
            </w:tr>
            <w:tr w:rsidR="00834871" w:rsidRPr="00834871" w14:paraId="13512A5A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0BFA11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31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52056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zaposlene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366BFE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866.540,20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D9C690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260.000,00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A3739A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96CD5C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1.126.540,20</w:t>
                  </w:r>
                </w:p>
              </w:tc>
            </w:tr>
            <w:tr w:rsidR="00834871" w:rsidRPr="00834871" w14:paraId="6E67E999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26FC6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6D7CB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6170EB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188.999,03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35CFF8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33.800,00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84CD0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17,88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279ABC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222.799,03</w:t>
                  </w:r>
                </w:p>
              </w:tc>
            </w:tr>
            <w:tr w:rsidR="00834871" w:rsidRPr="00834871" w14:paraId="48A94A32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9817A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8F892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4A4F2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26.575,50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08C2AF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21AD8F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C15B2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26.575,50</w:t>
                  </w:r>
                </w:p>
              </w:tc>
            </w:tr>
            <w:tr w:rsidR="00834871" w:rsidRPr="00834871" w14:paraId="240479D8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9035CF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42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D1147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proizvedene dugotrajne imovine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3CAAC8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26.575,50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09A44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DAF3D9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C9C12C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26.575,50</w:t>
                  </w:r>
                </w:p>
              </w:tc>
            </w:tr>
            <w:tr w:rsidR="00834871" w:rsidRPr="00834871" w14:paraId="51BDDF3F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C32A89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016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43A629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Opće javne usluge koje nisu drugdje svrstane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A24F3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73.836,89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783EA4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07F48C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D3F9B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73.836,89</w:t>
                  </w:r>
                </w:p>
              </w:tc>
            </w:tr>
            <w:tr w:rsidR="00834871" w:rsidRPr="00834871" w14:paraId="5ECFB1FE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2A47BA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0160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EB496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Opće javne usluge koje nisu drugdje svrstane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32CECF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73.836,89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34BFD5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AFFFAE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F0A3FB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73.836,89</w:t>
                  </w:r>
                </w:p>
              </w:tc>
            </w:tr>
            <w:tr w:rsidR="00834871" w:rsidRPr="00834871" w14:paraId="3AEC1AF9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C46FF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6C89CA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EEEC77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68.836,89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F26227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AC5299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E9AF04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68.836,89</w:t>
                  </w:r>
                </w:p>
              </w:tc>
            </w:tr>
            <w:tr w:rsidR="00834871" w:rsidRPr="00834871" w14:paraId="1AA44556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3993A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AA0695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CB6B08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68.836,89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5D0C5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6FE9E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52C033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68.836,89</w:t>
                  </w:r>
                </w:p>
              </w:tc>
            </w:tr>
            <w:tr w:rsidR="00834871" w:rsidRPr="00834871" w14:paraId="3DA66F2B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04C1CB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8B6282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F064B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148D5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43E833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FB7AF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</w:tr>
            <w:tr w:rsidR="00834871" w:rsidRPr="00834871" w14:paraId="3903E52B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03A01C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42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223B1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proizvedene dugotrajne imovine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C02F1E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DC685E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9CA928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12102F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</w:tr>
            <w:tr w:rsidR="00834871" w:rsidRPr="00834871" w14:paraId="6995FD3B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B7377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lastRenderedPageBreak/>
                    <w:t>Funkcijska klasifikacija  017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099C0F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Transakcije vezane za javni dug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4C0A5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12.265,81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4F4192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9370C1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59797A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12.265,81</w:t>
                  </w:r>
                </w:p>
              </w:tc>
            </w:tr>
            <w:tr w:rsidR="00834871" w:rsidRPr="00834871" w14:paraId="06B60361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20BE50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0170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1E2E6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Transakcije vezane za javni dug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A513F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12.265,81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6BA080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F91456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8DE5CF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12.265,81</w:t>
                  </w:r>
                </w:p>
              </w:tc>
            </w:tr>
            <w:tr w:rsidR="00834871" w:rsidRPr="00834871" w14:paraId="277C4C2B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AC572A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989F34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06987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12.265,81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D3F80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9FB12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21DF31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12.265,81</w:t>
                  </w:r>
                </w:p>
              </w:tc>
            </w:tr>
            <w:tr w:rsidR="00834871" w:rsidRPr="00834871" w14:paraId="129934B7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82E0A4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34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F0D74F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Financijski rashodi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0C279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12.265,81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B16E74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73174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11CC2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12.265,81</w:t>
                  </w:r>
                </w:p>
              </w:tc>
            </w:tr>
            <w:tr w:rsidR="00834871" w:rsidRPr="00834871" w14:paraId="5A2AFD6B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81C3C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03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AFF5C5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Javni red i sigurnost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748DCF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910.482,00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713929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-23.404,60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A9024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-2,57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68A266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887.077,40</w:t>
                  </w:r>
                </w:p>
              </w:tc>
            </w:tr>
            <w:tr w:rsidR="00834871" w:rsidRPr="00834871" w14:paraId="0CFC2596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48CDF5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032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212EA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protupožarne zaštite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C457D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901.482,00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B2CC3D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-23.404,60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521580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-2,60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0FCB6F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878.077,40</w:t>
                  </w:r>
                </w:p>
              </w:tc>
            </w:tr>
            <w:tr w:rsidR="00834871" w:rsidRPr="00834871" w14:paraId="1E407400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AB12D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0320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ABE257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protupožarne zaštite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16F906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901.482,00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5C37B8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-23.404,60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24DD6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-2,60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00C2DE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878.077,40</w:t>
                  </w:r>
                </w:p>
              </w:tc>
            </w:tr>
            <w:tr w:rsidR="00834871" w:rsidRPr="00834871" w14:paraId="3CF94D42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AEE411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701F44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6C4B4C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838.396,03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1630C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-41.956,84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1A54A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-5,00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7EF13B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796.439,19</w:t>
                  </w:r>
                </w:p>
              </w:tc>
            </w:tr>
            <w:tr w:rsidR="00834871" w:rsidRPr="00834871" w14:paraId="301F65AA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5BB3D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31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BCD9F8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zaposlene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02CB85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720.472,32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4691A5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-42.623,63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4E492D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-5,92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59FBD7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677.848,69</w:t>
                  </w:r>
                </w:p>
              </w:tc>
            </w:tr>
            <w:tr w:rsidR="00834871" w:rsidRPr="00834871" w14:paraId="75BAEB45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BED38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185B9A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F101E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48.321,71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A1B66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466,79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1A0359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0,97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F71BB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48.788,50</w:t>
                  </w:r>
                </w:p>
              </w:tc>
            </w:tr>
            <w:tr w:rsidR="00834871" w:rsidRPr="00834871" w14:paraId="7DE9B6FF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E0BC31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34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05CAC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Financijski rashodi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00727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520,00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EF46BF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79F696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38,46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F5B33B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720,00</w:t>
                  </w:r>
                </w:p>
              </w:tc>
            </w:tr>
            <w:tr w:rsidR="00834871" w:rsidRPr="00834871" w14:paraId="7355AC5C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E494E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38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EE1C5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donacije, kazne, naknade šteta i kapitalne pomoći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81164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69.082,00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00677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24D49A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FCFBD3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69.082,00</w:t>
                  </w:r>
                </w:p>
              </w:tc>
            </w:tr>
            <w:tr w:rsidR="00834871" w:rsidRPr="00834871" w14:paraId="0307F7A7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C2360A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9FF7C6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F12E1C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63.085,97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82D770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18.552,24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8FD9C6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29,41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264F6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81.638,21</w:t>
                  </w:r>
                </w:p>
              </w:tc>
            </w:tr>
            <w:tr w:rsidR="00834871" w:rsidRPr="00834871" w14:paraId="18756D1C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B483AE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42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C8507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proizvedene dugotrajne imovine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F82DB8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63.085,97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EACF6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18.552,24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E06ED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29,41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9C765C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81.638,21</w:t>
                  </w:r>
                </w:p>
              </w:tc>
            </w:tr>
            <w:tr w:rsidR="00834871" w:rsidRPr="00834871" w14:paraId="1B81A076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E77BCC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036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853CE4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javni red i sigurnost koji nisu drugdje svrstani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7DD35D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9.000,00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227D22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278634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42E51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9.000,00</w:t>
                  </w:r>
                </w:p>
              </w:tc>
            </w:tr>
            <w:tr w:rsidR="00834871" w:rsidRPr="00834871" w14:paraId="0F87524A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F589D6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0360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B5AEB6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javni red i sigurnost koji nisu drugdje svrstani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C3908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9.000,00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4DB99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94171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20631E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9.000,00</w:t>
                  </w:r>
                </w:p>
              </w:tc>
            </w:tr>
            <w:tr w:rsidR="00834871" w:rsidRPr="00834871" w14:paraId="7D3A024B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6C92EF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DC18D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07192F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4.000,00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5E0D8C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3A75CB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C5E6F5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4.000,00</w:t>
                  </w:r>
                </w:p>
              </w:tc>
            </w:tr>
            <w:tr w:rsidR="00834871" w:rsidRPr="00834871" w14:paraId="2F873DC7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76E76B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38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8BB21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donacije, kazne, naknade šteta i kapitalne pomoći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4FB0DC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4.000,00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40D9E4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F3BDDE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C7D6C7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4.000,00</w:t>
                  </w:r>
                </w:p>
              </w:tc>
            </w:tr>
            <w:tr w:rsidR="00834871" w:rsidRPr="00834871" w14:paraId="04A18C76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59B895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0B1C4B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49664E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E677F5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4BFA2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88729B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</w:tr>
            <w:tr w:rsidR="00834871" w:rsidRPr="00834871" w14:paraId="3ACF44D6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9650C6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42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A5A7D3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proizvedene dugotrajne imovine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243912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AE4533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A19151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09774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</w:tr>
            <w:tr w:rsidR="00834871" w:rsidRPr="00834871" w14:paraId="3212AA17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09DC9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04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01EBE8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Ekonomski poslovi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C3EC7C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1.155.952,72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543CA5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-59.045,02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7597C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-5,11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20D831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1.096.907,70</w:t>
                  </w:r>
                </w:p>
              </w:tc>
            </w:tr>
            <w:tr w:rsidR="00834871" w:rsidRPr="00834871" w14:paraId="7E762B49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14097A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042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C4DFC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Poljoprivreda, šumarstvo, ribarstvo i lov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088D04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68.351,50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16D5CE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150359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7,32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2E3A0E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73.351,50</w:t>
                  </w:r>
                </w:p>
              </w:tc>
            </w:tr>
            <w:tr w:rsidR="00834871" w:rsidRPr="00834871" w14:paraId="7378939C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6787A2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0421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B0BEC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Poljoprivreda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52DCF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68.351,50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0B2634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C58815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7,32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027CBF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73.351,50</w:t>
                  </w:r>
                </w:p>
              </w:tc>
            </w:tr>
            <w:tr w:rsidR="00834871" w:rsidRPr="00834871" w14:paraId="4E21EF74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C3BAE9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66492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AD0C7B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68.351,50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C4A38C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C31C08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7,32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74795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73.351,50</w:t>
                  </w:r>
                </w:p>
              </w:tc>
            </w:tr>
            <w:tr w:rsidR="00834871" w:rsidRPr="00834871" w14:paraId="35C758AB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C0432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9977B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50EB2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4.680,00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71814E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A617A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106,84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FA84D9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9.680,00</w:t>
                  </w:r>
                </w:p>
              </w:tc>
            </w:tr>
            <w:tr w:rsidR="00834871" w:rsidRPr="00834871" w14:paraId="1CB3135E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A157D0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35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B2892D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Subvencije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45492E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63.671,50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54EA4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76B6C2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4DE766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63.671,50</w:t>
                  </w:r>
                </w:p>
              </w:tc>
            </w:tr>
            <w:tr w:rsidR="00834871" w:rsidRPr="00834871" w14:paraId="7CE24B93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FAB26D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043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9BB8B1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Gorivo i energija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947DF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17.980,01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173398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23122E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7D3EE2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17.980,01</w:t>
                  </w:r>
                </w:p>
              </w:tc>
            </w:tr>
            <w:tr w:rsidR="00834871" w:rsidRPr="00834871" w14:paraId="5841912E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7A40B0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0435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106433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Električna energija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0BE36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17.980,01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DF49C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DDA17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480E4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17.980,01</w:t>
                  </w:r>
                </w:p>
              </w:tc>
            </w:tr>
            <w:tr w:rsidR="00834871" w:rsidRPr="00834871" w14:paraId="752422E6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6B7058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C1C99E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609096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17.980,01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78A54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A2AF6E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0CC8E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17.980,01</w:t>
                  </w:r>
                </w:p>
              </w:tc>
            </w:tr>
            <w:tr w:rsidR="00834871" w:rsidRPr="00834871" w14:paraId="04B0BB93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5BBE0E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96D32A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FAEF4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17.980,01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577F10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B25A09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34E137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17.980,01</w:t>
                  </w:r>
                </w:p>
              </w:tc>
            </w:tr>
            <w:tr w:rsidR="00834871" w:rsidRPr="00834871" w14:paraId="6608A153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18998C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045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C74A9A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Promet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85DF5E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604.736,15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D708CB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-85.908,02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792019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-14,21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D13C72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518.828,13</w:t>
                  </w:r>
                </w:p>
              </w:tc>
            </w:tr>
            <w:tr w:rsidR="00834871" w:rsidRPr="00834871" w14:paraId="0761B8B8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21EB07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0451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4271BD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Cestovni promet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245CA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604.736,15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0C1FF7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-85.908,02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330872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-14,21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D7BC5A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518.828,13</w:t>
                  </w:r>
                </w:p>
              </w:tc>
            </w:tr>
            <w:tr w:rsidR="00834871" w:rsidRPr="00834871" w14:paraId="10CF7B0A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80D3C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209EF3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7E962F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517.113,13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5474F9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-95.047,50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83D83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-18,38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CA83F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422.065,63</w:t>
                  </w:r>
                </w:p>
              </w:tc>
            </w:tr>
            <w:tr w:rsidR="00834871" w:rsidRPr="00834871" w14:paraId="0B03B3B3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FF5BE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733BF6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D02036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492.613,13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70B246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-95.047,50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740E88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-19,29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E4ED9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397.565,63</w:t>
                  </w:r>
                </w:p>
              </w:tc>
            </w:tr>
            <w:tr w:rsidR="00834871" w:rsidRPr="00834871" w14:paraId="78334B83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119DD7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38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10358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donacije, kazne, naknade šteta i kapitalne pomoći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A1053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24.500,00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611352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2F2275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49AB08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24.500,00</w:t>
                  </w:r>
                </w:p>
              </w:tc>
            </w:tr>
            <w:tr w:rsidR="00834871" w:rsidRPr="00834871" w14:paraId="2BCC9DC9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E4D94C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lastRenderedPageBreak/>
                    <w:t>4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12A6E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756E11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87.623,02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0C4D2F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9.139,48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F9BC3B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10,43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715D1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96.762,50</w:t>
                  </w:r>
                </w:p>
              </w:tc>
            </w:tr>
            <w:tr w:rsidR="00834871" w:rsidRPr="00834871" w14:paraId="16D53EFB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DFDF6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42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4AD51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proizvedene dugotrajne imovine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C9EC4C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7ADA6D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A77FD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A106E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</w:tr>
            <w:tr w:rsidR="00834871" w:rsidRPr="00834871" w14:paraId="40298063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DCFB2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758F19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dodatna ulaganja na nefinancijskoj imovini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F64BB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72.623,02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8520C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9.139,48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00505A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12,58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177D2A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81.762,50</w:t>
                  </w:r>
                </w:p>
              </w:tc>
            </w:tr>
            <w:tr w:rsidR="00834871" w:rsidRPr="00834871" w14:paraId="557DEFAD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2F1E6C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049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AEE184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Ekonomski poslovi koji nisu drugdje svrstani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E34FB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464.885,06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136B95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21.863,00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30A45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4,70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7DDC6B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486.748,06</w:t>
                  </w:r>
                </w:p>
              </w:tc>
            </w:tr>
            <w:tr w:rsidR="00834871" w:rsidRPr="00834871" w14:paraId="2F1242A8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0B4F6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0490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B1789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Ekonomski poslovi koji nisu drugdje svrstani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92B843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464.885,06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B3C5D8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21.863,00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9D1B4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4,70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AE9EE2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486.748,06</w:t>
                  </w:r>
                </w:p>
              </w:tc>
            </w:tr>
            <w:tr w:rsidR="00834871" w:rsidRPr="00834871" w14:paraId="063FBDA8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93F8ED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C18A64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7068E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106.760,06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34276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21.863,00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4990A4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20,48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ED35E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128.623,06</w:t>
                  </w:r>
                </w:p>
              </w:tc>
            </w:tr>
            <w:tr w:rsidR="00834871" w:rsidRPr="00834871" w14:paraId="46ECEFA3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B76EC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EE31F9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FE910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29.022,07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9CC8DA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3.000,00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D23C52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10,34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60E98F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32.022,07</w:t>
                  </w:r>
                </w:p>
              </w:tc>
            </w:tr>
            <w:tr w:rsidR="00834871" w:rsidRPr="00834871" w14:paraId="20A4A581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20E25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35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55151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Subvencije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D933F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4.000,00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26DDC9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73245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F0817F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4.000,00</w:t>
                  </w:r>
                </w:p>
              </w:tc>
            </w:tr>
            <w:tr w:rsidR="00834871" w:rsidRPr="00834871" w14:paraId="7933711C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6DFA76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38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E6E57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donacije, kazne, naknade šteta i kapitalne pomoći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4BC18A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73.737,99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4CC558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18.863,00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B89E0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25,58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5261A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92.600,99</w:t>
                  </w:r>
                </w:p>
              </w:tc>
            </w:tr>
            <w:tr w:rsidR="00834871" w:rsidRPr="00834871" w14:paraId="6515EED2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872BD1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A8D973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AF988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358.125,00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3877D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E178EA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E883D3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358.125,00</w:t>
                  </w:r>
                </w:p>
              </w:tc>
            </w:tr>
            <w:tr w:rsidR="00834871" w:rsidRPr="00834871" w14:paraId="09D4D246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77DED6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42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C647A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proizvedene dugotrajne imovine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9760A8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358.125,00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3D9AF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A2E172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AFA835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358.125,00</w:t>
                  </w:r>
                </w:p>
              </w:tc>
            </w:tr>
            <w:tr w:rsidR="00834871" w:rsidRPr="00834871" w14:paraId="7FDD7838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9372D0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05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A875EB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Zaštita okoliša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C0A8D7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689.986,80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A0C3C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4.242,78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542241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0,61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2E3E5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694.229,58</w:t>
                  </w:r>
                </w:p>
              </w:tc>
            </w:tr>
            <w:tr w:rsidR="00834871" w:rsidRPr="00834871" w14:paraId="7294DC56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9E6BD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051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F5DE2B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Gospodarenje otpadom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58D4B0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172.563,30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E43F33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3.242,78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596A82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1,88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57D50C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175.806,08</w:t>
                  </w:r>
                </w:p>
              </w:tc>
            </w:tr>
            <w:tr w:rsidR="00834871" w:rsidRPr="00834871" w14:paraId="49F1F139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D5CB2C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0510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0419B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Gospodarenje otpadom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41C35A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172.563,30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F0510C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3.242,78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623536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1,88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A0628F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175.806,08</w:t>
                  </w:r>
                </w:p>
              </w:tc>
            </w:tr>
            <w:tr w:rsidR="00834871" w:rsidRPr="00834871" w14:paraId="23589907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BFF969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02BF4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32FE50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122.563,30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5338A0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3.242,78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B02BD0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2,65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8DB4A9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125.806,08</w:t>
                  </w:r>
                </w:p>
              </w:tc>
            </w:tr>
            <w:tr w:rsidR="00834871" w:rsidRPr="00834871" w14:paraId="4D63DB68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F36F06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F6E59D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D386DD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16.357,22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E9830F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-6.757,22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5A7D1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-41,31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14072B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9.600,00</w:t>
                  </w:r>
                </w:p>
              </w:tc>
            </w:tr>
            <w:tr w:rsidR="00834871" w:rsidRPr="00834871" w14:paraId="6BA02DE6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4F602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38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BE5A4F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donacije, kazne, naknade šteta i kapitalne pomoći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9B4949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106.206,08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576563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96826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9,42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7D43D6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116.206,08</w:t>
                  </w:r>
                </w:p>
              </w:tc>
            </w:tr>
            <w:tr w:rsidR="00834871" w:rsidRPr="00834871" w14:paraId="513560D0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0DC37E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11AB30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E1385C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50.000,00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3C1F27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3ED37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302CDA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50.000,00</w:t>
                  </w:r>
                </w:p>
              </w:tc>
            </w:tr>
            <w:tr w:rsidR="00834871" w:rsidRPr="00834871" w14:paraId="55977F19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CFFF8E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8BA4F4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dodatna ulaganja na nefinancijskoj imovini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441195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50.000,00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38560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00A4A5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B90F95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50.000,00</w:t>
                  </w:r>
                </w:p>
              </w:tc>
            </w:tr>
            <w:tr w:rsidR="00834871" w:rsidRPr="00834871" w14:paraId="44A60266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3D639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056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6E1103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Poslovi i usluge zaštite okoliša koji nisu drugdje svrstani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8F84CA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517.423,50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63E62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1.000,00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3F8F7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0,19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A2DA86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518.423,50</w:t>
                  </w:r>
                </w:p>
              </w:tc>
            </w:tr>
            <w:tr w:rsidR="00834871" w:rsidRPr="00834871" w14:paraId="193A6E7D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B6DF7B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A83A5E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D3E2F7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30.000,00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B70E1F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A5A6C8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C3998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30.000,00</w:t>
                  </w:r>
                </w:p>
              </w:tc>
            </w:tr>
            <w:tr w:rsidR="00834871" w:rsidRPr="00834871" w14:paraId="775EE9EF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AD64F5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38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070A02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donacije, kazne, naknade šteta i kapitalne pomoći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17C412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30.000,00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9BC1B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24247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5A243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30.000,00</w:t>
                  </w:r>
                </w:p>
              </w:tc>
            </w:tr>
            <w:tr w:rsidR="00834871" w:rsidRPr="00834871" w14:paraId="55A37755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170EF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0560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964515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Poslovi i usluge zaštite okoliša koji nisu drugdje svrstani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522AE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487.423,50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701DD6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1.000,00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359687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0,21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C6F37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488.423,50</w:t>
                  </w:r>
                </w:p>
              </w:tc>
            </w:tr>
            <w:tr w:rsidR="00834871" w:rsidRPr="00834871" w14:paraId="53D4DCFE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5D65C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9D897F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B0B391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487.423,50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E580D8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1.000,00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8C96AA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0,21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CDA70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488.423,50</w:t>
                  </w:r>
                </w:p>
              </w:tc>
            </w:tr>
            <w:tr w:rsidR="00834871" w:rsidRPr="00834871" w14:paraId="6C6699F0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EE21A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31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A4D384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zaposlene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34127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5.996,54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F7329D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5D6269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954AE3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5.996,54</w:t>
                  </w:r>
                </w:p>
              </w:tc>
            </w:tr>
            <w:tr w:rsidR="00834871" w:rsidRPr="00834871" w14:paraId="0A28B311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C8439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9583F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B450C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481.426,96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34C73C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1.000,00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CC1585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0,21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628F85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482.426,96</w:t>
                  </w:r>
                </w:p>
              </w:tc>
            </w:tr>
            <w:tr w:rsidR="00834871" w:rsidRPr="00834871" w14:paraId="126BEBFF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A4D2B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F5B17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F64D7C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27.152.884,82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075681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-11.184.366,29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E5F25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-41,19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E4BE78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15.968.518,53</w:t>
                  </w:r>
                </w:p>
              </w:tc>
            </w:tr>
            <w:tr w:rsidR="00834871" w:rsidRPr="00834871" w14:paraId="7B044E4D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4951F4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D9DFF3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712CBE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26.607.215,42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CE4918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-11.162.366,29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D6EFEA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-41,95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BEC7D0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15.444.849,13</w:t>
                  </w:r>
                </w:p>
              </w:tc>
            </w:tr>
            <w:tr w:rsidR="00834871" w:rsidRPr="00834871" w14:paraId="5A510230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3CD4B5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0620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B923F6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53FC0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26.607.215,42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B891B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-11.162.366,29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17C147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-41,95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5E8CEC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15.444.849,13</w:t>
                  </w:r>
                </w:p>
              </w:tc>
            </w:tr>
            <w:tr w:rsidR="00834871" w:rsidRPr="00834871" w14:paraId="1C90269F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CDDE13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D7BA9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0DC680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357.805,50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8520F8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28.000,00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4ECFB0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7,83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828E0C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385.805,50</w:t>
                  </w:r>
                </w:p>
              </w:tc>
            </w:tr>
            <w:tr w:rsidR="00834871" w:rsidRPr="00834871" w14:paraId="073C107B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266771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5B5769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50633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22.375,00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3BAF10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30.000,00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B7DF2B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134,08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F92CE5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52.375,00</w:t>
                  </w:r>
                </w:p>
              </w:tc>
            </w:tr>
            <w:tr w:rsidR="00834871" w:rsidRPr="00834871" w14:paraId="0C7C8736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0F682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36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0D9912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Pomoći dane u inozemstvo i unutar općeg proračuna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B5F1BA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59.500,00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072A2A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94C93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2B6989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59.500,00</w:t>
                  </w:r>
                </w:p>
              </w:tc>
            </w:tr>
            <w:tr w:rsidR="00834871" w:rsidRPr="00834871" w14:paraId="702EC396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5BDF50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38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2B87B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donacije, kazne, naknade šteta i kapitalne pomoći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BC3E45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275.930,50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ADB302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-2.000,00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B93AAE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-0,72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0CEEB8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273.930,50</w:t>
                  </w:r>
                </w:p>
              </w:tc>
            </w:tr>
            <w:tr w:rsidR="00834871" w:rsidRPr="00834871" w14:paraId="7E39B694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123AEA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B12BA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A3CBD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26.249.409,92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B91053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-11.190.366,29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42F0C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-42,63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DB29A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15.059.043,63</w:t>
                  </w:r>
                </w:p>
              </w:tc>
            </w:tr>
            <w:tr w:rsidR="00834871" w:rsidRPr="00834871" w14:paraId="3F017465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E36B1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42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4DF92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proizvedene dugotrajne imovine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A1B183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272.009,77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3E7C0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1.600,00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7E7FA7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0,59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3E76A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273.609,77</w:t>
                  </w:r>
                </w:p>
              </w:tc>
            </w:tr>
            <w:tr w:rsidR="00834871" w:rsidRPr="00834871" w14:paraId="13940B13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B2AF2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B611A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dodatna ulaganja na nefinancijskoj imovini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98FE75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25.977.400,15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66AA72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-11.191.966,29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A58604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-43,08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346E9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14.785.433,86</w:t>
                  </w:r>
                </w:p>
              </w:tc>
            </w:tr>
            <w:tr w:rsidR="00834871" w:rsidRPr="00834871" w14:paraId="10774807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994BF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063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4C29BF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Opskrba vodom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A4D5E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A6E5D7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CC4903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19E51D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</w:tr>
            <w:tr w:rsidR="00834871" w:rsidRPr="00834871" w14:paraId="160C675A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2FAC0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lastRenderedPageBreak/>
                    <w:t>Funkcijska klasifikacija  0630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2A7928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Opskrba vodom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76D278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74FE64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501007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83C43E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</w:tr>
            <w:tr w:rsidR="00834871" w:rsidRPr="00834871" w14:paraId="384DA78C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59FAA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B30E6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FFB003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102F5E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F5FF8A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93B88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</w:tr>
            <w:tr w:rsidR="00834871" w:rsidRPr="00834871" w14:paraId="066AAE3D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218938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38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99D747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donacije, kazne, naknade šteta i kapitalne pomoći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E47F87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FD5BD9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B96CC6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EB2B6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</w:tr>
            <w:tr w:rsidR="00834871" w:rsidRPr="00834871" w14:paraId="0FDD6BF5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AFD87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064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CCF3B1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Ulična rasvjeta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ADAA5D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396.000,00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6D7C30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-25.000,00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22571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-6,31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31805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371.000,00</w:t>
                  </w:r>
                </w:p>
              </w:tc>
            </w:tr>
            <w:tr w:rsidR="00834871" w:rsidRPr="00834871" w14:paraId="19CBB012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835E4F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C5E168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650B0D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21.000,00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5DB5E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9DA9B3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83F7F2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21.000,00</w:t>
                  </w:r>
                </w:p>
              </w:tc>
            </w:tr>
            <w:tr w:rsidR="00834871" w:rsidRPr="00834871" w14:paraId="2AB6D0DB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E6783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35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45DAEE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Subvencije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EC9F72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21.000,00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DC116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55FC0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C74535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21.000,00</w:t>
                  </w:r>
                </w:p>
              </w:tc>
            </w:tr>
            <w:tr w:rsidR="00834871" w:rsidRPr="00834871" w14:paraId="384AB122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7729CA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0640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8B081E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Ulična rasvjeta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349A8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375.000,00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ED7517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-25.000,00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1E2FF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-6,67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5E435B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350.000,00</w:t>
                  </w:r>
                </w:p>
              </w:tc>
            </w:tr>
            <w:tr w:rsidR="00834871" w:rsidRPr="00834871" w14:paraId="4C0E1CF4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A2C3C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FFCD30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6FB102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360.000,00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E67C42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-25.000,00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39C459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-6,94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E520A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335.000,00</w:t>
                  </w:r>
                </w:p>
              </w:tc>
            </w:tr>
            <w:tr w:rsidR="00834871" w:rsidRPr="00834871" w14:paraId="0F37A906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7995E1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77BF64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F63353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310.000,00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1BC262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FCEB29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D681A0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310.000,00</w:t>
                  </w:r>
                </w:p>
              </w:tc>
            </w:tr>
            <w:tr w:rsidR="00834871" w:rsidRPr="00834871" w14:paraId="3F2050D2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5C131C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38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560166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donacije, kazne, naknade šteta i kapitalne pomoći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8072EF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50.000,00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C5FC3C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-25.000,00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6A7997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-50,00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C76FFF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25.000,00</w:t>
                  </w:r>
                </w:p>
              </w:tc>
            </w:tr>
            <w:tr w:rsidR="00834871" w:rsidRPr="00834871" w14:paraId="4B0BCA90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C95131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3CBAE4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DA7A7E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9A206B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DA913F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02F8B3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</w:tr>
            <w:tr w:rsidR="00834871" w:rsidRPr="00834871" w14:paraId="6954EB83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66C07E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42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F374DE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proizvedene dugotrajne imovine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D75359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A549FB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141B6B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CADD0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</w:tr>
            <w:tr w:rsidR="00834871" w:rsidRPr="00834871" w14:paraId="30C24A46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DBF074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066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4999D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A5DF19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134.669,40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6C8B5C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3.000,00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2B3AFE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2,23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2CB69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137.669,40</w:t>
                  </w:r>
                </w:p>
              </w:tc>
            </w:tr>
            <w:tr w:rsidR="00834871" w:rsidRPr="00834871" w14:paraId="583BC191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A822B8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0660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48A4AA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1F3F5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134.669,40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58F4EB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3.000,00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B898F6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2,23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D0FB0B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137.669,40</w:t>
                  </w:r>
                </w:p>
              </w:tc>
            </w:tr>
            <w:tr w:rsidR="00834871" w:rsidRPr="00834871" w14:paraId="06B6CDE3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7DB916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2398F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7287A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134.669,40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3877CE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3.000,00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590F79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2,23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B375B1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137.669,40</w:t>
                  </w:r>
                </w:p>
              </w:tc>
            </w:tr>
            <w:tr w:rsidR="00834871" w:rsidRPr="00834871" w14:paraId="51AE281F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0534FD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CE983E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33D31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50.969,40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3F6342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3.000,00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CFA860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5,89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7B5D12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53.969,40</w:t>
                  </w:r>
                </w:p>
              </w:tc>
            </w:tr>
            <w:tr w:rsidR="00834871" w:rsidRPr="00834871" w14:paraId="4CBC5C16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460A07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38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FB7414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donacije, kazne, naknade šteta i kapitalne pomoći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0EC52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83.700,00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6E374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A08E90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A17B6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83.700,00</w:t>
                  </w:r>
                </w:p>
              </w:tc>
            </w:tr>
            <w:tr w:rsidR="00834871" w:rsidRPr="00834871" w14:paraId="0BFD3D9D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258FF5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07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1098BF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Zdravstvo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0C336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44.222,16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0DB0B5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0CB2B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BF3265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44.222,16</w:t>
                  </w:r>
                </w:p>
              </w:tc>
            </w:tr>
            <w:tr w:rsidR="00834871" w:rsidRPr="00834871" w14:paraId="3DBAC4C5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15940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076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399BFB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Poslovi i usluge zdravstva koji nisu drugdje svrstani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21BAB5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44.222,16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049962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7D002C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C5AF9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44.222,16</w:t>
                  </w:r>
                </w:p>
              </w:tc>
            </w:tr>
            <w:tr w:rsidR="00834871" w:rsidRPr="00834871" w14:paraId="1A239679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B89E4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0760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85CA57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Poslovi i usluge zdravstva koji nisu drugdje svrstani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B055A2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44.222,16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D1DC27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795C3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3952A1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44.222,16</w:t>
                  </w:r>
                </w:p>
              </w:tc>
            </w:tr>
            <w:tr w:rsidR="00834871" w:rsidRPr="00834871" w14:paraId="34FBCF5C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506B55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3291BE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0DF526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44.222,16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28574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67408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DE15EB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44.222,16</w:t>
                  </w:r>
                </w:p>
              </w:tc>
            </w:tr>
            <w:tr w:rsidR="00834871" w:rsidRPr="00834871" w14:paraId="2E6638ED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4EC0FB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38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4E3EBD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donacije, kazne, naknade šteta i kapitalne pomoći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9C587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44.222,16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ABC953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7439B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C94B99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44.222,16</w:t>
                  </w:r>
                </w:p>
              </w:tc>
            </w:tr>
            <w:tr w:rsidR="00834871" w:rsidRPr="00834871" w14:paraId="1D30E260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A297D1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08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A6FDD9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Rekreacija, kultura i religija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654E43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1.533.550,37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857C7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76.812,07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CC3573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5,01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B538B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1.610.362,44</w:t>
                  </w:r>
                </w:p>
              </w:tc>
            </w:tr>
            <w:tr w:rsidR="00834871" w:rsidRPr="00834871" w14:paraId="4D0FAE74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93F69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081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B28460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Službe rekreacije i sporta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8D19A3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454.500,00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1D55FD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8813C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02A8BA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454.500,00</w:t>
                  </w:r>
                </w:p>
              </w:tc>
            </w:tr>
            <w:tr w:rsidR="00834871" w:rsidRPr="00834871" w14:paraId="5FEC8C79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A46B89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0810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BE46FA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Službe rekreacije i sporta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5C75A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454.500,00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AD9C11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48FFE2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8D546D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454.500,00</w:t>
                  </w:r>
                </w:p>
              </w:tc>
            </w:tr>
            <w:tr w:rsidR="00834871" w:rsidRPr="00834871" w14:paraId="73E33594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5E49D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B008AA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49535A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454.500,00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0F6542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AC6C58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C53DDD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454.500,00</w:t>
                  </w:r>
                </w:p>
              </w:tc>
            </w:tr>
            <w:tr w:rsidR="00834871" w:rsidRPr="00834871" w14:paraId="00D59785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8B56FD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35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51B39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Subvencije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424886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207.500,00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E52F65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58130D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DFBFFF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207.500,00</w:t>
                  </w:r>
                </w:p>
              </w:tc>
            </w:tr>
            <w:tr w:rsidR="00834871" w:rsidRPr="00834871" w14:paraId="54A07FAC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282CA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38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003F13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donacije, kazne, naknade šteta i kapitalne pomoći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08A04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247.000,00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3B8FF9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0F191B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42C587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247.000,00</w:t>
                  </w:r>
                </w:p>
              </w:tc>
            </w:tr>
            <w:tr w:rsidR="00834871" w:rsidRPr="00834871" w14:paraId="11F95774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4EB9BC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082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382960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Službe kulture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983E09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750.136,08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90CA44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46.612,07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AC7B3B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6,21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0048E5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796.748,15</w:t>
                  </w:r>
                </w:p>
              </w:tc>
            </w:tr>
            <w:tr w:rsidR="00834871" w:rsidRPr="00834871" w14:paraId="5CA04F86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CC3F3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0820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60DB5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Službe kulture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1896B9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750.136,08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5AF300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46.612,07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91EE4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6,21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92ED23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796.748,15</w:t>
                  </w:r>
                </w:p>
              </w:tc>
            </w:tr>
            <w:tr w:rsidR="00834871" w:rsidRPr="00834871" w14:paraId="1E23AB30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17B288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28BFA1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4C747A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598.901,21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D693A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12.386,14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5AA81F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2,07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F05CC5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611.287,35</w:t>
                  </w:r>
                </w:p>
              </w:tc>
            </w:tr>
            <w:tr w:rsidR="00834871" w:rsidRPr="00834871" w14:paraId="2CE92069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6B1E10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31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6D2C8B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zaposlene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2BD71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415.242,05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3A7616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-700,00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D10243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-0,17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5076C4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414.542,05</w:t>
                  </w:r>
                </w:p>
              </w:tc>
            </w:tr>
            <w:tr w:rsidR="00834871" w:rsidRPr="00834871" w14:paraId="57E59FCA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D2282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7177D7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0F7029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175.509,34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4EB4E1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13.086,14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7DE970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7,46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715564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188.595,48</w:t>
                  </w:r>
                </w:p>
              </w:tc>
            </w:tr>
            <w:tr w:rsidR="00834871" w:rsidRPr="00834871" w14:paraId="5EFA22D0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FE6A5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34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B00EC1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Financijski rashodi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32A82C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2.149,82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AAAAD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29115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248B20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2.149,82</w:t>
                  </w:r>
                </w:p>
              </w:tc>
            </w:tr>
            <w:tr w:rsidR="00834871" w:rsidRPr="00834871" w14:paraId="1B2371C1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167DBF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38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2EFB7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donacije, kazne, naknade šteta i kapitalne pomoći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130576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6.000,00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C572BC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CF5B4E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EEA456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6.000,00</w:t>
                  </w:r>
                </w:p>
              </w:tc>
            </w:tr>
            <w:tr w:rsidR="00834871" w:rsidRPr="00834871" w14:paraId="38139158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CFABEA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030FB0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7DD16A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151.234,87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D7C0B9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34.225,93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0964A8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22,63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746C9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185.460,80</w:t>
                  </w:r>
                </w:p>
              </w:tc>
            </w:tr>
            <w:tr w:rsidR="00834871" w:rsidRPr="00834871" w14:paraId="5373515D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BBAE6A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lastRenderedPageBreak/>
                    <w:t>42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F035A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proizvedene dugotrajne imovine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094A5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61.079,78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E36F02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-2.367,87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267D3D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-3,88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F5B03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58.711,91</w:t>
                  </w:r>
                </w:p>
              </w:tc>
            </w:tr>
            <w:tr w:rsidR="00834871" w:rsidRPr="00834871" w14:paraId="0922EBC6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53D5F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01E29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dodatna ulaganja na nefinancijskoj imovini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1CAA9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90.155,09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A87EF9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36.593,80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1BFE88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40,59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008CB6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126.748,89</w:t>
                  </w:r>
                </w:p>
              </w:tc>
            </w:tr>
            <w:tr w:rsidR="00834871" w:rsidRPr="00834871" w14:paraId="47D5A31E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BBD39D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083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B1E8DB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Službe emitiranja i izdavanja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3EE397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135.550,68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DDD05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3.200,00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04AF07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2,36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B91D0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138.750,68</w:t>
                  </w:r>
                </w:p>
              </w:tc>
            </w:tr>
            <w:tr w:rsidR="00834871" w:rsidRPr="00834871" w14:paraId="00CE3670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DF8578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0830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10490D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Službe emitiranja i izdavanja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CF463F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135.550,68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6C684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3.200,00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A7186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2,36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A1E4A9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138.750,68</w:t>
                  </w:r>
                </w:p>
              </w:tc>
            </w:tr>
            <w:tr w:rsidR="00834871" w:rsidRPr="00834871" w14:paraId="265EFF9F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0B10BA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8D5F39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8B0721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135.550,68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9D3A0D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3.200,00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C90659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2,36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056776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138.750,68</w:t>
                  </w:r>
                </w:p>
              </w:tc>
            </w:tr>
            <w:tr w:rsidR="00834871" w:rsidRPr="00834871" w14:paraId="3CA13D8A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814404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35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1B0B57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Subvencije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8F0A29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135.550,68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857C9F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3.200,00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0A9C4E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2,36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1B2D2F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138.750,68</w:t>
                  </w:r>
                </w:p>
              </w:tc>
            </w:tr>
            <w:tr w:rsidR="00834871" w:rsidRPr="00834871" w14:paraId="6983F64E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C2AC54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086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59DA26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rekreaciju, kulturu i religiju koji nisu drugdje svrstani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12B027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193.363,61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CCBE5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27.000,00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26D040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13,96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103311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220.363,61</w:t>
                  </w:r>
                </w:p>
              </w:tc>
            </w:tr>
            <w:tr w:rsidR="00834871" w:rsidRPr="00834871" w14:paraId="397E9D33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CF418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0860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7CE374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rekreaciju, kulturu i religiju koji nisu drugdje svrstani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2ED5D3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193.363,61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DBCB9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27.000,00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DBA1C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13,96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6980CB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220.363,61</w:t>
                  </w:r>
                </w:p>
              </w:tc>
            </w:tr>
            <w:tr w:rsidR="00834871" w:rsidRPr="00834871" w14:paraId="774E9728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182DF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67A95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F96A3C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193.363,61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6D8446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27.000,00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82A4D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13,96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FBA0A4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220.363,61</w:t>
                  </w:r>
                </w:p>
              </w:tc>
            </w:tr>
            <w:tr w:rsidR="00834871" w:rsidRPr="00834871" w14:paraId="577B9C2F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9C2BC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36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05AAD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Pomoći dane u inozemstvo i unutar općeg proračuna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23510D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800,00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E92E05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976EE7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865BC6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800,00</w:t>
                  </w:r>
                </w:p>
              </w:tc>
            </w:tr>
            <w:tr w:rsidR="00834871" w:rsidRPr="00834871" w14:paraId="208C0BF5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23AE6F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38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7BFBA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donacije, kazne, naknade šteta i kapitalne pomoći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B30F86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192.563,61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7500F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27.000,00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773B1F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14,02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23EEC6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219.563,61</w:t>
                  </w:r>
                </w:p>
              </w:tc>
            </w:tr>
            <w:tr w:rsidR="00834871" w:rsidRPr="00834871" w14:paraId="7B38974F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B36A61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09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4E3CD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Obrazovanje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A42423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1.230.958,57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0B2582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149.163,92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AAE16B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12,12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67CA4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1.380.122,49</w:t>
                  </w:r>
                </w:p>
              </w:tc>
            </w:tr>
            <w:tr w:rsidR="00834871" w:rsidRPr="00834871" w14:paraId="65CED99B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1BC17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091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69AB13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Predškolsko i osnovno obrazovanje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D4E73E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1.179.708,57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B83295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149.163,92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7937C1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12,64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5C8E60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1.328.872,49</w:t>
                  </w:r>
                </w:p>
              </w:tc>
            </w:tr>
            <w:tr w:rsidR="00834871" w:rsidRPr="00834871" w14:paraId="2B101458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7EFC41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0911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A0277F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Predškolsko obrazovanje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823D4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1.105.664,38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35D0D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149.163,92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B577D1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13,49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C25A54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1.254.828,30</w:t>
                  </w:r>
                </w:p>
              </w:tc>
            </w:tr>
            <w:tr w:rsidR="00834871" w:rsidRPr="00834871" w14:paraId="48ECA31F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946EB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525BC4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976975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1.102.664,38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5A5FC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110.294,83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ADB7C0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6EF652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1.212.959,21</w:t>
                  </w:r>
                </w:p>
              </w:tc>
            </w:tr>
            <w:tr w:rsidR="00834871" w:rsidRPr="00834871" w14:paraId="715FEF8C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3AB581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31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51D627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zaposlene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16A2B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944.390,39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2987D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80.000,00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0B4FA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8,47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B8BD4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1.024.390,39</w:t>
                  </w:r>
                </w:p>
              </w:tc>
            </w:tr>
            <w:tr w:rsidR="00834871" w:rsidRPr="00834871" w14:paraId="1CB1C2E5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75BC28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C00C65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A84B92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157.319,96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67E174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30.294,83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0E893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19,26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27032E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187.614,79</w:t>
                  </w:r>
                </w:p>
              </w:tc>
            </w:tr>
            <w:tr w:rsidR="00834871" w:rsidRPr="00834871" w14:paraId="71FA5352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8E9418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34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D452CD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Financijski rashodi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798CDE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954,03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DE701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3400B6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0BF671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954,03</w:t>
                  </w:r>
                </w:p>
              </w:tc>
            </w:tr>
            <w:tr w:rsidR="00834871" w:rsidRPr="00834871" w14:paraId="09C42CD3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5B5DD0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2AB320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6C62A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3.000,00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8D16B1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38.869,09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AC718C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1.295,64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8CDB41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41.869,09</w:t>
                  </w:r>
                </w:p>
              </w:tc>
            </w:tr>
            <w:tr w:rsidR="00834871" w:rsidRPr="00834871" w14:paraId="69198B62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F856D2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42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278AA8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proizvedene dugotrajne imovine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FF3D19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3.000,00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D7E1C5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38.869,09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CF572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1.295,64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60D6B4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41.869,09</w:t>
                  </w:r>
                </w:p>
              </w:tc>
            </w:tr>
            <w:tr w:rsidR="00834871" w:rsidRPr="00834871" w14:paraId="0E939C3F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052032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0912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B0DFBA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Osnovno obrazovanje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83B9F0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74.044,19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80FE15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A059ED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A69AF6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74.044,19</w:t>
                  </w:r>
                </w:p>
              </w:tc>
            </w:tr>
            <w:tr w:rsidR="00834871" w:rsidRPr="00834871" w14:paraId="7B2C8E0E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DDDE4C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A5F968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DBE8F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74.044,19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643B22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D5041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3CC3B4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74.044,19</w:t>
                  </w:r>
                </w:p>
              </w:tc>
            </w:tr>
            <w:tr w:rsidR="00834871" w:rsidRPr="00834871" w14:paraId="2609BB58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529BBB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38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D3D76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donacije, kazne, naknade šteta i kapitalne pomoći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9B9A54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74.044,19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7C66C7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FA71B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3A5CDF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74.044,19</w:t>
                  </w:r>
                </w:p>
              </w:tc>
            </w:tr>
            <w:tr w:rsidR="00834871" w:rsidRPr="00834871" w14:paraId="69485E27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64E639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095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E10EF1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Obrazovanje koje se ne može definirati po stupnju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072584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51.250,00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371D5C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E152F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2F7FD7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51.250,00</w:t>
                  </w:r>
                </w:p>
              </w:tc>
            </w:tr>
            <w:tr w:rsidR="00834871" w:rsidRPr="00834871" w14:paraId="4241C752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50F289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0950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75289D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Obrazovanje koje se ne može definirati po stupnju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A40DBD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51.250,00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AFEB7F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EA26D3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E055A1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51.250,00</w:t>
                  </w:r>
                </w:p>
              </w:tc>
            </w:tr>
            <w:tr w:rsidR="00834871" w:rsidRPr="00834871" w14:paraId="7DEE6B90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8879B7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B25505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47E40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51.250,00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1C4A7F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62BD88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0DEA9E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51.250,00</w:t>
                  </w:r>
                </w:p>
              </w:tc>
            </w:tr>
            <w:tr w:rsidR="00834871" w:rsidRPr="00834871" w14:paraId="22E861AE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A16E0C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37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078A37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E413E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51.250,00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299229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D8EFEE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7970C7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51.250,00</w:t>
                  </w:r>
                </w:p>
              </w:tc>
            </w:tr>
            <w:tr w:rsidR="00834871" w:rsidRPr="00834871" w14:paraId="20F63682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F80C74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10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02997B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Socijalna zaštita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C6C746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379.715,02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D775C3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D8F90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2,63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932FE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389.715,02</w:t>
                  </w:r>
                </w:p>
              </w:tc>
            </w:tr>
            <w:tr w:rsidR="00834871" w:rsidRPr="00834871" w14:paraId="449D1403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95DE50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109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7E68AC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Aktivnosti socijalne zaštite koje nisu drugdje svrstane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825E81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379.715,02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707AC4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28D70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2,63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8F287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389.715,02</w:t>
                  </w:r>
                </w:p>
              </w:tc>
            </w:tr>
            <w:tr w:rsidR="00834871" w:rsidRPr="00834871" w14:paraId="3FBD5043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5914D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1090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742B7D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Aktivnosti socijalne zaštite koje nisu drugdje svrstane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B51F32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379.715,02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A9144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2397DA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2,63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537E0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389.715,02</w:t>
                  </w:r>
                </w:p>
              </w:tc>
            </w:tr>
            <w:tr w:rsidR="00834871" w:rsidRPr="00834871" w14:paraId="08939E74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BCE38B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723718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B86744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379.715,02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5E637C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B6657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2,63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31C65C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389.715,02</w:t>
                  </w:r>
                </w:p>
              </w:tc>
            </w:tr>
            <w:tr w:rsidR="00834871" w:rsidRPr="00834871" w14:paraId="7D6C1141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327241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31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55DE3D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zaposlene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3B8D98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275.579,98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B3EC58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EA3A4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58A2D8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275.579,98</w:t>
                  </w:r>
                </w:p>
              </w:tc>
            </w:tr>
            <w:tr w:rsidR="00834871" w:rsidRPr="00834871" w14:paraId="311899F7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EF42F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4A756F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87EC4E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12.916,52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814306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F54373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297FCC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12.916,52</w:t>
                  </w:r>
                </w:p>
              </w:tc>
            </w:tr>
            <w:tr w:rsidR="00834871" w:rsidRPr="00834871" w14:paraId="69BAB058" w14:textId="77777777" w:rsidTr="00834871">
              <w:trPr>
                <w:trHeight w:val="226"/>
              </w:trPr>
              <w:tc>
                <w:tcPr>
                  <w:tcW w:w="17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75F17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37</w:t>
                  </w:r>
                </w:p>
              </w:tc>
              <w:tc>
                <w:tcPr>
                  <w:tcW w:w="57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7BE56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FDBFEE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91.218,52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B913BC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6D9F4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10,96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544A7F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101.218,52</w:t>
                  </w:r>
                </w:p>
              </w:tc>
            </w:tr>
          </w:tbl>
          <w:p w14:paraId="3A0C0160" w14:textId="77777777" w:rsidR="00834871" w:rsidRPr="00834871" w:rsidRDefault="00834871" w:rsidP="008348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</w:tbl>
    <w:p w14:paraId="54D8215D" w14:textId="77777777" w:rsidR="005064DF" w:rsidRPr="00834871" w:rsidRDefault="005064DF" w:rsidP="00EE0C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EA16ED" w14:textId="77777777" w:rsidR="005064DF" w:rsidRPr="00834871" w:rsidRDefault="005064DF" w:rsidP="005064DF">
      <w:pPr>
        <w:spacing w:after="0" w:line="240" w:lineRule="auto"/>
        <w:rPr>
          <w:rFonts w:ascii="Times New Roman" w:hAnsi="Times New Roman" w:cs="Times New Roman"/>
        </w:rPr>
      </w:pPr>
    </w:p>
    <w:p w14:paraId="6BE87B36" w14:textId="3983128B" w:rsidR="005064DF" w:rsidRPr="00834871" w:rsidRDefault="00BD583C" w:rsidP="00EE0C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RAČUN FINANCIRANJA </w:t>
      </w:r>
      <w:r w:rsidR="005064DF" w:rsidRPr="00834871">
        <w:rPr>
          <w:rFonts w:ascii="Times New Roman" w:hAnsi="Times New Roman" w:cs="Times New Roman"/>
          <w:sz w:val="24"/>
          <w:szCs w:val="24"/>
        </w:rPr>
        <w:t>PREMA IZVORIMA</w:t>
      </w:r>
    </w:p>
    <w:tbl>
      <w:tblPr>
        <w:tblW w:w="151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3"/>
        <w:gridCol w:w="2692"/>
        <w:gridCol w:w="4676"/>
        <w:gridCol w:w="141"/>
      </w:tblGrid>
      <w:tr w:rsidR="00834871" w:rsidRPr="00834871" w14:paraId="3B8F44BF" w14:textId="77777777" w:rsidTr="00834871">
        <w:trPr>
          <w:trHeight w:val="396"/>
        </w:trPr>
        <w:tc>
          <w:tcPr>
            <w:tcW w:w="1516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162"/>
            </w:tblGrid>
            <w:tr w:rsidR="00834871" w:rsidRPr="00834871" w14:paraId="260C6D18" w14:textId="77777777" w:rsidTr="000B3EA9">
              <w:trPr>
                <w:trHeight w:val="318"/>
              </w:trPr>
              <w:tc>
                <w:tcPr>
                  <w:tcW w:w="151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D49FF" w14:textId="77777777" w:rsidR="00834871" w:rsidRPr="00834871" w:rsidRDefault="00834871" w:rsidP="008348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24"/>
                      <w:szCs w:val="20"/>
                      <w:lang w:eastAsia="hr-HR"/>
                      <w14:ligatures w14:val="none"/>
                    </w:rPr>
                    <w:t>III. Izmjene i dopune proračuna za 2025.</w:t>
                  </w:r>
                </w:p>
              </w:tc>
            </w:tr>
          </w:tbl>
          <w:p w14:paraId="45C1EC33" w14:textId="77777777" w:rsidR="00834871" w:rsidRPr="00834871" w:rsidRDefault="00834871" w:rsidP="008348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34871" w:rsidRPr="00834871" w14:paraId="3AB2FE94" w14:textId="77777777" w:rsidTr="00834871">
        <w:trPr>
          <w:gridAfter w:val="2"/>
          <w:wAfter w:w="4817" w:type="dxa"/>
          <w:trHeight w:val="28"/>
        </w:trPr>
        <w:tc>
          <w:tcPr>
            <w:tcW w:w="7653" w:type="dxa"/>
          </w:tcPr>
          <w:p w14:paraId="024D17E0" w14:textId="77777777" w:rsidR="00834871" w:rsidRPr="00834871" w:rsidRDefault="00834871" w:rsidP="008348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2692" w:type="dxa"/>
          </w:tcPr>
          <w:p w14:paraId="6299A099" w14:textId="77777777" w:rsidR="00834871" w:rsidRPr="00834871" w:rsidRDefault="00834871" w:rsidP="008348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</w:tr>
      <w:tr w:rsidR="00834871" w:rsidRPr="00834871" w14:paraId="3FAAB502" w14:textId="77777777" w:rsidTr="00834871">
        <w:trPr>
          <w:trHeight w:val="283"/>
        </w:trPr>
        <w:tc>
          <w:tcPr>
            <w:tcW w:w="1516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162"/>
            </w:tblGrid>
            <w:tr w:rsidR="00834871" w:rsidRPr="00834871" w14:paraId="652B452E" w14:textId="77777777" w:rsidTr="000B3EA9">
              <w:trPr>
                <w:trHeight w:val="205"/>
              </w:trPr>
              <w:tc>
                <w:tcPr>
                  <w:tcW w:w="151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3AF2" w14:textId="77777777" w:rsidR="00834871" w:rsidRPr="00834871" w:rsidRDefault="00834871" w:rsidP="0083487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RADNI DIO</w:t>
                  </w:r>
                </w:p>
              </w:tc>
            </w:tr>
          </w:tbl>
          <w:p w14:paraId="4809EBDF" w14:textId="77777777" w:rsidR="00834871" w:rsidRPr="00834871" w:rsidRDefault="00834871" w:rsidP="008348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34871" w:rsidRPr="00834871" w14:paraId="1C767D4B" w14:textId="77777777" w:rsidTr="00834871">
        <w:trPr>
          <w:gridAfter w:val="2"/>
          <w:wAfter w:w="4817" w:type="dxa"/>
          <w:trHeight w:val="283"/>
        </w:trPr>
        <w:tc>
          <w:tcPr>
            <w:tcW w:w="7653" w:type="dxa"/>
          </w:tcPr>
          <w:p w14:paraId="12EEF641" w14:textId="77777777" w:rsidR="00834871" w:rsidRPr="00834871" w:rsidRDefault="00834871" w:rsidP="008348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2692" w:type="dxa"/>
          </w:tcPr>
          <w:p w14:paraId="7469DDFF" w14:textId="77777777" w:rsidR="00834871" w:rsidRPr="00834871" w:rsidRDefault="00834871" w:rsidP="008348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</w:tr>
      <w:tr w:rsidR="00834871" w:rsidRPr="00834871" w14:paraId="4B3253F3" w14:textId="77777777" w:rsidTr="00834871">
        <w:trPr>
          <w:gridAfter w:val="1"/>
          <w:wAfter w:w="141" w:type="dxa"/>
        </w:trPr>
        <w:tc>
          <w:tcPr>
            <w:tcW w:w="15021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2"/>
              <w:gridCol w:w="5388"/>
              <w:gridCol w:w="1700"/>
              <w:gridCol w:w="1700"/>
              <w:gridCol w:w="1275"/>
              <w:gridCol w:w="1700"/>
            </w:tblGrid>
            <w:tr w:rsidR="00834871" w:rsidRPr="00834871" w14:paraId="1E9BCBD0" w14:textId="77777777" w:rsidTr="00834871">
              <w:trPr>
                <w:trHeight w:val="205"/>
              </w:trPr>
              <w:tc>
                <w:tcPr>
                  <w:tcW w:w="184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B17141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Arial" w:eastAsia="Arial" w:hAnsi="Arial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BROJ KONTA</w:t>
                  </w:r>
                </w:p>
              </w:tc>
              <w:tc>
                <w:tcPr>
                  <w:tcW w:w="5388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527746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Arial" w:eastAsia="Arial" w:hAnsi="Arial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VRSTA PRIHODA / PRIMITAKA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B675CB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Arial" w:eastAsia="Arial" w:hAnsi="Arial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PLANIRANO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D1E3E2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Arial" w:eastAsia="Arial" w:hAnsi="Arial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20279A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Arial" w:eastAsia="Arial" w:hAnsi="Arial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PROMJENA (%)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9BF1E5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Arial" w:eastAsia="Arial" w:hAnsi="Arial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NOVI IZNOS</w:t>
                  </w:r>
                </w:p>
              </w:tc>
            </w:tr>
            <w:tr w:rsidR="00834871" w:rsidRPr="00834871" w14:paraId="1EAB11C4" w14:textId="77777777" w:rsidTr="0083487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E6BA6F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0"/>
                      <w:szCs w:val="20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5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8B264B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Arial" w:eastAsia="Arial" w:hAnsi="Arial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SVEUKUPNO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48C94A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Arial" w:eastAsia="Arial" w:hAnsi="Arial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6.398.620,11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5EDEA4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Arial" w:eastAsia="Arial" w:hAnsi="Arial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-1.765.158,57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9033B6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Arial" w:eastAsia="Arial" w:hAnsi="Arial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-27,59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CA9CE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Arial" w:eastAsia="Arial" w:hAnsi="Arial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4.633.461,54</w:t>
                  </w:r>
                </w:p>
              </w:tc>
            </w:tr>
            <w:tr w:rsidR="00834871" w:rsidRPr="00834871" w14:paraId="18E598D4" w14:textId="77777777" w:rsidTr="0083487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D53C16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8.</w:t>
                  </w:r>
                </w:p>
              </w:tc>
              <w:tc>
                <w:tcPr>
                  <w:tcW w:w="5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6ECE17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NAMJENSKI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527BE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6.398.620,11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326044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-1.765.158,57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A3EC0B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-27,59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32596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4.633.461,54</w:t>
                  </w:r>
                </w:p>
              </w:tc>
            </w:tr>
            <w:tr w:rsidR="00834871" w:rsidRPr="00834871" w14:paraId="69CF5C0E" w14:textId="77777777" w:rsidTr="0083487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24AC5F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8.1.</w:t>
                  </w:r>
                </w:p>
              </w:tc>
              <w:tc>
                <w:tcPr>
                  <w:tcW w:w="53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F58A90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NAMJENSKI PRIMICI OD ZADUŽIVANJA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165D1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6.398.620,11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BE2E8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-1.765.158,57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7CD245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-27,59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9B81CC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4.633.461,54</w:t>
                  </w:r>
                </w:p>
              </w:tc>
            </w:tr>
            <w:tr w:rsidR="00834871" w:rsidRPr="00834871" w14:paraId="2579AEB1" w14:textId="77777777" w:rsidTr="0083487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0B631F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</w:t>
                  </w:r>
                </w:p>
              </w:tc>
              <w:tc>
                <w:tcPr>
                  <w:tcW w:w="53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E67486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Primici od financijske imovine i zaduživanja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1137D6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6.398.620,11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97C9A8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-1.765.158,57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2025B8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-27,59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40613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Arial" w:eastAsia="Arial" w:hAnsi="Arial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4.633.461,54</w:t>
                  </w:r>
                </w:p>
              </w:tc>
            </w:tr>
            <w:tr w:rsidR="00834871" w:rsidRPr="00834871" w14:paraId="7963065B" w14:textId="77777777" w:rsidTr="00834871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F8116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Arial" w:eastAsia="Arial" w:hAnsi="Arial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84</w:t>
                  </w:r>
                </w:p>
              </w:tc>
              <w:tc>
                <w:tcPr>
                  <w:tcW w:w="53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77F917" w14:textId="77777777" w:rsidR="00834871" w:rsidRPr="00834871" w:rsidRDefault="00834871" w:rsidP="008348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Arial" w:eastAsia="Arial" w:hAnsi="Arial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Primici od zaduživanja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BC7DD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Arial" w:eastAsia="Arial" w:hAnsi="Arial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6.398.620,11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4F4154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Arial" w:eastAsia="Arial" w:hAnsi="Arial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-1.765.158,57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9F767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Arial" w:eastAsia="Arial" w:hAnsi="Arial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-27,59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E4F39F" w14:textId="77777777" w:rsidR="00834871" w:rsidRPr="00834871" w:rsidRDefault="00834871" w:rsidP="0083487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834871">
                    <w:rPr>
                      <w:rFonts w:ascii="Arial" w:eastAsia="Arial" w:hAnsi="Arial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4.633.461,54</w:t>
                  </w:r>
                </w:p>
              </w:tc>
            </w:tr>
          </w:tbl>
          <w:p w14:paraId="66F7CAF7" w14:textId="77777777" w:rsidR="00834871" w:rsidRPr="00834871" w:rsidRDefault="00834871" w:rsidP="008348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834871" w:rsidRPr="00834871" w14:paraId="4E3DC09B" w14:textId="77777777" w:rsidTr="00834871">
        <w:trPr>
          <w:gridAfter w:val="2"/>
          <w:wAfter w:w="4817" w:type="dxa"/>
          <w:trHeight w:val="198"/>
        </w:trPr>
        <w:tc>
          <w:tcPr>
            <w:tcW w:w="7653" w:type="dxa"/>
          </w:tcPr>
          <w:p w14:paraId="64CB7288" w14:textId="77777777" w:rsidR="00834871" w:rsidRPr="00834871" w:rsidRDefault="00834871" w:rsidP="008348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2692" w:type="dxa"/>
          </w:tcPr>
          <w:p w14:paraId="6BF5C2C4" w14:textId="77777777" w:rsidR="00834871" w:rsidRPr="00834871" w:rsidRDefault="00834871" w:rsidP="008348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</w:tr>
    </w:tbl>
    <w:p w14:paraId="3CC462C7" w14:textId="77777777" w:rsidR="005064DF" w:rsidRDefault="005064DF" w:rsidP="00EE0CC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1"/>
        <w:gridCol w:w="5802"/>
        <w:gridCol w:w="1626"/>
        <w:gridCol w:w="1621"/>
        <w:gridCol w:w="1241"/>
        <w:gridCol w:w="1612"/>
      </w:tblGrid>
      <w:tr w:rsidR="00834871" w14:paraId="2E05A8B2" w14:textId="77777777" w:rsidTr="00834871">
        <w:trPr>
          <w:trHeight w:val="205"/>
        </w:trPr>
        <w:tc>
          <w:tcPr>
            <w:tcW w:w="1711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BB91478" w14:textId="77777777" w:rsidR="00834871" w:rsidRDefault="00834871" w:rsidP="000B3EA9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BROJ KONTA</w:t>
            </w:r>
          </w:p>
        </w:tc>
        <w:tc>
          <w:tcPr>
            <w:tcW w:w="5802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652FCA9" w14:textId="77777777" w:rsidR="00834871" w:rsidRDefault="00834871" w:rsidP="000B3EA9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VRSTA RASHODA / IZDATAKA</w:t>
            </w:r>
          </w:p>
        </w:tc>
        <w:tc>
          <w:tcPr>
            <w:tcW w:w="1626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8B3BAA8" w14:textId="77777777" w:rsidR="00834871" w:rsidRDefault="00834871" w:rsidP="000B3EA9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PLANIRANO</w:t>
            </w:r>
          </w:p>
        </w:tc>
        <w:tc>
          <w:tcPr>
            <w:tcW w:w="1621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20CA203" w14:textId="77777777" w:rsidR="00834871" w:rsidRDefault="00834871" w:rsidP="000B3EA9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PROMJENA IZNOS</w:t>
            </w:r>
          </w:p>
        </w:tc>
        <w:tc>
          <w:tcPr>
            <w:tcW w:w="1241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9B024E8" w14:textId="77777777" w:rsidR="00834871" w:rsidRDefault="00834871" w:rsidP="000B3EA9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PROMJENA (%)</w:t>
            </w:r>
          </w:p>
        </w:tc>
        <w:tc>
          <w:tcPr>
            <w:tcW w:w="1612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584AD9F" w14:textId="77777777" w:rsidR="00834871" w:rsidRDefault="00834871" w:rsidP="000B3EA9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NOVI IZNOS</w:t>
            </w:r>
          </w:p>
        </w:tc>
      </w:tr>
      <w:tr w:rsidR="00834871" w14:paraId="38166641" w14:textId="77777777" w:rsidTr="00834871">
        <w:trPr>
          <w:trHeight w:val="226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69696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A2578C7" w14:textId="77777777" w:rsidR="00834871" w:rsidRDefault="00834871" w:rsidP="000B3EA9">
            <w:pPr>
              <w:spacing w:after="0" w:line="240" w:lineRule="auto"/>
              <w:rPr>
                <w:sz w:val="0"/>
              </w:rPr>
            </w:pPr>
          </w:p>
        </w:tc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69696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A972209" w14:textId="77777777" w:rsidR="00834871" w:rsidRDefault="00834871" w:rsidP="000B3EA9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FFFFFF"/>
                <w:sz w:val="16"/>
              </w:rPr>
              <w:t>SVEUKUPNO RASHODI / IZDACI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69696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301B8DF" w14:textId="77777777" w:rsidR="00834871" w:rsidRDefault="00834871" w:rsidP="000B3EA9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FFFFFF"/>
                <w:sz w:val="16"/>
              </w:rPr>
              <w:t>162.183,53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69696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41DF164" w14:textId="77777777" w:rsidR="00834871" w:rsidRDefault="00834871" w:rsidP="000B3EA9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FFFFFF"/>
                <w:sz w:val="16"/>
              </w:rPr>
              <w:t>5.000,00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69696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BC273E0" w14:textId="77777777" w:rsidR="00834871" w:rsidRDefault="00834871" w:rsidP="000B3EA9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FFFFFF"/>
                <w:sz w:val="16"/>
              </w:rPr>
              <w:t>3,08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69696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DE43D73" w14:textId="77777777" w:rsidR="00834871" w:rsidRDefault="00834871" w:rsidP="000B3EA9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FFFFFF"/>
                <w:sz w:val="16"/>
              </w:rPr>
              <w:t>167.183,53</w:t>
            </w:r>
          </w:p>
        </w:tc>
      </w:tr>
      <w:tr w:rsidR="00834871" w14:paraId="0CC6CDE6" w14:textId="77777777" w:rsidTr="00834871">
        <w:trPr>
          <w:trHeight w:val="226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E5DA0A8" w14:textId="77777777" w:rsidR="00834871" w:rsidRDefault="00834871" w:rsidP="000B3EA9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Izvor  7.</w:t>
            </w:r>
          </w:p>
        </w:tc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8E92D16" w14:textId="77777777" w:rsidR="00834871" w:rsidRDefault="00834871" w:rsidP="000B3EA9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PRIHODI OD NEFINANC. IMOVINE I NAKN. ŠTETA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739FF4" w14:textId="77777777" w:rsidR="00834871" w:rsidRDefault="00834871" w:rsidP="000B3EA9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162.183,53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CC09F8" w14:textId="77777777" w:rsidR="00834871" w:rsidRDefault="00834871" w:rsidP="000B3EA9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5.000,00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A716A7" w14:textId="77777777" w:rsidR="00834871" w:rsidRDefault="00834871" w:rsidP="000B3EA9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3,08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D1D0146" w14:textId="77777777" w:rsidR="00834871" w:rsidRDefault="00834871" w:rsidP="000B3EA9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167.183,53</w:t>
            </w:r>
          </w:p>
        </w:tc>
      </w:tr>
      <w:tr w:rsidR="00834871" w14:paraId="05F0F0B6" w14:textId="77777777" w:rsidTr="00834871">
        <w:trPr>
          <w:trHeight w:val="226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1D5A095" w14:textId="77777777" w:rsidR="00834871" w:rsidRDefault="00834871" w:rsidP="000B3EA9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Izvor  7.3.</w:t>
            </w:r>
          </w:p>
        </w:tc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B7E5E87" w14:textId="77777777" w:rsidR="00834871" w:rsidRDefault="00834871" w:rsidP="000B3EA9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OSTALI PRIHODI OD NEFINANC. IMOVINE GRADA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FD382E" w14:textId="77777777" w:rsidR="00834871" w:rsidRDefault="00834871" w:rsidP="000B3EA9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162.183,53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61466F" w14:textId="77777777" w:rsidR="00834871" w:rsidRDefault="00834871" w:rsidP="000B3EA9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5.000,00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D7BE67" w14:textId="77777777" w:rsidR="00834871" w:rsidRDefault="00834871" w:rsidP="000B3EA9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3,08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FFEE75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B06A76" w14:textId="77777777" w:rsidR="00834871" w:rsidRDefault="00834871" w:rsidP="000B3EA9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167.183,53</w:t>
            </w:r>
          </w:p>
        </w:tc>
      </w:tr>
      <w:tr w:rsidR="00834871" w14:paraId="717D0330" w14:textId="77777777" w:rsidTr="00834871">
        <w:trPr>
          <w:trHeight w:val="226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74F204E" w14:textId="77777777" w:rsidR="00834871" w:rsidRDefault="00834871" w:rsidP="000B3EA9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</w:t>
            </w:r>
          </w:p>
        </w:tc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1970DEE" w14:textId="77777777" w:rsidR="00834871" w:rsidRDefault="00834871" w:rsidP="000B3EA9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Izdaci za financijsku imovinu i otplate zajmova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FE22C7" w14:textId="77777777" w:rsidR="00834871" w:rsidRDefault="00834871" w:rsidP="000B3EA9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162.183,53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288F26E" w14:textId="77777777" w:rsidR="00834871" w:rsidRDefault="00834871" w:rsidP="000B3EA9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5.000,00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AC92589" w14:textId="77777777" w:rsidR="00834871" w:rsidRDefault="00834871" w:rsidP="000B3EA9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3,08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B1EA7A" w14:textId="77777777" w:rsidR="00834871" w:rsidRDefault="00834871" w:rsidP="000B3EA9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167.183,53</w:t>
            </w:r>
          </w:p>
        </w:tc>
      </w:tr>
      <w:tr w:rsidR="00834871" w14:paraId="7AB81B6A" w14:textId="77777777" w:rsidTr="00834871">
        <w:trPr>
          <w:trHeight w:val="226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F04378" w14:textId="77777777" w:rsidR="00834871" w:rsidRDefault="00834871" w:rsidP="000B3EA9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54</w:t>
            </w:r>
          </w:p>
        </w:tc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3593654" w14:textId="77777777" w:rsidR="00834871" w:rsidRDefault="00834871" w:rsidP="000B3EA9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>Izdaci za otplatu glavnice primljenih kredita i zajmova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085DEEC" w14:textId="77777777" w:rsidR="00834871" w:rsidRDefault="00834871" w:rsidP="000B3EA9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162.183,53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AC5FC99" w14:textId="77777777" w:rsidR="00834871" w:rsidRDefault="00834871" w:rsidP="000B3EA9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5.000,00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782C88" w14:textId="77777777" w:rsidR="00834871" w:rsidRDefault="00834871" w:rsidP="000B3EA9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3,08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5514B06" w14:textId="77777777" w:rsidR="00834871" w:rsidRDefault="00834871" w:rsidP="000B3EA9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6"/>
              </w:rPr>
              <w:t>167.183,53</w:t>
            </w:r>
          </w:p>
        </w:tc>
      </w:tr>
    </w:tbl>
    <w:p w14:paraId="4C9859C7" w14:textId="77777777" w:rsidR="00834871" w:rsidRPr="00834871" w:rsidRDefault="00834871" w:rsidP="00EE0C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274888" w14:textId="77777777" w:rsidR="005064DF" w:rsidRPr="00834871" w:rsidRDefault="005064DF" w:rsidP="00EE0C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8FC0BC" w14:textId="700C4236" w:rsidR="00AD4F50" w:rsidRPr="00834871" w:rsidRDefault="00AD4F50" w:rsidP="00EE0CC1">
      <w:pPr>
        <w:jc w:val="both"/>
        <w:rPr>
          <w:rFonts w:ascii="Times New Roman" w:hAnsi="Times New Roman" w:cs="Times New Roman"/>
          <w:sz w:val="24"/>
          <w:szCs w:val="24"/>
        </w:rPr>
      </w:pPr>
      <w:r w:rsidRPr="00834871">
        <w:rPr>
          <w:rFonts w:ascii="Times New Roman" w:hAnsi="Times New Roman" w:cs="Times New Roman"/>
          <w:sz w:val="24"/>
          <w:szCs w:val="24"/>
        </w:rPr>
        <w:t xml:space="preserve">Prihodi i rashodi iskazani prema ekonomskoj klasifikaciji i izvorima financiranja te rashodi iskazani prema funkcijskoj klasifikaciji, primici od financijske imovine i zaduživanja te izdaci za financijsku imovinu i otplate instrumenata zaduživanja prema ekonomskoj klasifikaciji i izvorima financiranja utvrđeni u Računu prihoda i rashoda i u  Računu financiranja  mijenjaju se u dijelu koji se odnosi na 2025. godinu, kako slijedi:  </w:t>
      </w:r>
    </w:p>
    <w:p w14:paraId="71CCDCBD" w14:textId="22BF38D9" w:rsidR="007B55EC" w:rsidRPr="00834871" w:rsidRDefault="007B55EC">
      <w:pPr>
        <w:rPr>
          <w:rFonts w:ascii="Times New Roman" w:hAnsi="Times New Roman" w:cs="Times New Roman"/>
          <w:sz w:val="24"/>
          <w:szCs w:val="24"/>
        </w:rPr>
      </w:pPr>
    </w:p>
    <w:p w14:paraId="77EAB56D" w14:textId="77777777" w:rsidR="006557BA" w:rsidRPr="00834871" w:rsidRDefault="006557BA" w:rsidP="00AD4F5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142BAA" w14:textId="77777777" w:rsidR="0061599F" w:rsidRPr="00834871" w:rsidRDefault="0061599F">
      <w:pPr>
        <w:rPr>
          <w:rFonts w:ascii="Times New Roman" w:hAnsi="Times New Roman" w:cs="Times New Roman"/>
          <w:sz w:val="24"/>
          <w:szCs w:val="24"/>
        </w:rPr>
      </w:pPr>
      <w:r w:rsidRPr="00834871">
        <w:rPr>
          <w:rFonts w:ascii="Times New Roman" w:hAnsi="Times New Roman" w:cs="Times New Roman"/>
          <w:sz w:val="24"/>
          <w:szCs w:val="24"/>
        </w:rPr>
        <w:br w:type="page"/>
      </w:r>
    </w:p>
    <w:p w14:paraId="5643DE50" w14:textId="3E961E46" w:rsidR="00EE0CC1" w:rsidRPr="00834871" w:rsidRDefault="00AD4F50" w:rsidP="00AD4F50">
      <w:pPr>
        <w:jc w:val="center"/>
        <w:rPr>
          <w:rFonts w:ascii="Times New Roman" w:hAnsi="Times New Roman" w:cs="Times New Roman"/>
          <w:sz w:val="24"/>
          <w:szCs w:val="24"/>
        </w:rPr>
      </w:pPr>
      <w:r w:rsidRPr="00834871">
        <w:rPr>
          <w:rFonts w:ascii="Times New Roman" w:hAnsi="Times New Roman" w:cs="Times New Roman"/>
          <w:sz w:val="24"/>
          <w:szCs w:val="24"/>
        </w:rPr>
        <w:lastRenderedPageBreak/>
        <w:t>Članak 2</w:t>
      </w:r>
    </w:p>
    <w:p w14:paraId="04B48A3E" w14:textId="77777777" w:rsidR="00EE0CC1" w:rsidRPr="00834871" w:rsidRDefault="00AD4F50" w:rsidP="00AD4F50">
      <w:pPr>
        <w:jc w:val="both"/>
        <w:rPr>
          <w:rFonts w:ascii="Times New Roman" w:hAnsi="Times New Roman" w:cs="Times New Roman"/>
          <w:sz w:val="24"/>
          <w:szCs w:val="24"/>
        </w:rPr>
      </w:pPr>
      <w:r w:rsidRPr="00834871">
        <w:rPr>
          <w:rFonts w:ascii="Times New Roman" w:hAnsi="Times New Roman" w:cs="Times New Roman"/>
          <w:sz w:val="24"/>
          <w:szCs w:val="24"/>
        </w:rPr>
        <w:t xml:space="preserve">Pod </w:t>
      </w:r>
      <w:r w:rsidRPr="00834871">
        <w:rPr>
          <w:rFonts w:ascii="Times New Roman" w:hAnsi="Times New Roman" w:cs="Times New Roman"/>
          <w:b/>
          <w:bCs/>
          <w:sz w:val="24"/>
          <w:szCs w:val="24"/>
        </w:rPr>
        <w:t xml:space="preserve">II. POSEBNI DIO </w:t>
      </w:r>
      <w:r w:rsidRPr="00834871">
        <w:rPr>
          <w:rFonts w:ascii="Times New Roman" w:hAnsi="Times New Roman" w:cs="Times New Roman"/>
          <w:sz w:val="24"/>
          <w:szCs w:val="24"/>
        </w:rPr>
        <w:t>u članku 2. tabelarni prikaz mijenja se u dijelu koji se odnosi na 2025. godinu, kako slijedi:</w:t>
      </w:r>
    </w:p>
    <w:p w14:paraId="1E059178" w14:textId="77777777" w:rsidR="007B55EC" w:rsidRPr="00834871" w:rsidRDefault="007B55E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97"/>
        <w:gridCol w:w="2280"/>
        <w:gridCol w:w="2127"/>
        <w:gridCol w:w="1072"/>
        <w:gridCol w:w="56"/>
        <w:gridCol w:w="992"/>
        <w:gridCol w:w="124"/>
        <w:gridCol w:w="556"/>
      </w:tblGrid>
      <w:tr w:rsidR="0061599F" w:rsidRPr="0061599F" w14:paraId="3B0ED4D8" w14:textId="77777777" w:rsidTr="0061599F">
        <w:trPr>
          <w:trHeight w:val="168"/>
        </w:trPr>
        <w:tc>
          <w:tcPr>
            <w:tcW w:w="6797" w:type="dxa"/>
          </w:tcPr>
          <w:p w14:paraId="665CFE43" w14:textId="77777777" w:rsidR="0061599F" w:rsidRPr="0061599F" w:rsidRDefault="0061599F" w:rsidP="0061599F">
            <w:pPr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2280" w:type="dxa"/>
          </w:tcPr>
          <w:p w14:paraId="1893313A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2127" w:type="dxa"/>
          </w:tcPr>
          <w:p w14:paraId="61D42C39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1072" w:type="dxa"/>
          </w:tcPr>
          <w:p w14:paraId="23B182B7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56" w:type="dxa"/>
          </w:tcPr>
          <w:p w14:paraId="6BF0718E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992" w:type="dxa"/>
          </w:tcPr>
          <w:p w14:paraId="024154F1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124" w:type="dxa"/>
          </w:tcPr>
          <w:p w14:paraId="1F645AE0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556" w:type="dxa"/>
          </w:tcPr>
          <w:p w14:paraId="67FEF521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</w:tr>
      <w:tr w:rsidR="0061599F" w:rsidRPr="0061599F" w14:paraId="37513C43" w14:textId="77777777" w:rsidTr="0061599F">
        <w:trPr>
          <w:trHeight w:val="396"/>
        </w:trPr>
        <w:tc>
          <w:tcPr>
            <w:tcW w:w="13448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448"/>
            </w:tblGrid>
            <w:tr w:rsidR="0061599F" w:rsidRPr="0061599F" w14:paraId="2F4625A1" w14:textId="77777777" w:rsidTr="000B3EA9">
              <w:trPr>
                <w:trHeight w:val="318"/>
              </w:trPr>
              <w:tc>
                <w:tcPr>
                  <w:tcW w:w="151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844DA" w14:textId="77777777" w:rsidR="0061599F" w:rsidRPr="0061599F" w:rsidRDefault="0061599F" w:rsidP="006159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24"/>
                      <w:szCs w:val="20"/>
                      <w:lang w:eastAsia="hr-HR"/>
                      <w14:ligatures w14:val="none"/>
                    </w:rPr>
                    <w:t>III. Izmjene i dopune proračuna za 2025.</w:t>
                  </w:r>
                </w:p>
              </w:tc>
            </w:tr>
          </w:tbl>
          <w:p w14:paraId="311E6170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56" w:type="dxa"/>
          </w:tcPr>
          <w:p w14:paraId="758CD841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</w:tr>
      <w:tr w:rsidR="0061599F" w:rsidRPr="0061599F" w14:paraId="010BE5DC" w14:textId="77777777" w:rsidTr="0061599F">
        <w:trPr>
          <w:trHeight w:val="28"/>
        </w:trPr>
        <w:tc>
          <w:tcPr>
            <w:tcW w:w="6797" w:type="dxa"/>
          </w:tcPr>
          <w:p w14:paraId="4281998D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2280" w:type="dxa"/>
          </w:tcPr>
          <w:p w14:paraId="00EC8D72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2127" w:type="dxa"/>
          </w:tcPr>
          <w:p w14:paraId="0DFAEC04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1072" w:type="dxa"/>
          </w:tcPr>
          <w:p w14:paraId="6E3CFF43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56" w:type="dxa"/>
          </w:tcPr>
          <w:p w14:paraId="3519A051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992" w:type="dxa"/>
          </w:tcPr>
          <w:p w14:paraId="3328261C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124" w:type="dxa"/>
          </w:tcPr>
          <w:p w14:paraId="264ABC1E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556" w:type="dxa"/>
          </w:tcPr>
          <w:p w14:paraId="1C1F8A5D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</w:tr>
      <w:tr w:rsidR="0061599F" w:rsidRPr="0061599F" w14:paraId="7E81C19A" w14:textId="77777777" w:rsidTr="0061599F">
        <w:trPr>
          <w:trHeight w:val="283"/>
        </w:trPr>
        <w:tc>
          <w:tcPr>
            <w:tcW w:w="13448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448"/>
            </w:tblGrid>
            <w:tr w:rsidR="0061599F" w:rsidRPr="0061599F" w14:paraId="3657D3EB" w14:textId="77777777" w:rsidTr="000B3EA9">
              <w:trPr>
                <w:trHeight w:val="205"/>
              </w:trPr>
              <w:tc>
                <w:tcPr>
                  <w:tcW w:w="151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DD4C1" w14:textId="77777777" w:rsidR="0061599F" w:rsidRPr="0061599F" w:rsidRDefault="0061599F" w:rsidP="006159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POSEBNI DIO</w:t>
                  </w:r>
                </w:p>
              </w:tc>
            </w:tr>
          </w:tbl>
          <w:p w14:paraId="6269C193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56" w:type="dxa"/>
          </w:tcPr>
          <w:p w14:paraId="0E341120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</w:tr>
      <w:tr w:rsidR="0061599F" w:rsidRPr="0061599F" w14:paraId="2795C109" w14:textId="77777777" w:rsidTr="0061599F">
        <w:trPr>
          <w:trHeight w:val="623"/>
        </w:trPr>
        <w:tc>
          <w:tcPr>
            <w:tcW w:w="6797" w:type="dxa"/>
          </w:tcPr>
          <w:p w14:paraId="52ED2E00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2280" w:type="dxa"/>
          </w:tcPr>
          <w:p w14:paraId="700A95FB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2127" w:type="dxa"/>
          </w:tcPr>
          <w:p w14:paraId="6128B22C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1072" w:type="dxa"/>
          </w:tcPr>
          <w:p w14:paraId="714822B7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56" w:type="dxa"/>
          </w:tcPr>
          <w:p w14:paraId="7768B36C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992" w:type="dxa"/>
          </w:tcPr>
          <w:p w14:paraId="06B83AA3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124" w:type="dxa"/>
          </w:tcPr>
          <w:p w14:paraId="64AE3131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556" w:type="dxa"/>
          </w:tcPr>
          <w:p w14:paraId="09A20490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</w:tr>
      <w:tr w:rsidR="0061599F" w:rsidRPr="0061599F" w14:paraId="65B06D63" w14:textId="77777777" w:rsidTr="0061599F">
        <w:tc>
          <w:tcPr>
            <w:tcW w:w="13324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51"/>
              <w:gridCol w:w="5808"/>
              <w:gridCol w:w="1555"/>
              <w:gridCol w:w="1554"/>
              <w:gridCol w:w="1202"/>
              <w:gridCol w:w="1554"/>
            </w:tblGrid>
            <w:tr w:rsidR="0061599F" w:rsidRPr="0061599F" w14:paraId="13753399" w14:textId="77777777" w:rsidTr="000B3EA9">
              <w:trPr>
                <w:trHeight w:val="205"/>
              </w:trPr>
              <w:tc>
                <w:tcPr>
                  <w:tcW w:w="184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1B3D0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BROJ KONTA</w:t>
                  </w:r>
                </w:p>
              </w:tc>
              <w:tc>
                <w:tcPr>
                  <w:tcW w:w="680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0014D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VRSTA RASHODA / IZDATAKA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2BA4B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PLANIRANO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5BC87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25727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PROMJENA (%)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A509C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NOVI IZNOS</w:t>
                  </w:r>
                </w:p>
              </w:tc>
            </w:tr>
            <w:tr w:rsidR="0061599F" w:rsidRPr="0061599F" w14:paraId="1F4479D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9245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0"/>
                      <w:szCs w:val="20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2DF9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SVEUKUPNO RASHODI / IZDACI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48651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35.387.961,02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5C11C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-5.894.035,60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21FB7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-16,66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B9FDA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29.493.925,42</w:t>
                  </w:r>
                </w:p>
              </w:tc>
            </w:tr>
            <w:tr w:rsidR="0061599F" w:rsidRPr="0061599F" w14:paraId="09AFA9A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03BB6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Razdjel 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380C2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JEDINSTVENI UPRAVNI ODJEL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37B39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6.482.116,45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1D69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-44.376,65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C228D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-0,68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A471D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6.437.739,80</w:t>
                  </w:r>
                </w:p>
              </w:tc>
            </w:tr>
            <w:tr w:rsidR="0061599F" w:rsidRPr="0061599F" w14:paraId="5B1B449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0D65F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Glava 00101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0E2BF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LOKALNA SAMOUPRAVA I UPRAVA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A98F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493.756,88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C53C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74E7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09FC2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493.756,88</w:t>
                  </w:r>
                </w:p>
              </w:tc>
            </w:tr>
            <w:tr w:rsidR="0061599F" w:rsidRPr="0061599F" w14:paraId="5BB252C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3990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Glavni program A10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B21CD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PROGRAM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08937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493.756,88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EC4C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A0D4A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09C40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493.756,88</w:t>
                  </w:r>
                </w:p>
              </w:tc>
            </w:tr>
            <w:tr w:rsidR="0061599F" w:rsidRPr="0061599F" w14:paraId="01CC388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1F71E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Program 1001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1157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ADMINISTRACIJA ODJELA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82383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44.796,23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B2C38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05264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9A702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44.796,23</w:t>
                  </w:r>
                </w:p>
              </w:tc>
            </w:tr>
            <w:tr w:rsidR="0061599F" w:rsidRPr="0061599F" w14:paraId="211EC36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A1F9D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Aktivnost A100101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F9D88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REDOVAN RAD UPRAVNOG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F407A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44.796,23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D6B1C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6F729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8BED6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44.796,23</w:t>
                  </w:r>
                </w:p>
              </w:tc>
            </w:tr>
            <w:tr w:rsidR="0061599F" w:rsidRPr="0061599F" w14:paraId="5A05A15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3B61D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24847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FB890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44.796,23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48E5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94527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BF93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44.796,23</w:t>
                  </w:r>
                </w:p>
              </w:tc>
            </w:tr>
            <w:tr w:rsidR="0061599F" w:rsidRPr="0061599F" w14:paraId="46BA450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0B78A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203D5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DD0B1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44.796,23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E5F5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9BA5F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3A617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44.796,23</w:t>
                  </w:r>
                </w:p>
              </w:tc>
            </w:tr>
            <w:tr w:rsidR="0061599F" w:rsidRPr="0061599F" w14:paraId="7F0534C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F646B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032D3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AC8A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44.796,23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FE27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3FD37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A1173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44.796,23</w:t>
                  </w:r>
                </w:p>
              </w:tc>
            </w:tr>
            <w:tr w:rsidR="0061599F" w:rsidRPr="0061599F" w14:paraId="15AA7B7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C7C52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E2A4C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D7868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44.796,23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510A5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076E6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23060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44.796,23</w:t>
                  </w:r>
                </w:p>
              </w:tc>
            </w:tr>
            <w:tr w:rsidR="0061599F" w:rsidRPr="0061599F" w14:paraId="5572EFB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4EED6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0133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F56CB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Ostale opće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8977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44.796,23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6F0F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480E6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5E306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44.796,23</w:t>
                  </w:r>
                </w:p>
              </w:tc>
            </w:tr>
            <w:tr w:rsidR="0061599F" w:rsidRPr="0061599F" w14:paraId="0AE2B2A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62868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D00DD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AEA87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44.796,23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810CF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DBE4C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E4A03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44.796,23</w:t>
                  </w:r>
                </w:p>
              </w:tc>
            </w:tr>
            <w:tr w:rsidR="0061599F" w:rsidRPr="0061599F" w14:paraId="634A992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ED4AC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5A630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6AA6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44.796,23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13688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D4D8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B4B32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44.796,23</w:t>
                  </w:r>
                </w:p>
              </w:tc>
            </w:tr>
            <w:tr w:rsidR="0061599F" w:rsidRPr="0061599F" w14:paraId="65AA890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1A88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Program 1002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0B5AE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FUNCIONIRANJE I ODRŽAVANJE NIVOA RADA IZVRŠNOG I PREDSTAVNIČKOG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BF0B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448.960,65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3D91C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0EC3E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E7DB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448.960,65</w:t>
                  </w:r>
                </w:p>
              </w:tc>
            </w:tr>
            <w:tr w:rsidR="0061599F" w:rsidRPr="0061599F" w14:paraId="68E6CFB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58F6A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Aktivnost A100201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FAC48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RASHODI GRADONAČELNIKA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52257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178.926,23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334F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C2FA0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FF081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178.926,23</w:t>
                  </w:r>
                </w:p>
              </w:tc>
            </w:tr>
            <w:tr w:rsidR="0061599F" w:rsidRPr="0061599F" w14:paraId="53AFE71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BCA75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6D272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83B59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178.926,23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DA6B6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57FAF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43521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178.926,23</w:t>
                  </w:r>
                </w:p>
              </w:tc>
            </w:tr>
            <w:tr w:rsidR="0061599F" w:rsidRPr="0061599F" w14:paraId="71A11B8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41F8F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F8BC6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60766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178.926,23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A8BE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C70CB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40A25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178.926,23</w:t>
                  </w:r>
                </w:p>
              </w:tc>
            </w:tr>
            <w:tr w:rsidR="0061599F" w:rsidRPr="0061599F" w14:paraId="174AD2F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AAEDA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6BFC3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B73D3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178.926,23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5520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7F27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BC991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178.926,23</w:t>
                  </w:r>
                </w:p>
              </w:tc>
            </w:tr>
            <w:tr w:rsidR="0061599F" w:rsidRPr="0061599F" w14:paraId="5916DB5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D0B8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F144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Izvršna  i zakonodavna tijela, financijski i fiskalni poslovi, vanjski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AAFE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178.926,23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B1A4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B8B6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8ED89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178.926,23</w:t>
                  </w:r>
                </w:p>
              </w:tc>
            </w:tr>
            <w:tr w:rsidR="0061599F" w:rsidRPr="0061599F" w14:paraId="5385D2A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EA4A7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377C3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Izvršna  i zakonodavna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A6152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178.926,23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86C06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90089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A61BC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178.926,23</w:t>
                  </w:r>
                </w:p>
              </w:tc>
            </w:tr>
            <w:tr w:rsidR="0061599F" w:rsidRPr="0061599F" w14:paraId="7490B99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F0281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DD94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C4A4F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178.926,23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F8CE4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0F398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E32D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178.926,23</w:t>
                  </w:r>
                </w:p>
              </w:tc>
            </w:tr>
            <w:tr w:rsidR="0061599F" w:rsidRPr="0061599F" w14:paraId="505B46E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2BE5A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176E1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E6A05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178.926,23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2612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7134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2C58E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178.926,23</w:t>
                  </w:r>
                </w:p>
              </w:tc>
            </w:tr>
            <w:tr w:rsidR="0061599F" w:rsidRPr="0061599F" w14:paraId="4D3B54E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BCA91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Aktivnost A100202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FE3F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PROMIDŽBA I PROTOKOL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CA852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136.015,39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63090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5D2B2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C5A9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136.015,39</w:t>
                  </w:r>
                </w:p>
              </w:tc>
            </w:tr>
            <w:tr w:rsidR="0061599F" w:rsidRPr="0061599F" w14:paraId="32F51AB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34EEC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B9C98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74E32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136.015,39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3C632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B5C52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58991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136.015,39</w:t>
                  </w:r>
                </w:p>
              </w:tc>
            </w:tr>
            <w:tr w:rsidR="0061599F" w:rsidRPr="0061599F" w14:paraId="26A6CB9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0E836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D48EC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5C87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136.015,39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97C3B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AFD9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F951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136.015,39</w:t>
                  </w:r>
                </w:p>
              </w:tc>
            </w:tr>
            <w:tr w:rsidR="0061599F" w:rsidRPr="0061599F" w14:paraId="34D7614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C9FC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lastRenderedPageBreak/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AFCF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F7A83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136.015,39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FCEB9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E7073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0E04B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136.015,39</w:t>
                  </w:r>
                </w:p>
              </w:tc>
            </w:tr>
            <w:tr w:rsidR="0061599F" w:rsidRPr="0061599F" w14:paraId="37AF7CD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CC71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2F08C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Izvršna  i zakonodavna tijela, financijski i fiskalni poslovi, vanjski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0E6C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136.015,39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523F8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5BF2B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7B13B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136.015,39</w:t>
                  </w:r>
                </w:p>
              </w:tc>
            </w:tr>
            <w:tr w:rsidR="0061599F" w:rsidRPr="0061599F" w14:paraId="132C883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56050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B8FB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Izvršna  i zakonodavna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9660A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136.015,39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0812A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0A54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0698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136.015,39</w:t>
                  </w:r>
                </w:p>
              </w:tc>
            </w:tr>
            <w:tr w:rsidR="0061599F" w:rsidRPr="0061599F" w14:paraId="5256FA2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2F76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8A1E8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C31C4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136.015,39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FCE5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AD81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7FA12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136.015,39</w:t>
                  </w:r>
                </w:p>
              </w:tc>
            </w:tr>
            <w:tr w:rsidR="0061599F" w:rsidRPr="0061599F" w14:paraId="3F7E36C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C709C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CF695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0827A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136.015,39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E6531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D706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9D958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136.015,39</w:t>
                  </w:r>
                </w:p>
              </w:tc>
            </w:tr>
            <w:tr w:rsidR="0061599F" w:rsidRPr="0061599F" w14:paraId="29AD31C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86F3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Aktivnost A100203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9FAC0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INTELEKTUALNE I OSTALE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69B7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94.822,17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D652A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2CF21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50ED5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94.822,17</w:t>
                  </w:r>
                </w:p>
              </w:tc>
            </w:tr>
            <w:tr w:rsidR="0061599F" w:rsidRPr="0061599F" w14:paraId="507AE3C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5AF0E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D90A2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66C55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94.822,17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AD98A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56C9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E4ED9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94.822,17</w:t>
                  </w:r>
                </w:p>
              </w:tc>
            </w:tr>
            <w:tr w:rsidR="0061599F" w:rsidRPr="0061599F" w14:paraId="65F67AD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8094F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E0B65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C091F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94.822,17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AD2A9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8CBF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4762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94.822,17</w:t>
                  </w:r>
                </w:p>
              </w:tc>
            </w:tr>
            <w:tr w:rsidR="0061599F" w:rsidRPr="0061599F" w14:paraId="3B6C9C0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D3191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766DC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E771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94.822,17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0C44C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6D3A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E21C8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94.822,17</w:t>
                  </w:r>
                </w:p>
              </w:tc>
            </w:tr>
            <w:tr w:rsidR="0061599F" w:rsidRPr="0061599F" w14:paraId="05362F1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AB0C4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0358D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Izvršna  i zakonodavna tijela, financijski i fiskalni poslovi, vanjski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74D1E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94.822,17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A6616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F4040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4CAA8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94.822,17</w:t>
                  </w:r>
                </w:p>
              </w:tc>
            </w:tr>
            <w:tr w:rsidR="0061599F" w:rsidRPr="0061599F" w14:paraId="58A904F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A6F5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4DFD2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Izvršna  i zakonodavna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4880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94.822,17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13080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27B0B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B30A8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94.822,17</w:t>
                  </w:r>
                </w:p>
              </w:tc>
            </w:tr>
            <w:tr w:rsidR="0061599F" w:rsidRPr="0061599F" w14:paraId="6457443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312D4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A2248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029E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94.822,17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575F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FB4AC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70FAE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94.822,17</w:t>
                  </w:r>
                </w:p>
              </w:tc>
            </w:tr>
            <w:tr w:rsidR="0061599F" w:rsidRPr="0061599F" w14:paraId="4EFE689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E1D8D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4778A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D923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94.822,17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1015A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1AE22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621CF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94.822,17</w:t>
                  </w:r>
                </w:p>
              </w:tc>
            </w:tr>
            <w:tr w:rsidR="0061599F" w:rsidRPr="0061599F" w14:paraId="69581EC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ED3B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Aktivnost A100204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D664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NAKNADE ZA RAD PRESTAVNIČKIH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18A3B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18.863,94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E07C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D958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AEC21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18.863,94</w:t>
                  </w:r>
                </w:p>
              </w:tc>
            </w:tr>
            <w:tr w:rsidR="0061599F" w:rsidRPr="0061599F" w14:paraId="7E37AEA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A29EB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B1046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0245A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18.863,94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7AD0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F6B63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87A4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18.863,94</w:t>
                  </w:r>
                </w:p>
              </w:tc>
            </w:tr>
            <w:tr w:rsidR="0061599F" w:rsidRPr="0061599F" w14:paraId="2CB8ED3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34846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C92D5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DCC04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18.863,94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C9A96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73C7A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BE39B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18.863,94</w:t>
                  </w:r>
                </w:p>
              </w:tc>
            </w:tr>
            <w:tr w:rsidR="0061599F" w:rsidRPr="0061599F" w14:paraId="462DDB5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1E2C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15A6D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D4E1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18.863,94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99514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CFB58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3165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18.863,94</w:t>
                  </w:r>
                </w:p>
              </w:tc>
            </w:tr>
            <w:tr w:rsidR="0061599F" w:rsidRPr="0061599F" w14:paraId="4966944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4414C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E32B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Izvršna  i zakonodavna tijela, financijski i fiskalni poslovi, vanjski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D870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18.863,94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2EA5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26008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EEF7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18.863,94</w:t>
                  </w:r>
                </w:p>
              </w:tc>
            </w:tr>
            <w:tr w:rsidR="0061599F" w:rsidRPr="0061599F" w14:paraId="482480C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5464E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AEDED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Izvršna  i zakonodavna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A77C2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18.863,94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52B7C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618F2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CE18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18.863,94</w:t>
                  </w:r>
                </w:p>
              </w:tc>
            </w:tr>
            <w:tr w:rsidR="0061599F" w:rsidRPr="0061599F" w14:paraId="7F8E044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E68C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6837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DF538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18.863,94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93A12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A49D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0F431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18.863,94</w:t>
                  </w:r>
                </w:p>
              </w:tc>
            </w:tr>
            <w:tr w:rsidR="0061599F" w:rsidRPr="0061599F" w14:paraId="3112F0A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7DF3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4BAB9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02421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18.863,94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AECA8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9C197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890F0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18.863,94</w:t>
                  </w:r>
                </w:p>
              </w:tc>
            </w:tr>
            <w:tr w:rsidR="0061599F" w:rsidRPr="0061599F" w14:paraId="5FD3EC7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A7715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Aktivnost A100205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B2F5C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NAKNADE ZA RAD UPRAVNIH VIJEĆA, POVJERENSTAVA I SAVJETNIKA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CE7A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3.676,55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0E41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5C079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9B608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3.676,55</w:t>
                  </w:r>
                </w:p>
              </w:tc>
            </w:tr>
            <w:tr w:rsidR="0061599F" w:rsidRPr="0061599F" w14:paraId="351FCBE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2A87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A6531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DB1F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3.676,55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0C45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EA251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E90A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3.676,55</w:t>
                  </w:r>
                </w:p>
              </w:tc>
            </w:tr>
            <w:tr w:rsidR="0061599F" w:rsidRPr="0061599F" w14:paraId="70501A5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DD4A9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8319C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0FDD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3.676,55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965E4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AB560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F558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3.676,55</w:t>
                  </w:r>
                </w:p>
              </w:tc>
            </w:tr>
            <w:tr w:rsidR="0061599F" w:rsidRPr="0061599F" w14:paraId="160BEE4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0F6BB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A381A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B2A6E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3.676,55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BA030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3CB5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6D66C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3.676,55</w:t>
                  </w:r>
                </w:p>
              </w:tc>
            </w:tr>
            <w:tr w:rsidR="0061599F" w:rsidRPr="0061599F" w14:paraId="4B1B44A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FFBE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304B1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Izvršna  i zakonodavna tijela, financijski i fiskalni poslovi, vanjski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CF68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3.676,55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4ACF7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06F9E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AEDB2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3.676,55</w:t>
                  </w:r>
                </w:p>
              </w:tc>
            </w:tr>
            <w:tr w:rsidR="0061599F" w:rsidRPr="0061599F" w14:paraId="749459D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24DB4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FD509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Izvršna  i zakonodavna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099F6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3.676,55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33FCA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70067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B4790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3.676,55</w:t>
                  </w:r>
                </w:p>
              </w:tc>
            </w:tr>
            <w:tr w:rsidR="0061599F" w:rsidRPr="0061599F" w14:paraId="748DFDD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4835F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4B5E6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71AA9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3.676,55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AAA23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E3B1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E187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3.676,55</w:t>
                  </w:r>
                </w:p>
              </w:tc>
            </w:tr>
            <w:tr w:rsidR="0061599F" w:rsidRPr="0061599F" w14:paraId="7757C6F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F6B0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C9002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1866A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3.676,55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27309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8010D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129E8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3.676,55</w:t>
                  </w:r>
                </w:p>
              </w:tc>
            </w:tr>
            <w:tr w:rsidR="0061599F" w:rsidRPr="0061599F" w14:paraId="662045D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9584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Aktivnost A100206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3CBEE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FINANCIRANJE POLITIČKIH STRANAKA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74DB1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2.655,01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06EC0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98E7F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079D0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2.655,01</w:t>
                  </w:r>
                </w:p>
              </w:tc>
            </w:tr>
            <w:tr w:rsidR="0061599F" w:rsidRPr="0061599F" w14:paraId="5BB8671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247F0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A30A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99029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2.655,01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04E36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948EA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318B4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2.655,01</w:t>
                  </w:r>
                </w:p>
              </w:tc>
            </w:tr>
            <w:tr w:rsidR="0061599F" w:rsidRPr="0061599F" w14:paraId="7ADAA24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5726A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72E44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AD660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2.655,01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30887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F25B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871FC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2.655,01</w:t>
                  </w:r>
                </w:p>
              </w:tc>
            </w:tr>
            <w:tr w:rsidR="0061599F" w:rsidRPr="0061599F" w14:paraId="2BDE3E1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8F81B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7004C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3073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2.655,01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E90ED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EC297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FFE41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2.655,01</w:t>
                  </w:r>
                </w:p>
              </w:tc>
            </w:tr>
            <w:tr w:rsidR="0061599F" w:rsidRPr="0061599F" w14:paraId="1789A3B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00DC3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0DC88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Izvršna  i zakonodavna tijela, financijski i fiskalni poslovi, vanjski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1ED7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2.655,01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9061B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02C2F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E4AD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2.655,01</w:t>
                  </w:r>
                </w:p>
              </w:tc>
            </w:tr>
            <w:tr w:rsidR="0061599F" w:rsidRPr="0061599F" w14:paraId="0EF46D9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59C71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7BEF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Izvršna  i zakonodavna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6862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2.655,01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75D11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E29B3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6A957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2.655,01</w:t>
                  </w:r>
                </w:p>
              </w:tc>
            </w:tr>
            <w:tr w:rsidR="0061599F" w:rsidRPr="0061599F" w14:paraId="44C537E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DFE2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lastRenderedPageBreak/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ABB0A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A5B18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2.655,01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97F88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6629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A1AF0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2.655,01</w:t>
                  </w:r>
                </w:p>
              </w:tc>
            </w:tr>
            <w:tr w:rsidR="0061599F" w:rsidRPr="0061599F" w14:paraId="233A1FE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FF4D6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914C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AEDE2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2.655,01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8D391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D2EBC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AD4B9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2.655,01</w:t>
                  </w:r>
                </w:p>
              </w:tc>
            </w:tr>
            <w:tr w:rsidR="0061599F" w:rsidRPr="0061599F" w14:paraId="587FB21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E682F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Tekući projekt T100201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39F67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IZBORI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240A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14.001,36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670A5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04132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609D4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14.001,36</w:t>
                  </w:r>
                </w:p>
              </w:tc>
            </w:tr>
            <w:tr w:rsidR="0061599F" w:rsidRPr="0061599F" w14:paraId="5E9C1C5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E1219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D3290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AA73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14.001,36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E04D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1C320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7F76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14.001,36</w:t>
                  </w:r>
                </w:p>
              </w:tc>
            </w:tr>
            <w:tr w:rsidR="0061599F" w:rsidRPr="0061599F" w14:paraId="28DAD76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8063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13C9F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8F6D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14.001,36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620FE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084E6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B3D40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14.001,36</w:t>
                  </w:r>
                </w:p>
              </w:tc>
            </w:tr>
            <w:tr w:rsidR="0061599F" w:rsidRPr="0061599F" w14:paraId="40D2313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858A3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441F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3450D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14.001,36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0F12D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5292C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6B45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14.001,36</w:t>
                  </w:r>
                </w:p>
              </w:tc>
            </w:tr>
            <w:tr w:rsidR="0061599F" w:rsidRPr="0061599F" w14:paraId="0A32B7E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71E9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1D5A4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Izvršna  i zakonodavna tijela, financijski i fiskalni poslovi, vanjski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C297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14.001,36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6F500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5E3DA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6F844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14.001,36</w:t>
                  </w:r>
                </w:p>
              </w:tc>
            </w:tr>
            <w:tr w:rsidR="0061599F" w:rsidRPr="0061599F" w14:paraId="0B9417A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C66C3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25C8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Izvršna  i zakonodavna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3E1F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14.001,36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0621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4F463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45D1F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14.001,36</w:t>
                  </w:r>
                </w:p>
              </w:tc>
            </w:tr>
            <w:tr w:rsidR="0061599F" w:rsidRPr="0061599F" w14:paraId="346ECD0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5BC98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4FA09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11C3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14.001,36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3570B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32999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3AFFA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14.001,36</w:t>
                  </w:r>
                </w:p>
              </w:tc>
            </w:tr>
            <w:tr w:rsidR="0061599F" w:rsidRPr="0061599F" w14:paraId="77A7BAA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BBC50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828EA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A8B40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14.001,36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1046D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798F9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85D77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14.001,36</w:t>
                  </w:r>
                </w:p>
              </w:tc>
            </w:tr>
            <w:tr w:rsidR="0061599F" w:rsidRPr="0061599F" w14:paraId="59A2B3D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AFC0D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Glava 00102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6498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FINANCIJE I GRADSKI PRORAČUN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BFB44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606.187,87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73173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4FD2F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5DD43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606.187,87</w:t>
                  </w:r>
                </w:p>
              </w:tc>
            </w:tr>
            <w:tr w:rsidR="0061599F" w:rsidRPr="0061599F" w14:paraId="16FE728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94C8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Glavni program A10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5A2E6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PROGRAM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2672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606.187,87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2C1F2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B503A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9CC4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606.187,87</w:t>
                  </w:r>
                </w:p>
              </w:tc>
            </w:tr>
            <w:tr w:rsidR="0061599F" w:rsidRPr="0061599F" w14:paraId="03452BD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C310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Program 1003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71DC2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JAVNA UPRAVA I ADMINISTRACIJA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1741E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463.308,68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48C35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ABAD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5DD87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463.308,68</w:t>
                  </w:r>
                </w:p>
              </w:tc>
            </w:tr>
            <w:tr w:rsidR="0061599F" w:rsidRPr="0061599F" w14:paraId="0252530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AF80D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Aktivnost A100301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E989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REDOVNA DJELATNOST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61AE1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463.308,68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60167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A03C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80E15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463.308,68</w:t>
                  </w:r>
                </w:p>
              </w:tc>
            </w:tr>
            <w:tr w:rsidR="0061599F" w:rsidRPr="0061599F" w14:paraId="4E38E0A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6F2E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E161D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73180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463.308,68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6D6A6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97011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12119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463.308,68</w:t>
                  </w:r>
                </w:p>
              </w:tc>
            </w:tr>
            <w:tr w:rsidR="0061599F" w:rsidRPr="0061599F" w14:paraId="2E69A09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1080D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2B040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46779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463.308,68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6740D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2F2F2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31BE9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463.308,68</w:t>
                  </w:r>
                </w:p>
              </w:tc>
            </w:tr>
            <w:tr w:rsidR="0061599F" w:rsidRPr="0061599F" w14:paraId="7A646B5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3873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A8380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7B457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463.308,68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4613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B227E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2FB6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463.308,68</w:t>
                  </w:r>
                </w:p>
              </w:tc>
            </w:tr>
            <w:tr w:rsidR="0061599F" w:rsidRPr="0061599F" w14:paraId="3DF485C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62A3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3D67F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9C08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463.308,68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EAC59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A281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FC63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463.308,68</w:t>
                  </w:r>
                </w:p>
              </w:tc>
            </w:tr>
            <w:tr w:rsidR="0061599F" w:rsidRPr="0061599F" w14:paraId="59742AF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BDBE1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0133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1B17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Ostale opće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724F3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463.308,68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56C0A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9E3A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0EF90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463.308,68</w:t>
                  </w:r>
                </w:p>
              </w:tc>
            </w:tr>
            <w:tr w:rsidR="0061599F" w:rsidRPr="0061599F" w14:paraId="0AD9DED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1A3D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67F1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1659F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463.308,68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7276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0B61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55CE5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463.308,68</w:t>
                  </w:r>
                </w:p>
              </w:tc>
            </w:tr>
            <w:tr w:rsidR="0061599F" w:rsidRPr="0061599F" w14:paraId="3894A26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467B8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FEB8D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05400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457.740,20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755FE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ECC5D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F517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457.740,20</w:t>
                  </w:r>
                </w:p>
              </w:tc>
            </w:tr>
            <w:tr w:rsidR="0061599F" w:rsidRPr="0061599F" w14:paraId="2FAD578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26823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5F229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BE0EA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5.568,48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45382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7B9B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EB4B1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5.568,48</w:t>
                  </w:r>
                </w:p>
              </w:tc>
            </w:tr>
            <w:tr w:rsidR="0061599F" w:rsidRPr="0061599F" w14:paraId="2730901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38E5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Program 1004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777CB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ZADUŽIVANJE I OSTALI FINANCIJSKI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F8304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106.646,29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1E02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E1EEE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96AB2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106.646,29</w:t>
                  </w:r>
                </w:p>
              </w:tc>
            </w:tr>
            <w:tr w:rsidR="0061599F" w:rsidRPr="0061599F" w14:paraId="77B0630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15BB6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Aktivnost A100401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C2EC2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PLAĆANJE REDOVNE KAMATE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9910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7.265,81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6E31C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7896F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43EB8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7.265,81</w:t>
                  </w:r>
                </w:p>
              </w:tc>
            </w:tr>
            <w:tr w:rsidR="0061599F" w:rsidRPr="0061599F" w14:paraId="220692A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4DA0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BD964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3A600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7.265,81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1F42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7F9A2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4A009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7.265,81</w:t>
                  </w:r>
                </w:p>
              </w:tc>
            </w:tr>
            <w:tr w:rsidR="0061599F" w:rsidRPr="0061599F" w14:paraId="26F0EC5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33ED2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1EA42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8C26A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7.265,81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B5028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2EF80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D9EC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7.265,81</w:t>
                  </w:r>
                </w:p>
              </w:tc>
            </w:tr>
            <w:tr w:rsidR="0061599F" w:rsidRPr="0061599F" w14:paraId="1AB920D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A8B53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3C6AA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D5401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7.265,81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07C87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A2FDB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BFF9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7.265,81</w:t>
                  </w:r>
                </w:p>
              </w:tc>
            </w:tr>
            <w:tr w:rsidR="0061599F" w:rsidRPr="0061599F" w14:paraId="56DBE9C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2DC1E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74A70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Transakcije vezane za javni dug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39089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7.265,81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0B808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E24D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E9151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7.265,81</w:t>
                  </w:r>
                </w:p>
              </w:tc>
            </w:tr>
            <w:tr w:rsidR="0061599F" w:rsidRPr="0061599F" w14:paraId="0B821C4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A454E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0170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59108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Transakcije vezane za javni dug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D091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7.265,81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B30B6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949E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51AC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7.265,81</w:t>
                  </w:r>
                </w:p>
              </w:tc>
            </w:tr>
            <w:tr w:rsidR="0061599F" w:rsidRPr="0061599F" w14:paraId="36875F5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84195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CD5CB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6A120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7.265,81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433A1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18552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86A57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7.265,81</w:t>
                  </w:r>
                </w:p>
              </w:tc>
            </w:tr>
            <w:tr w:rsidR="0061599F" w:rsidRPr="0061599F" w14:paraId="4D388BD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623A0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5987E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BE419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7.265,81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81F7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B121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C290C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7.265,81</w:t>
                  </w:r>
                </w:p>
              </w:tc>
            </w:tr>
            <w:tr w:rsidR="0061599F" w:rsidRPr="0061599F" w14:paraId="43A1CE7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5897E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Aktivnost A100402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C7937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OSTALI FINANCIJSKI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71185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5.196,95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EBE5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9893B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68200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5.196,95</w:t>
                  </w:r>
                </w:p>
              </w:tc>
            </w:tr>
            <w:tr w:rsidR="0061599F" w:rsidRPr="0061599F" w14:paraId="3290417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A72D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554A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DCCE9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5.196,95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EDC3A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78C1B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ACDC6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5.196,95</w:t>
                  </w:r>
                </w:p>
              </w:tc>
            </w:tr>
            <w:tr w:rsidR="0061599F" w:rsidRPr="0061599F" w14:paraId="7458849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2C81B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9439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23BAB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5.196,95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BF192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4039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ABAA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5.196,95</w:t>
                  </w:r>
                </w:p>
              </w:tc>
            </w:tr>
            <w:tr w:rsidR="0061599F" w:rsidRPr="0061599F" w14:paraId="2C01843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E39DE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2D62E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9579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5.196,95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E355C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EF6E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3EC6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5.196,95</w:t>
                  </w:r>
                </w:p>
              </w:tc>
            </w:tr>
            <w:tr w:rsidR="0061599F" w:rsidRPr="0061599F" w14:paraId="2B5F3D8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38EB9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B21A7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Izvršna  i zakonodavna tijela, financijski i fiskalni poslovi, vanjski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AE9D6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5.196,95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84AA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B5069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CBB15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5.196,95</w:t>
                  </w:r>
                </w:p>
              </w:tc>
            </w:tr>
            <w:tr w:rsidR="0061599F" w:rsidRPr="0061599F" w14:paraId="16B5DA8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9607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lastRenderedPageBreak/>
                    <w:t>Funkcijska klasifikacija  0112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6233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Financijski i fiskalni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03115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5.196,95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BBF36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76230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B284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5.196,95</w:t>
                  </w:r>
                </w:p>
              </w:tc>
            </w:tr>
            <w:tr w:rsidR="0061599F" w:rsidRPr="0061599F" w14:paraId="5AC8FC6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8C5A1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69B67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88F7D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5.196,95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82D5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10850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CD15C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5.196,95</w:t>
                  </w:r>
                </w:p>
              </w:tc>
            </w:tr>
            <w:tr w:rsidR="0061599F" w:rsidRPr="0061599F" w14:paraId="254E810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90E4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6BA5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56E2E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5.196,95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4AE50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1DB3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4CA3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5.196,95</w:t>
                  </w:r>
                </w:p>
              </w:tc>
            </w:tr>
            <w:tr w:rsidR="0061599F" w:rsidRPr="0061599F" w14:paraId="4CF0724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B8329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Aktivnost A100403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7AD22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OTPLATA KREDITA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DC2A0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94.183,53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4654C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EE2C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BFDF9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94.183,53</w:t>
                  </w:r>
                </w:p>
              </w:tc>
            </w:tr>
            <w:tr w:rsidR="0061599F" w:rsidRPr="0061599F" w14:paraId="718F541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CD4E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6063D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PRIHODI OD NEFINANC. IMOVINE I NAKN. ŠTETA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39C6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94.183,53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3FF1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8D45D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DC73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94.183,53</w:t>
                  </w:r>
                </w:p>
              </w:tc>
            </w:tr>
            <w:tr w:rsidR="0061599F" w:rsidRPr="0061599F" w14:paraId="3071D65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9A573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7.3.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10B6D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OSTALI PRIHODI OD NEFINANC. IMOVINE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42CF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94.183,53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7E53D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63B4A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6381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94.183,53</w:t>
                  </w:r>
                </w:p>
              </w:tc>
            </w:tr>
            <w:tr w:rsidR="0061599F" w:rsidRPr="0061599F" w14:paraId="5DD1679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39A71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CC207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Izdaci za financijsku imovinu i otplate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06E39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94.183,53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576E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BEBF4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BDC8E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94.183,53</w:t>
                  </w:r>
                </w:p>
              </w:tc>
            </w:tr>
            <w:tr w:rsidR="0061599F" w:rsidRPr="0061599F" w14:paraId="3113401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80CB4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3231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Izdaci za otplatu glavnice primljenih kredita i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65B0A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94.183,53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5B56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7E057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A5860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94.183,53</w:t>
                  </w:r>
                </w:p>
              </w:tc>
            </w:tr>
            <w:tr w:rsidR="0061599F" w:rsidRPr="0061599F" w14:paraId="4EFF80B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8E76C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Program 1005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F10D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INFORMATIZACIJA I OPREMANJE GRADSKE UPRAVE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E53D6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36.232,90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716E9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AC462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0B77C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36.232,90</w:t>
                  </w:r>
                </w:p>
              </w:tc>
            </w:tr>
            <w:tr w:rsidR="0061599F" w:rsidRPr="0061599F" w14:paraId="14B35D8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FA8BE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Aktivnost A100501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6146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INFORMATIČKI I RAČUNALNI SUSTAV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DA8EF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32.657,40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AA51E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14ADB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57F73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32.657,40</w:t>
                  </w:r>
                </w:p>
              </w:tc>
            </w:tr>
            <w:tr w:rsidR="0061599F" w:rsidRPr="0061599F" w14:paraId="36EB25F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18FE5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E2C6D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41C6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32.657,40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14DA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3D54D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EC8D0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32.657,40</w:t>
                  </w:r>
                </w:p>
              </w:tc>
            </w:tr>
            <w:tr w:rsidR="0061599F" w:rsidRPr="0061599F" w14:paraId="20ED470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1CB8E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DF13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4AFA6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32.657,40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6440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1D646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1169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32.657,40</w:t>
                  </w:r>
                </w:p>
              </w:tc>
            </w:tr>
            <w:tr w:rsidR="0061599F" w:rsidRPr="0061599F" w14:paraId="6037483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CB722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E7E18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C3758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32.657,40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7F5C3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022E2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B09B0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32.657,40</w:t>
                  </w:r>
                </w:p>
              </w:tc>
            </w:tr>
            <w:tr w:rsidR="0061599F" w:rsidRPr="0061599F" w14:paraId="55C5BA9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DAFB9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F2A8D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4544C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32.657,40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6BA6D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EC29F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3F5B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32.657,40</w:t>
                  </w:r>
                </w:p>
              </w:tc>
            </w:tr>
            <w:tr w:rsidR="0061599F" w:rsidRPr="0061599F" w14:paraId="3937C78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94995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0133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CB479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Ostale opće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86536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32.657,40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A97A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D961A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82FD2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32.657,40</w:t>
                  </w:r>
                </w:p>
              </w:tc>
            </w:tr>
            <w:tr w:rsidR="0061599F" w:rsidRPr="0061599F" w14:paraId="46DADD2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F06A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FD2E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AA6FF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32.657,40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50E5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5379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276F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32.657,40</w:t>
                  </w:r>
                </w:p>
              </w:tc>
            </w:tr>
            <w:tr w:rsidR="0061599F" w:rsidRPr="0061599F" w14:paraId="3037FBA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6267C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33EB8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F504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32.657,40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8143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CBE94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C03ED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32.657,40</w:t>
                  </w:r>
                </w:p>
              </w:tc>
            </w:tr>
            <w:tr w:rsidR="0061599F" w:rsidRPr="0061599F" w14:paraId="775171D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BEE49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Tekući projekt T100501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54D01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NABAVA UREDSKE OPREME, NAMJEŠTAJA I RAČUNALNIH PROGRAMA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C0152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3.575,50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F7D98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61B70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7B2C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3.575,50</w:t>
                  </w:r>
                </w:p>
              </w:tc>
            </w:tr>
            <w:tr w:rsidR="0061599F" w:rsidRPr="0061599F" w14:paraId="7018CE6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88921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58EEC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CDC04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3.575,50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57530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8A2C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28D24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3.575,50</w:t>
                  </w:r>
                </w:p>
              </w:tc>
            </w:tr>
            <w:tr w:rsidR="0061599F" w:rsidRPr="0061599F" w14:paraId="06B3B9F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B33DF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5D83B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9248B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3.575,50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D5BE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BC178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DF184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3.575,50</w:t>
                  </w:r>
                </w:p>
              </w:tc>
            </w:tr>
            <w:tr w:rsidR="0061599F" w:rsidRPr="0061599F" w14:paraId="455377E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F1B52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EBDF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B1DD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3.575,50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04FB9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3520C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675D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3.575,50</w:t>
                  </w:r>
                </w:p>
              </w:tc>
            </w:tr>
            <w:tr w:rsidR="0061599F" w:rsidRPr="0061599F" w14:paraId="2C32905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2B6E6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8041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01E4E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3.575,50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7907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2E0C8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A48FF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3.575,50</w:t>
                  </w:r>
                </w:p>
              </w:tc>
            </w:tr>
            <w:tr w:rsidR="0061599F" w:rsidRPr="0061599F" w14:paraId="76D8561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D7AB7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0133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D938D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Ostale opće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655BD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3.575,50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80ACC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723E0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C2F25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3.575,50</w:t>
                  </w:r>
                </w:p>
              </w:tc>
            </w:tr>
            <w:tr w:rsidR="0061599F" w:rsidRPr="0061599F" w14:paraId="7BCD393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6C743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B27E1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9C806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3.575,50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F73B9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B6355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2A60B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3.575,50</w:t>
                  </w:r>
                </w:p>
              </w:tc>
            </w:tr>
            <w:tr w:rsidR="0061599F" w:rsidRPr="0061599F" w14:paraId="0FD25E9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1848E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B069D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D9BE0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3.575,50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C6A6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B23B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473BE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3.575,50</w:t>
                  </w:r>
                </w:p>
              </w:tc>
            </w:tr>
            <w:tr w:rsidR="0061599F" w:rsidRPr="0061599F" w14:paraId="399361A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82C35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Glava 00103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8D5C5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GRADSKA IMOVINA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1D419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87.316,47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AF82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BFD5D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CD20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87.316,47</w:t>
                  </w:r>
                </w:p>
              </w:tc>
            </w:tr>
            <w:tr w:rsidR="0061599F" w:rsidRPr="0061599F" w14:paraId="15670C5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15A27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Glavni program A10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6EA4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PROGRAM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5817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87.316,47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54F23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C4FF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F399F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87.316,47</w:t>
                  </w:r>
                </w:p>
              </w:tc>
            </w:tr>
            <w:tr w:rsidR="0061599F" w:rsidRPr="0061599F" w14:paraId="0F1083C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0935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Program 1006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31132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ODRŽAVANJE GRADSKE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B8688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56.869,81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EE71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38A3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1920E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56.869,81</w:t>
                  </w:r>
                </w:p>
              </w:tc>
            </w:tr>
            <w:tr w:rsidR="0061599F" w:rsidRPr="0061599F" w14:paraId="49F7C99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9D44B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Aktivnost A100601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62C46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ODRŽAVANJE POSLOVNIH I STAMBENIH OBJEKATA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1570A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47.169,40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90346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36221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C59BD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47.169,40</w:t>
                  </w:r>
                </w:p>
              </w:tc>
            </w:tr>
            <w:tr w:rsidR="0061599F" w:rsidRPr="0061599F" w14:paraId="0490165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FD7AD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5DC9B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PRIHODI OD NEFINANC. IMOVINE I NAKN. ŠTETA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1156B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47.169,40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396CE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137E0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6E80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47.169,40</w:t>
                  </w:r>
                </w:p>
              </w:tc>
            </w:tr>
            <w:tr w:rsidR="0061599F" w:rsidRPr="0061599F" w14:paraId="7C6C652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B580C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7.2.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1A8AE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PRIHODI OD PRODAJE STANOVA SA STANARSKIM PRAVOM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50226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47.169,40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58D4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48F8C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C3E3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47.169,40</w:t>
                  </w:r>
                </w:p>
              </w:tc>
            </w:tr>
            <w:tr w:rsidR="0061599F" w:rsidRPr="0061599F" w14:paraId="4F253AF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07AF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29C61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A07BC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47.169,40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BA4A7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C71BF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85B5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47.169,40</w:t>
                  </w:r>
                </w:p>
              </w:tc>
            </w:tr>
            <w:tr w:rsidR="0061599F" w:rsidRPr="0061599F" w14:paraId="0D0F1C5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5453E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23788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44C1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47.169,40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7878F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C51DF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1BEAE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47.169,40</w:t>
                  </w:r>
                </w:p>
              </w:tc>
            </w:tr>
            <w:tr w:rsidR="0061599F" w:rsidRPr="0061599F" w14:paraId="07B9056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E5A6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9F928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C57F8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47.169,40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AAF0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91D2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3FF57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47.169,40</w:t>
                  </w:r>
                </w:p>
              </w:tc>
            </w:tr>
            <w:tr w:rsidR="0061599F" w:rsidRPr="0061599F" w14:paraId="5C2D6C2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1180E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B367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B592E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47.169,40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D184A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BDC1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97CA0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47.169,40</w:t>
                  </w:r>
                </w:p>
              </w:tc>
            </w:tr>
            <w:tr w:rsidR="0061599F" w:rsidRPr="0061599F" w14:paraId="6044F7C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9B9C5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A877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B6E0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47.169,40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78797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9181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7CD00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47.169,40</w:t>
                  </w:r>
                </w:p>
              </w:tc>
            </w:tr>
            <w:tr w:rsidR="0061599F" w:rsidRPr="0061599F" w14:paraId="134831C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E179D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Aktivnost A100602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0BCE9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ODRŽAVANJE PRIJEVOZNIH SREDSTAVA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01A4D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1.575,41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1D9D4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6959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45869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1.575,41</w:t>
                  </w:r>
                </w:p>
              </w:tc>
            </w:tr>
            <w:tr w:rsidR="0061599F" w:rsidRPr="0061599F" w14:paraId="42090CA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AB907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lastRenderedPageBreak/>
                    <w:t>Izvor  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1FCE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PRIHODI OD NEFINANC. IMOVINE I NAKN. ŠTETA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FCAF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1.575,41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7A1D4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C110F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3CE9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1.575,41</w:t>
                  </w:r>
                </w:p>
              </w:tc>
            </w:tr>
            <w:tr w:rsidR="0061599F" w:rsidRPr="0061599F" w14:paraId="4AA23B3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3783C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7.3.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6BDE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OSTALI PRIHODI OD NEFINANC. IMOVINE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70670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1.575,41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DCAD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CB7CA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794D9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1.575,41</w:t>
                  </w:r>
                </w:p>
              </w:tc>
            </w:tr>
            <w:tr w:rsidR="0061599F" w:rsidRPr="0061599F" w14:paraId="61CC48F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C5E6D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35EC1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E553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1.575,41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070CC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82B95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0D002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1.575,41</w:t>
                  </w:r>
                </w:p>
              </w:tc>
            </w:tr>
            <w:tr w:rsidR="0061599F" w:rsidRPr="0061599F" w14:paraId="5EF67D9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8E3C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049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E8442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Ekonomski poslovi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8A8E3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1.575,41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7EA0D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EDD95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B781A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1.575,41</w:t>
                  </w:r>
                </w:p>
              </w:tc>
            </w:tr>
            <w:tr w:rsidR="0061599F" w:rsidRPr="0061599F" w14:paraId="43DA2FC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3E2A4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0490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9E19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Ekonomski poslovi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80C70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1.575,41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6061F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99FA8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2D95D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1.575,41</w:t>
                  </w:r>
                </w:p>
              </w:tc>
            </w:tr>
            <w:tr w:rsidR="0061599F" w:rsidRPr="0061599F" w14:paraId="1943146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68850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C3D77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E21C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1.575,41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3EEC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7BDD0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DBFB4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1.575,41</w:t>
                  </w:r>
                </w:p>
              </w:tc>
            </w:tr>
            <w:tr w:rsidR="0061599F" w:rsidRPr="0061599F" w14:paraId="455C80B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19B5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60303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78EB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1.575,41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9BEF2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2AD1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74A5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1.575,41</w:t>
                  </w:r>
                </w:p>
              </w:tc>
            </w:tr>
            <w:tr w:rsidR="0061599F" w:rsidRPr="0061599F" w14:paraId="0796F4C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C1D50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Kapitalni projekt K100604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729E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UGRADNJA SUSTAVA ZA GRIJANJE/HLAĐENJE U PROSTORU GRADSKE UPRAVE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AEE55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8.125,00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05E4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4E457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CC384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8.125,00</w:t>
                  </w:r>
                </w:p>
              </w:tc>
            </w:tr>
            <w:tr w:rsidR="0061599F" w:rsidRPr="0061599F" w14:paraId="22BBF3A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391DC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3850E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59B0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8.125,00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9D40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67107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F07B6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8.125,00</w:t>
                  </w:r>
                </w:p>
              </w:tc>
            </w:tr>
            <w:tr w:rsidR="0061599F" w:rsidRPr="0061599F" w14:paraId="4F5505B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EBBC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F5F1D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CBD2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8.125,00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020D8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CF193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072CF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8.125,00</w:t>
                  </w:r>
                </w:p>
              </w:tc>
            </w:tr>
            <w:tr w:rsidR="0061599F" w:rsidRPr="0061599F" w14:paraId="691DCFF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C89B8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03CC1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BA12E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8.125,00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73313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34891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B028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8.125,00</w:t>
                  </w:r>
                </w:p>
              </w:tc>
            </w:tr>
            <w:tr w:rsidR="0061599F" w:rsidRPr="0061599F" w14:paraId="7564F76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BFEA3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049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88C4E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Ekonomski poslovi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F7917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8.125,00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9536A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5DD6F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0CB41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8.125,00</w:t>
                  </w:r>
                </w:p>
              </w:tc>
            </w:tr>
            <w:tr w:rsidR="0061599F" w:rsidRPr="0061599F" w14:paraId="6AA7532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4BEC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0490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C6C7C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Ekonomski poslovi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A288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8.125,00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22A99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04C0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00E03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8.125,00</w:t>
                  </w:r>
                </w:p>
              </w:tc>
            </w:tr>
            <w:tr w:rsidR="0061599F" w:rsidRPr="0061599F" w14:paraId="3BCBF18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2D2A6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C160B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A8A43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8.125,00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B0103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6A159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CA5FD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8.125,00</w:t>
                  </w:r>
                </w:p>
              </w:tc>
            </w:tr>
            <w:tr w:rsidR="0061599F" w:rsidRPr="0061599F" w14:paraId="3748F84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FEB9B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2869B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6D6EF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8.125,00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461A5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D996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A2F2C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8.125,00</w:t>
                  </w:r>
                </w:p>
              </w:tc>
            </w:tr>
            <w:tr w:rsidR="0061599F" w:rsidRPr="0061599F" w14:paraId="666FDD7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69FE9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Program 1007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9645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OSIGURANJE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B23E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10.446,66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CA3D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3649E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BE9BE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10.446,66</w:t>
                  </w:r>
                </w:p>
              </w:tc>
            </w:tr>
            <w:tr w:rsidR="0061599F" w:rsidRPr="0061599F" w14:paraId="1EF9147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8FE20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Aktivnost A100701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DF823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PREMIJE OSIGURANJA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94012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10.446,66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D085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35BCE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9CFF4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10.446,66</w:t>
                  </w:r>
                </w:p>
              </w:tc>
            </w:tr>
            <w:tr w:rsidR="0061599F" w:rsidRPr="0061599F" w14:paraId="73632CC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92E76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35F6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2F291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10.446,66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472B5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5C0D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36F5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10.446,66</w:t>
                  </w:r>
                </w:p>
              </w:tc>
            </w:tr>
            <w:tr w:rsidR="0061599F" w:rsidRPr="0061599F" w14:paraId="5F60F29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B9B5C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7F1A8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AD18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10.446,66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B5831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71ADD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5FCD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10.446,66</w:t>
                  </w:r>
                </w:p>
              </w:tc>
            </w:tr>
            <w:tr w:rsidR="0061599F" w:rsidRPr="0061599F" w14:paraId="76A8DCF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7265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973DF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FE19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10.446,66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E9A5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A52F0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0973B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10.446,66</w:t>
                  </w:r>
                </w:p>
              </w:tc>
            </w:tr>
            <w:tr w:rsidR="0061599F" w:rsidRPr="0061599F" w14:paraId="7443231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2C7E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049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2AC0D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Ekonomski poslovi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355B4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10.446,66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FBF58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07567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8D214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10.446,66</w:t>
                  </w:r>
                </w:p>
              </w:tc>
            </w:tr>
            <w:tr w:rsidR="0061599F" w:rsidRPr="0061599F" w14:paraId="5CAF3BA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A547C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0490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C04A6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Ekonomski poslovi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4385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10.446,66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21A43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A69B1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97AC0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10.446,66</w:t>
                  </w:r>
                </w:p>
              </w:tc>
            </w:tr>
            <w:tr w:rsidR="0061599F" w:rsidRPr="0061599F" w14:paraId="6007443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8FFE2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54C5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1EBEA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10.446,66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861CF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10E31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E533F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10.446,66</w:t>
                  </w:r>
                </w:p>
              </w:tc>
            </w:tr>
            <w:tr w:rsidR="0061599F" w:rsidRPr="0061599F" w14:paraId="0518654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D0559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0150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E3E74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10.446,66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2CE6B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9CB25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72404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10.446,66</w:t>
                  </w:r>
                </w:p>
              </w:tc>
            </w:tr>
            <w:tr w:rsidR="0061599F" w:rsidRPr="0061599F" w14:paraId="794E353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F2BA0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Program 1009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D65DF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ZAŠTITA I OČUVANJE KULTURNIH DOBARA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020B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536DE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C594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A370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20.000,00</w:t>
                  </w:r>
                </w:p>
              </w:tc>
            </w:tr>
            <w:tr w:rsidR="0061599F" w:rsidRPr="0061599F" w14:paraId="1AD1C80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CCD8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Kapitalni projekt K100901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6B88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SUFINANCIRANJE OBNOVE PROČELJA ZGRADA I KROVIŠTA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22A54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B8D8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0593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CC6F2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20.000,00</w:t>
                  </w:r>
                </w:p>
              </w:tc>
            </w:tr>
            <w:tr w:rsidR="0061599F" w:rsidRPr="0061599F" w14:paraId="4ED462D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F43EC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8BDD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37DCC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EED2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BF59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8A4DB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20.000,00</w:t>
                  </w:r>
                </w:p>
              </w:tc>
            </w:tr>
            <w:tr w:rsidR="0061599F" w:rsidRPr="0061599F" w14:paraId="1D827B1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E0812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4.7.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C7DE6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SPOMENIČKA RENTA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AD085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24C3B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46D5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2743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20.000,00</w:t>
                  </w:r>
                </w:p>
              </w:tc>
            </w:tr>
            <w:tr w:rsidR="0061599F" w:rsidRPr="0061599F" w14:paraId="0DE91CF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B8F1E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50EE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866B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485A7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C22EC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8D1E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20.000,00</w:t>
                  </w:r>
                </w:p>
              </w:tc>
            </w:tr>
            <w:tr w:rsidR="0061599F" w:rsidRPr="0061599F" w14:paraId="1284331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09740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B59FF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C5A12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C3AB9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9A543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9E6B3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20.000,00</w:t>
                  </w:r>
                </w:p>
              </w:tc>
            </w:tr>
            <w:tr w:rsidR="0061599F" w:rsidRPr="0061599F" w14:paraId="0F5860D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A7BFF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7D08D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C9790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4AF3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33FC9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6E44F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20.000,00</w:t>
                  </w:r>
                </w:p>
              </w:tc>
            </w:tr>
            <w:tr w:rsidR="0061599F" w:rsidRPr="0061599F" w14:paraId="06531C5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88F3C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CC59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347FA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120F0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D80FF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E9FB1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20.000,00</w:t>
                  </w:r>
                </w:p>
              </w:tc>
            </w:tr>
            <w:tr w:rsidR="0061599F" w:rsidRPr="0061599F" w14:paraId="7AFB7FE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408A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7CEBF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497B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ED9B3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8E63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53FC1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20.000,00</w:t>
                  </w:r>
                </w:p>
              </w:tc>
            </w:tr>
            <w:tr w:rsidR="0061599F" w:rsidRPr="0061599F" w14:paraId="2745116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5E66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Glava 00104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44ED6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URBANIZAM, PROSTORNO PLANIRANJE I KOMUNALNI SUSTAV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55AA5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2.771.587,83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75B95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3BBE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C9EC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2.778.787,83</w:t>
                  </w:r>
                </w:p>
              </w:tc>
            </w:tr>
            <w:tr w:rsidR="0061599F" w:rsidRPr="0061599F" w14:paraId="38D976A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B9E9C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Glavni program A10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B0C3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PROGRAM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0F41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2.771.587,83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1338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63ABB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FA99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2.778.787,83</w:t>
                  </w:r>
                </w:p>
              </w:tc>
            </w:tr>
            <w:tr w:rsidR="0061599F" w:rsidRPr="0061599F" w14:paraId="06FE6ED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A976A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lastRenderedPageBreak/>
                    <w:t>Program 1011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39AEE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ODRŽAVANJE KOMUNALNE INFRASTRUKTURE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F86DC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713.521,91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9911A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4859F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B0281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713.521,91</w:t>
                  </w:r>
                </w:p>
              </w:tc>
            </w:tr>
            <w:tr w:rsidR="0061599F" w:rsidRPr="0061599F" w14:paraId="78C666C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EE22D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Aktivnost A101101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A6C1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UTROŠAK ELEKTRIČNE ENERGIJE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08E3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5.980,01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D675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A262C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33A0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5.980,01</w:t>
                  </w:r>
                </w:p>
              </w:tc>
            </w:tr>
            <w:tr w:rsidR="0061599F" w:rsidRPr="0061599F" w14:paraId="710CE17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60BAC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A34D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FA002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5.980,01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E404F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A0930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34B4E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5.980,01</w:t>
                  </w:r>
                </w:p>
              </w:tc>
            </w:tr>
            <w:tr w:rsidR="0061599F" w:rsidRPr="0061599F" w14:paraId="6442EE4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31E95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D0C20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B0A58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5.980,01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B89E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765CE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D6D8A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5.980,01</w:t>
                  </w:r>
                </w:p>
              </w:tc>
            </w:tr>
            <w:tr w:rsidR="0061599F" w:rsidRPr="0061599F" w14:paraId="1BA88B0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C625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6E06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ACB7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5.980,01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4C997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A7CF7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CF818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5.980,01</w:t>
                  </w:r>
                </w:p>
              </w:tc>
            </w:tr>
            <w:tr w:rsidR="0061599F" w:rsidRPr="0061599F" w14:paraId="5161336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98E5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043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06657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Gorivo i energija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6E5E9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5.980,01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0A09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8D04B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F9B35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5.980,01</w:t>
                  </w:r>
                </w:p>
              </w:tc>
            </w:tr>
            <w:tr w:rsidR="0061599F" w:rsidRPr="0061599F" w14:paraId="6ABD437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FD850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0435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E5477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Električna energija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4807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5.980,01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1514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93C1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3D41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5.980,01</w:t>
                  </w:r>
                </w:p>
              </w:tc>
            </w:tr>
            <w:tr w:rsidR="0061599F" w:rsidRPr="0061599F" w14:paraId="74FC27D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D2E76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034D5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BA684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5.980,01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405B8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04A9D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F4FF8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5.980,01</w:t>
                  </w:r>
                </w:p>
              </w:tc>
            </w:tr>
            <w:tr w:rsidR="0061599F" w:rsidRPr="0061599F" w14:paraId="144B2F3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90A9A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C89FE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ABBBB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5.980,01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4CF79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C2C70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5A1E5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5.980,01</w:t>
                  </w:r>
                </w:p>
              </w:tc>
            </w:tr>
            <w:tr w:rsidR="0061599F" w:rsidRPr="0061599F" w14:paraId="46FCCFD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5E7C7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Aktivnost A101102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D998E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ODRŽAVANJE JAVNE RASVJETE, DEKORACIJA I ILUMINACIJA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CBAE3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149.380,70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E61A0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80D63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A779E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149.380,70</w:t>
                  </w:r>
                </w:p>
              </w:tc>
            </w:tr>
            <w:tr w:rsidR="0061599F" w:rsidRPr="0061599F" w14:paraId="2AC8CB0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D352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DFEA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F178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149.380,70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0634C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2308C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15E39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149.380,70</w:t>
                  </w:r>
                </w:p>
              </w:tc>
            </w:tr>
            <w:tr w:rsidR="0061599F" w:rsidRPr="0061599F" w14:paraId="750A3A0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21CE1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4.1.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EB4C0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KOMUNALNA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15B8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149.380,70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B1047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05FCF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C6432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149.380,70</w:t>
                  </w:r>
                </w:p>
              </w:tc>
            </w:tr>
            <w:tr w:rsidR="0061599F" w:rsidRPr="0061599F" w14:paraId="1AFADE0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6208A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F3836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03F25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149.380,70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75904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2C0FD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68791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149.380,70</w:t>
                  </w:r>
                </w:p>
              </w:tc>
            </w:tr>
            <w:tr w:rsidR="0061599F" w:rsidRPr="0061599F" w14:paraId="0654568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243E2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1644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Ulična rasvjeta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2149F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149.380,70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1F75E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FAEB6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6533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149.380,70</w:t>
                  </w:r>
                </w:p>
              </w:tc>
            </w:tr>
            <w:tr w:rsidR="0061599F" w:rsidRPr="0061599F" w14:paraId="32FD635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884D2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0640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06039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Ulična rasvjeta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C50AC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149.380,70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3B5A5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05CAF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476BC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149.380,70</w:t>
                  </w:r>
                </w:p>
              </w:tc>
            </w:tr>
            <w:tr w:rsidR="0061599F" w:rsidRPr="0061599F" w14:paraId="030248C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7E79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DCDC3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F9A2B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149.380,70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52EA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3BE8D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0DCC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149.380,70</w:t>
                  </w:r>
                </w:p>
              </w:tc>
            </w:tr>
            <w:tr w:rsidR="0061599F" w:rsidRPr="0061599F" w14:paraId="1295511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AF0AF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450F5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6B148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149.380,70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FF610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3989B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4A18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149.380,70</w:t>
                  </w:r>
                </w:p>
              </w:tc>
            </w:tr>
            <w:tr w:rsidR="0061599F" w:rsidRPr="0061599F" w14:paraId="0E94A86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53ECA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Aktivnost A101103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AA25E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ODRŽAVANJE I UREĐENJE JAVNIH POVRŠINA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CA59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343.999,24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AA01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0CC90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90BC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343.999,24</w:t>
                  </w:r>
                </w:p>
              </w:tc>
            </w:tr>
            <w:tr w:rsidR="0061599F" w:rsidRPr="0061599F" w14:paraId="500274C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0D67B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17BD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092B0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2.653,50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51E7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2E6A1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A7AF7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2.653,50</w:t>
                  </w:r>
                </w:p>
              </w:tc>
            </w:tr>
            <w:tr w:rsidR="0061599F" w:rsidRPr="0061599F" w14:paraId="6117BF7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46609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F35A9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72A5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2.653,50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515E5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D3C1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1754A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2.653,50</w:t>
                  </w:r>
                </w:p>
              </w:tc>
            </w:tr>
            <w:tr w:rsidR="0061599F" w:rsidRPr="0061599F" w14:paraId="0B4A52E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1943F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1781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78823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2.653,50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74CF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C1992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1CF75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2.653,50</w:t>
                  </w:r>
                </w:p>
              </w:tc>
            </w:tr>
            <w:tr w:rsidR="0061599F" w:rsidRPr="0061599F" w14:paraId="0066A9C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5A15B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056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0106F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Poslovi i usluge zaštite okoliša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7535F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2.653,50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A4A88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E18AA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FD83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2.653,50</w:t>
                  </w:r>
                </w:p>
              </w:tc>
            </w:tr>
            <w:tr w:rsidR="0061599F" w:rsidRPr="0061599F" w14:paraId="062DDD3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8AD03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0560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62A0E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Poslovi i usluge zaštite okoliša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C48F5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2.653,50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BB13D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F594F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5FE05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2.653,50</w:t>
                  </w:r>
                </w:p>
              </w:tc>
            </w:tr>
            <w:tr w:rsidR="0061599F" w:rsidRPr="0061599F" w14:paraId="291B48C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8D6E9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D7586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66B22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2.653,50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CD09A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8788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34AE9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2.653,50</w:t>
                  </w:r>
                </w:p>
              </w:tc>
            </w:tr>
            <w:tr w:rsidR="0061599F" w:rsidRPr="0061599F" w14:paraId="06F4D3E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C4A7C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660A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97BAB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2.653,50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E1FD1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6CDD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04A32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2.653,50</w:t>
                  </w:r>
                </w:p>
              </w:tc>
            </w:tr>
            <w:tr w:rsidR="0061599F" w:rsidRPr="0061599F" w14:paraId="468A850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24DF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5CFA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9CA0A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341.142,24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CCC04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F821F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3B6B2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341.142,24</w:t>
                  </w:r>
                </w:p>
              </w:tc>
            </w:tr>
            <w:tr w:rsidR="0061599F" w:rsidRPr="0061599F" w14:paraId="4F419CD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DE01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4.1.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AB2F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KOMUNALNA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1F803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322.647,24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5E44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93DAD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EB8B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322.647,24</w:t>
                  </w:r>
                </w:p>
              </w:tc>
            </w:tr>
            <w:tr w:rsidR="0061599F" w:rsidRPr="0061599F" w14:paraId="7B5B2B7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2C070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16869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3609A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322.647,24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1DFBF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78BC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9CD0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322.647,24</w:t>
                  </w:r>
                </w:p>
              </w:tc>
            </w:tr>
            <w:tr w:rsidR="0061599F" w:rsidRPr="0061599F" w14:paraId="2B763D0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9EFDE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056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7F24A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Poslovi i usluge zaštite okoliša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AE6BF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322.647,24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6FE2C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AD6A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9F55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322.647,24</w:t>
                  </w:r>
                </w:p>
              </w:tc>
            </w:tr>
            <w:tr w:rsidR="0061599F" w:rsidRPr="0061599F" w14:paraId="5490440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0F624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0560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ADF0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Poslovi i usluge zaštite okoliša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8A7B6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322.647,24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AC642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89ED5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6270D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322.647,24</w:t>
                  </w:r>
                </w:p>
              </w:tc>
            </w:tr>
            <w:tr w:rsidR="0061599F" w:rsidRPr="0061599F" w14:paraId="63E166D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E521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EF901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6F55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322.647,24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AE7BD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D1EF9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E2A50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322.647,24</w:t>
                  </w:r>
                </w:p>
              </w:tc>
            </w:tr>
            <w:tr w:rsidR="0061599F" w:rsidRPr="0061599F" w14:paraId="1199F7C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31E9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299AE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8D9D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322.647,24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3A47A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C9CC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774B8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322.647,24</w:t>
                  </w:r>
                </w:p>
              </w:tc>
            </w:tr>
            <w:tr w:rsidR="0061599F" w:rsidRPr="0061599F" w14:paraId="01A323B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C25BF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4.8.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4DE23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BORAVIŠNA PRISTOJBA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EB9A7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18.495,00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919C4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25097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E9D52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18.495,00</w:t>
                  </w:r>
                </w:p>
              </w:tc>
            </w:tr>
            <w:tr w:rsidR="0061599F" w:rsidRPr="0061599F" w14:paraId="7AFC739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9E088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BB311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6135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18.495,00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008D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F974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AD50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18.495,00</w:t>
                  </w:r>
                </w:p>
              </w:tc>
            </w:tr>
            <w:tr w:rsidR="0061599F" w:rsidRPr="0061599F" w14:paraId="6DC61A6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C663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056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1A228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Poslovi i usluge zaštite okoliša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B40A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18.495,00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DC159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343FD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288C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18.495,00</w:t>
                  </w:r>
                </w:p>
              </w:tc>
            </w:tr>
            <w:tr w:rsidR="0061599F" w:rsidRPr="0061599F" w14:paraId="1E9DFF7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F0A32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lastRenderedPageBreak/>
                    <w:t>Funkcijska klasifikacija  0560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B0348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Poslovi i usluge zaštite okoliša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C410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18.495,00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B7EB3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C8251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443B2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18.495,00</w:t>
                  </w:r>
                </w:p>
              </w:tc>
            </w:tr>
            <w:tr w:rsidR="0061599F" w:rsidRPr="0061599F" w14:paraId="22D1CA3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5D555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9FA26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2715C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18.495,00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7C2A0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64E5C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CFAAA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18.495,00</w:t>
                  </w:r>
                </w:p>
              </w:tc>
            </w:tr>
            <w:tr w:rsidR="0061599F" w:rsidRPr="0061599F" w14:paraId="4A96831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67C4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9F49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C97EC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18.495,00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107E8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D3587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5890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18.495,00</w:t>
                  </w:r>
                </w:p>
              </w:tc>
            </w:tr>
            <w:tr w:rsidR="0061599F" w:rsidRPr="0061599F" w14:paraId="09847BB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2F25D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CBEDA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68976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203,50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860B3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7FB2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A719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203,50</w:t>
                  </w:r>
                </w:p>
              </w:tc>
            </w:tr>
            <w:tr w:rsidR="0061599F" w:rsidRPr="0061599F" w14:paraId="78E3294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A9E0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5.0.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DD531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POMOĆI IZ DRŽAVNOG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CAD1A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203,50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D919F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67BC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6CFE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203,50</w:t>
                  </w:r>
                </w:p>
              </w:tc>
            </w:tr>
            <w:tr w:rsidR="0061599F" w:rsidRPr="0061599F" w14:paraId="2D0C335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B4ABB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2C7A9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827B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203,50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C91D3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723FC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05F17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203,50</w:t>
                  </w:r>
                </w:p>
              </w:tc>
            </w:tr>
            <w:tr w:rsidR="0061599F" w:rsidRPr="0061599F" w14:paraId="253D0F6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AB91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056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3CA14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Poslovi i usluge zaštite okoliša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049B9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203,50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D154B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C6D3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E6A46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203,50</w:t>
                  </w:r>
                </w:p>
              </w:tc>
            </w:tr>
            <w:tr w:rsidR="0061599F" w:rsidRPr="0061599F" w14:paraId="4116260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5C1E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0560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6CBE0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Poslovi i usluge zaštite okoliša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C380E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203,50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347CF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AA531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435B6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203,50</w:t>
                  </w:r>
                </w:p>
              </w:tc>
            </w:tr>
            <w:tr w:rsidR="0061599F" w:rsidRPr="0061599F" w14:paraId="5C93D6B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EC44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7D6FF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3C9D0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203,50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61418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AC68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F32F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203,50</w:t>
                  </w:r>
                </w:p>
              </w:tc>
            </w:tr>
            <w:tr w:rsidR="0061599F" w:rsidRPr="0061599F" w14:paraId="34A48EC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2382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4FFC3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AB21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196,54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F622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C5D37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4ED09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196,54</w:t>
                  </w:r>
                </w:p>
              </w:tc>
            </w:tr>
            <w:tr w:rsidR="0061599F" w:rsidRPr="0061599F" w14:paraId="04185D9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5B63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2D357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951B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6,96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702BD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4F0C4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9707E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6,96</w:t>
                  </w:r>
                </w:p>
              </w:tc>
            </w:tr>
            <w:tr w:rsidR="0061599F" w:rsidRPr="0061599F" w14:paraId="4EB20FE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CBB5E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Aktivnost A101104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0D903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ODRŽAVANJE CESTA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637F0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180.325,07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C131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454F5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2A64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180.325,07</w:t>
                  </w:r>
                </w:p>
              </w:tc>
            </w:tr>
            <w:tr w:rsidR="0061599F" w:rsidRPr="0061599F" w14:paraId="68B4F05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1881B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34DB7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D42E7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145.634,44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08251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-45.634,44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8489E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-31,33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B179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100.000,00</w:t>
                  </w:r>
                </w:p>
              </w:tc>
            </w:tr>
            <w:tr w:rsidR="0061599F" w:rsidRPr="0061599F" w14:paraId="74200AA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6314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4E00B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7E004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145.634,44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DCEDD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-45.634,44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D59B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-31,33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706E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100.000,00</w:t>
                  </w:r>
                </w:p>
              </w:tc>
            </w:tr>
            <w:tr w:rsidR="0061599F" w:rsidRPr="0061599F" w14:paraId="7604657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45A0D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8B28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584A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145.634,44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F3A4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-45.634,44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4AE14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-31,33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B1187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100.000,00</w:t>
                  </w:r>
                </w:p>
              </w:tc>
            </w:tr>
            <w:tr w:rsidR="0061599F" w:rsidRPr="0061599F" w14:paraId="6F38436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B691E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09146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Promet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F9A9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145.634,44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B9718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-45.634,44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456BD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-31,33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46CD2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100.000,00</w:t>
                  </w:r>
                </w:p>
              </w:tc>
            </w:tr>
            <w:tr w:rsidR="0061599F" w:rsidRPr="0061599F" w14:paraId="2978A89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EAD2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C53F7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Cestovni promet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211FC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145.634,44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CC39A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-45.634,44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CCCD4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-31,33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EB0DA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100.000,00</w:t>
                  </w:r>
                </w:p>
              </w:tc>
            </w:tr>
            <w:tr w:rsidR="0061599F" w:rsidRPr="0061599F" w14:paraId="0FA8C6D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E8CE0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33965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1C48B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145.634,44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1FB4D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-45.634,44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A1DD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-31,33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0854C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100.000,00</w:t>
                  </w:r>
                </w:p>
              </w:tc>
            </w:tr>
            <w:tr w:rsidR="0061599F" w:rsidRPr="0061599F" w14:paraId="4330650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E1AFB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F492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478F6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145.634,44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4470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-45.634,44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35491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-31,33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41824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100.000,00</w:t>
                  </w:r>
                </w:p>
              </w:tc>
            </w:tr>
            <w:tr w:rsidR="0061599F" w:rsidRPr="0061599F" w14:paraId="55364BD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0284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357C1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E556F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14.738,13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4623D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45.634,44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D8B37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309,64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6A7C7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60.372,57</w:t>
                  </w:r>
                </w:p>
              </w:tc>
            </w:tr>
            <w:tr w:rsidR="0061599F" w:rsidRPr="0061599F" w14:paraId="5165DB0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7F95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4.1.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F5DCC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KOMUNALNA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33AB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14.738,13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8FA34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45.634,44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784BE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309,64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05179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60.372,57</w:t>
                  </w:r>
                </w:p>
              </w:tc>
            </w:tr>
            <w:tr w:rsidR="0061599F" w:rsidRPr="0061599F" w14:paraId="567F273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91AFE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17235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B481D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14.738,13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549B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45.634,44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4A48C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309,64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D5C1F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60.372,57</w:t>
                  </w:r>
                </w:p>
              </w:tc>
            </w:tr>
            <w:tr w:rsidR="0061599F" w:rsidRPr="0061599F" w14:paraId="0D2C5F8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10B7A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19A5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Promet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6AE94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14.738,13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505D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45.634,44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3CEA6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309,64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F97C8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60.372,57</w:t>
                  </w:r>
                </w:p>
              </w:tc>
            </w:tr>
            <w:tr w:rsidR="0061599F" w:rsidRPr="0061599F" w14:paraId="74996ED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5A89B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3694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Cestovni promet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CBDE8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14.738,13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24D15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45.634,44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09AF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309,64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C6398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60.372,57</w:t>
                  </w:r>
                </w:p>
              </w:tc>
            </w:tr>
            <w:tr w:rsidR="0061599F" w:rsidRPr="0061599F" w14:paraId="0BDB084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3E31E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0D583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FEF68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14.738,13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44EC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45.634,44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E981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309,64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6E3B0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60.372,57</w:t>
                  </w:r>
                </w:p>
              </w:tc>
            </w:tr>
            <w:tr w:rsidR="0061599F" w:rsidRPr="0061599F" w14:paraId="32976A8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D9875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2A4F5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3215D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14.738,13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7DC31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45.634,44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B1E9E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309,64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609E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60.372,57</w:t>
                  </w:r>
                </w:p>
              </w:tc>
            </w:tr>
            <w:tr w:rsidR="0061599F" w:rsidRPr="0061599F" w14:paraId="6A8CF7F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DE243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133A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7019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19.952,50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567C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BB40A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ABBD6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19.952,50</w:t>
                  </w:r>
                </w:p>
              </w:tc>
            </w:tr>
            <w:tr w:rsidR="0061599F" w:rsidRPr="0061599F" w14:paraId="47D34FA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12CF9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5.2.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2F1E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OSTALE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F621A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19.952,50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75C02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58C89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44CC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19.952,50</w:t>
                  </w:r>
                </w:p>
              </w:tc>
            </w:tr>
            <w:tr w:rsidR="0061599F" w:rsidRPr="0061599F" w14:paraId="5F1990F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A3AB3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B0B0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30D6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19.952,50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F5AD4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05C24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FBFCA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19.952,50</w:t>
                  </w:r>
                </w:p>
              </w:tc>
            </w:tr>
            <w:tr w:rsidR="0061599F" w:rsidRPr="0061599F" w14:paraId="07629BC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DAB04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9E3F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Promet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A857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19.952,50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F1C2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873D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B1C1B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19.952,50</w:t>
                  </w:r>
                </w:p>
              </w:tc>
            </w:tr>
            <w:tr w:rsidR="0061599F" w:rsidRPr="0061599F" w14:paraId="2E42A02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EB72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C5EE5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Cestovni promet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54A9C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19.952,50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036B3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578B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6607B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19.952,50</w:t>
                  </w:r>
                </w:p>
              </w:tc>
            </w:tr>
            <w:tr w:rsidR="0061599F" w:rsidRPr="0061599F" w14:paraId="36D8899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075D4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9317F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0BDD2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19.952,50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314E9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0834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D9B3E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19.952,50</w:t>
                  </w:r>
                </w:p>
              </w:tc>
            </w:tr>
            <w:tr w:rsidR="0061599F" w:rsidRPr="0061599F" w14:paraId="69C7D47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2BD9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141D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7E77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19.952,50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D6AA1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47747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4AEF3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19.952,50</w:t>
                  </w:r>
                </w:p>
              </w:tc>
            </w:tr>
            <w:tr w:rsidR="0061599F" w:rsidRPr="0061599F" w14:paraId="6A2693F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2FB28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Aktivnost A101105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DFB25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GEODETSKO-KATASTARSKE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9854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33.836,89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ACE5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A6F0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A2BC8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33.836,89</w:t>
                  </w:r>
                </w:p>
              </w:tc>
            </w:tr>
            <w:tr w:rsidR="0061599F" w:rsidRPr="0061599F" w14:paraId="6C986D4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06D17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F2D5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9BD57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33.836,89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86B0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0DD11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1C37E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33.836,89</w:t>
                  </w:r>
                </w:p>
              </w:tc>
            </w:tr>
            <w:tr w:rsidR="0061599F" w:rsidRPr="0061599F" w14:paraId="65DE274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4518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D761D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D1FDE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33.836,89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065DC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47C95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3339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33.836,89</w:t>
                  </w:r>
                </w:p>
              </w:tc>
            </w:tr>
            <w:tr w:rsidR="0061599F" w:rsidRPr="0061599F" w14:paraId="2E43382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5B45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lastRenderedPageBreak/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338C5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C150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33.836,89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DEF66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9F668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CD06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33.836,89</w:t>
                  </w:r>
                </w:p>
              </w:tc>
            </w:tr>
            <w:tr w:rsidR="0061599F" w:rsidRPr="0061599F" w14:paraId="697EC10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E60B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08AC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Opće javne usluge koje nisu drugdje svrstane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B875F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33.836,89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91786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465F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9E76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33.836,89</w:t>
                  </w:r>
                </w:p>
              </w:tc>
            </w:tr>
            <w:tr w:rsidR="0061599F" w:rsidRPr="0061599F" w14:paraId="7C6A911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BFA0A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8202B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Opće javne usluge koje nisu drugdje svrstane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AF62E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33.836,89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2F14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9EAF5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A981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33.836,89</w:t>
                  </w:r>
                </w:p>
              </w:tc>
            </w:tr>
            <w:tr w:rsidR="0061599F" w:rsidRPr="0061599F" w14:paraId="548D036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4DD3B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ECBC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9D282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33.836,89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1B22B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05EB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0E52D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33.836,89</w:t>
                  </w:r>
                </w:p>
              </w:tc>
            </w:tr>
            <w:tr w:rsidR="0061599F" w:rsidRPr="0061599F" w14:paraId="5E2FB48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C9806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50E44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51B22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33.836,89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2D98B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907E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C0740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33.836,89</w:t>
                  </w:r>
                </w:p>
              </w:tc>
            </w:tr>
            <w:tr w:rsidR="0061599F" w:rsidRPr="0061599F" w14:paraId="45E92B9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CF77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Program 1012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F071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IZGRADNJA KOMUNALNE INFRASTRUKTURE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60F72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1.915.334,84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619D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A06F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97AC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1.917.534,84</w:t>
                  </w:r>
                </w:p>
              </w:tc>
            </w:tr>
            <w:tr w:rsidR="0061599F" w:rsidRPr="0061599F" w14:paraId="43BAF9D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947B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Kapitalni projekt K101201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23DB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RADNA ZONA CESTARSKA KUĆA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8621F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2F3E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49F1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B826F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625,00</w:t>
                  </w:r>
                </w:p>
              </w:tc>
            </w:tr>
            <w:tr w:rsidR="0061599F" w:rsidRPr="0061599F" w14:paraId="06ACC80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0F847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59E7D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20849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8A778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77EF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F4B6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625,00</w:t>
                  </w:r>
                </w:p>
              </w:tc>
            </w:tr>
            <w:tr w:rsidR="0061599F" w:rsidRPr="0061599F" w14:paraId="5F8BDE9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824F9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4.3.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3443A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VODNA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14117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EE09A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F5DB5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D240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625,00</w:t>
                  </w:r>
                </w:p>
              </w:tc>
            </w:tr>
            <w:tr w:rsidR="0061599F" w:rsidRPr="0061599F" w14:paraId="7DF85AF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E6E34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A9086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B3744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8108D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3BC37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5A28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625,00</w:t>
                  </w:r>
                </w:p>
              </w:tc>
            </w:tr>
            <w:tr w:rsidR="0061599F" w:rsidRPr="0061599F" w14:paraId="593434B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C6E51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4E722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Promet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7E05C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F90D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532AE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A24B6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625,00</w:t>
                  </w:r>
                </w:p>
              </w:tc>
            </w:tr>
            <w:tr w:rsidR="0061599F" w:rsidRPr="0061599F" w14:paraId="42C44E3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D833F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4D72F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Cestovni promet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1A7A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9BE2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0F47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FFAE0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625,00</w:t>
                  </w:r>
                </w:p>
              </w:tc>
            </w:tr>
            <w:tr w:rsidR="0061599F" w:rsidRPr="0061599F" w14:paraId="44C2A00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F9374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CA411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30B08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01CD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8ED44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7334F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625,00</w:t>
                  </w:r>
                </w:p>
              </w:tc>
            </w:tr>
            <w:tr w:rsidR="0061599F" w:rsidRPr="0061599F" w14:paraId="23C1E4E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82C36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9008F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B5840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973AF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DEC9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298AE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625,00</w:t>
                  </w:r>
                </w:p>
              </w:tc>
            </w:tr>
            <w:tr w:rsidR="0061599F" w:rsidRPr="0061599F" w14:paraId="7B890C0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76715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Kapitalni projekt K101202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E6FC2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UREĐENJE NOGOSTUPA I OGRADA U NASELJU TRBUŠNJAK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6382E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5.214,38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A2075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FFDD7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DFB75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5.214,38</w:t>
                  </w:r>
                </w:p>
              </w:tc>
            </w:tr>
            <w:tr w:rsidR="0061599F" w:rsidRPr="0061599F" w14:paraId="64CB992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9F1B5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E8DEC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8448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5.214,38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29B1A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13FD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4BE63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5.214,38</w:t>
                  </w:r>
                </w:p>
              </w:tc>
            </w:tr>
            <w:tr w:rsidR="0061599F" w:rsidRPr="0061599F" w14:paraId="77E29CA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F70F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5DA0F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F56A5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5.214,38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FE5FE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B307B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3D25D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5.214,38</w:t>
                  </w:r>
                </w:p>
              </w:tc>
            </w:tr>
            <w:tr w:rsidR="0061599F" w:rsidRPr="0061599F" w14:paraId="08E0EDF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A1695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524BE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7947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5.214,38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7A37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5737A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FF656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5.214,38</w:t>
                  </w:r>
                </w:p>
              </w:tc>
            </w:tr>
            <w:tr w:rsidR="0061599F" w:rsidRPr="0061599F" w14:paraId="096E2D3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14F6C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4B8A3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02C8C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5.214,38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DD883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BF342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02F9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5.214,38</w:t>
                  </w:r>
                </w:p>
              </w:tc>
            </w:tr>
            <w:tr w:rsidR="0061599F" w:rsidRPr="0061599F" w14:paraId="60241FF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C85DE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C7747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CB8AE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5.214,38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D07C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3F3B6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D5979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5.214,38</w:t>
                  </w:r>
                </w:p>
              </w:tc>
            </w:tr>
            <w:tr w:rsidR="0061599F" w:rsidRPr="0061599F" w14:paraId="7E4FB2E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EA35F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2547A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39D1D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5.214,38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34039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7A939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C081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5.214,38</w:t>
                  </w:r>
                </w:p>
              </w:tc>
            </w:tr>
            <w:tr w:rsidR="0061599F" w:rsidRPr="0061599F" w14:paraId="5B7C636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8EF92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F8E75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CEF75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5.214,38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F3106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C8424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A3DDA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5.214,38</w:t>
                  </w:r>
                </w:p>
              </w:tc>
            </w:tr>
            <w:tr w:rsidR="0061599F" w:rsidRPr="0061599F" w14:paraId="2F5D29D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FD742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Kapitalni projekt K101204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DD5E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UREĐENJE PAVLINSKOG TRGA, POTOKA, CILNICE I VELIKIH VRATA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E4FC8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B8A48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8DA96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9FD0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8.500,00</w:t>
                  </w:r>
                </w:p>
              </w:tc>
            </w:tr>
            <w:tr w:rsidR="0061599F" w:rsidRPr="0061599F" w14:paraId="2A74BCA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1A382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E9FCD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95FD4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217A1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55EC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22E33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8.500,00</w:t>
                  </w:r>
                </w:p>
              </w:tc>
            </w:tr>
            <w:tr w:rsidR="0061599F" w:rsidRPr="0061599F" w14:paraId="142288E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5570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4.8.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98D95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BORAVIŠNA PRISTOJBA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D7067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1F187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A209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C008E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8.500,00</w:t>
                  </w:r>
                </w:p>
              </w:tc>
            </w:tr>
            <w:tr w:rsidR="0061599F" w:rsidRPr="0061599F" w14:paraId="07ECBD1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A802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430C2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36A9B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1967A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AA8F3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4616F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8.500,00</w:t>
                  </w:r>
                </w:p>
              </w:tc>
            </w:tr>
            <w:tr w:rsidR="0061599F" w:rsidRPr="0061599F" w14:paraId="08F3116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1F7C7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F5C76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EF97C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9E93B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95DF4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43E3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8.500,00</w:t>
                  </w:r>
                </w:p>
              </w:tc>
            </w:tr>
            <w:tr w:rsidR="0061599F" w:rsidRPr="0061599F" w14:paraId="5C80EB1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F855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DA59A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E44C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1F38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7EBA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57C08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8.500,00</w:t>
                  </w:r>
                </w:p>
              </w:tc>
            </w:tr>
            <w:tr w:rsidR="0061599F" w:rsidRPr="0061599F" w14:paraId="43834BC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C8474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63017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3B7B6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F939F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30963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F704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8.500,00</w:t>
                  </w:r>
                </w:p>
              </w:tc>
            </w:tr>
            <w:tr w:rsidR="0061599F" w:rsidRPr="0061599F" w14:paraId="006574C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DFD8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4431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BFA14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9AF04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13C6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75DB2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8.500,00</w:t>
                  </w:r>
                </w:p>
              </w:tc>
            </w:tr>
            <w:tr w:rsidR="0061599F" w:rsidRPr="0061599F" w14:paraId="7E6BC98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3E022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Kapitalni projekt K101206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6A3A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SANACIJA PLAŽE U JABLANCU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206EE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81.171,21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4C0AE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4A4DF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9D58F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81.171,21</w:t>
                  </w:r>
                </w:p>
              </w:tc>
            </w:tr>
            <w:tr w:rsidR="0061599F" w:rsidRPr="0061599F" w14:paraId="1BC7A3E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F6EA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3D2A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154B6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81.171,21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FA762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27CF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D0292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81.171,21</w:t>
                  </w:r>
                </w:p>
              </w:tc>
            </w:tr>
            <w:tr w:rsidR="0061599F" w:rsidRPr="0061599F" w14:paraId="7A715D6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E7632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3BCA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8A18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81.171,21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5918C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192DC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D820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81.171,21</w:t>
                  </w:r>
                </w:p>
              </w:tc>
            </w:tr>
            <w:tr w:rsidR="0061599F" w:rsidRPr="0061599F" w14:paraId="199019F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19B1C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lastRenderedPageBreak/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C60C5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D33DE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81.171,21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B26B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099CE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D593B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81.171,21</w:t>
                  </w:r>
                </w:p>
              </w:tc>
            </w:tr>
            <w:tr w:rsidR="0061599F" w:rsidRPr="0061599F" w14:paraId="25D9076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3FD2D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888D5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A26F5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81.171,21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96FDD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948CF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F0256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81.171,21</w:t>
                  </w:r>
                </w:p>
              </w:tc>
            </w:tr>
            <w:tr w:rsidR="0061599F" w:rsidRPr="0061599F" w14:paraId="56133F1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FD48A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D98A9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6546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81.171,21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00472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B5D62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E512E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81.171,21</w:t>
                  </w:r>
                </w:p>
              </w:tc>
            </w:tr>
            <w:tr w:rsidR="0061599F" w:rsidRPr="0061599F" w14:paraId="1BDBB35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8074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CB7B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51B24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81.171,21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31988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B620A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E9E4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81.171,21</w:t>
                  </w:r>
                </w:p>
              </w:tc>
            </w:tr>
            <w:tr w:rsidR="0061599F" w:rsidRPr="0061599F" w14:paraId="37E0468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BA90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079F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24AFD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81.171,21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7A5ED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9422A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018F3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81.171,21</w:t>
                  </w:r>
                </w:p>
              </w:tc>
            </w:tr>
            <w:tr w:rsidR="0061599F" w:rsidRPr="0061599F" w14:paraId="4D781A3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FEE4E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Kapitalni projekt K101210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9FC09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UREĐENJE ULICA U GRADSKOJ JEZGRI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AD334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160.930,50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96233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27DD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2F1E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160.930,50</w:t>
                  </w:r>
                </w:p>
              </w:tc>
            </w:tr>
            <w:tr w:rsidR="0061599F" w:rsidRPr="0061599F" w14:paraId="25360DC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92994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0E345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FA023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160.930,50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4868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1A7F0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88050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160.930,50</w:t>
                  </w:r>
                </w:p>
              </w:tc>
            </w:tr>
            <w:tr w:rsidR="0061599F" w:rsidRPr="0061599F" w14:paraId="6F894AC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BB472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A5CEC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F99A4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160.930,50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1742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F209D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7102E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160.930,50</w:t>
                  </w:r>
                </w:p>
              </w:tc>
            </w:tr>
            <w:tr w:rsidR="0061599F" w:rsidRPr="0061599F" w14:paraId="33E7FBF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06C5F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4FFA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31681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160.930,50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7404D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EB747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DEEAF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160.930,50</w:t>
                  </w:r>
                </w:p>
              </w:tc>
            </w:tr>
            <w:tr w:rsidR="0061599F" w:rsidRPr="0061599F" w14:paraId="600275F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B8FE9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0C40A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19E17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160.930,50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ABFE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D0296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1284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160.930,50</w:t>
                  </w:r>
                </w:p>
              </w:tc>
            </w:tr>
            <w:tr w:rsidR="0061599F" w:rsidRPr="0061599F" w14:paraId="578ABC1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75817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F3A2A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B4531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160.930,50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3579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A4205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94CF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160.930,50</w:t>
                  </w:r>
                </w:p>
              </w:tc>
            </w:tr>
            <w:tr w:rsidR="0061599F" w:rsidRPr="0061599F" w14:paraId="4671EED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F34E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C196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7DF8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160.930,50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766AF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1B54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C37BD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160.930,50</w:t>
                  </w:r>
                </w:p>
              </w:tc>
            </w:tr>
            <w:tr w:rsidR="0061599F" w:rsidRPr="0061599F" w14:paraId="1E3862B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4C03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AEDF7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BF97C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160.930,50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2E3B9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1776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DCEE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160.930,50</w:t>
                  </w:r>
                </w:p>
              </w:tc>
            </w:tr>
            <w:tr w:rsidR="0061599F" w:rsidRPr="0061599F" w14:paraId="1169D77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2EFF2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Kapitalni projekt K101215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FFA01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UREĐENJE JAVNE POVRŠINE ISPRED OSNOVNE ŠKOLE S.S.KRANJČEVIĆA U SENJU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AD3DE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29.837,50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2C1BC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31C9B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13CB4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29.837,50</w:t>
                  </w:r>
                </w:p>
              </w:tc>
            </w:tr>
            <w:tr w:rsidR="0061599F" w:rsidRPr="0061599F" w14:paraId="7EB33E8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C531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8D59A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6090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29.837,50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540D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143B4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33438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29.837,50</w:t>
                  </w:r>
                </w:p>
              </w:tc>
            </w:tr>
            <w:tr w:rsidR="0061599F" w:rsidRPr="0061599F" w14:paraId="5CAA389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1C33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5BD60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2F70D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29.837,50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09945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8CC78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CEDAB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29.837,50</w:t>
                  </w:r>
                </w:p>
              </w:tc>
            </w:tr>
            <w:tr w:rsidR="0061599F" w:rsidRPr="0061599F" w14:paraId="6A17A2D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49A79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AFF2B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FE8D8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29.837,50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87447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5B32D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A749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29.837,50</w:t>
                  </w:r>
                </w:p>
              </w:tc>
            </w:tr>
            <w:tr w:rsidR="0061599F" w:rsidRPr="0061599F" w14:paraId="4960C71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CDFD6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E105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Promet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46740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29.837,50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D61B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AA66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CDF5F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29.837,50</w:t>
                  </w:r>
                </w:p>
              </w:tc>
            </w:tr>
            <w:tr w:rsidR="0061599F" w:rsidRPr="0061599F" w14:paraId="01875C1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27B1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F93B5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Cestovni promet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6102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29.837,50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85C38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B613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BD844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29.837,50</w:t>
                  </w:r>
                </w:p>
              </w:tc>
            </w:tr>
            <w:tr w:rsidR="0061599F" w:rsidRPr="0061599F" w14:paraId="48DD023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5048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EC4F8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B4B9E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29.837,50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4C990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8622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FAAD7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29.837,50</w:t>
                  </w:r>
                </w:p>
              </w:tc>
            </w:tr>
            <w:tr w:rsidR="0061599F" w:rsidRPr="0061599F" w14:paraId="48C5C59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AAA34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7274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A76A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29.837,50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6D6C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AA8F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421FA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29.837,50</w:t>
                  </w:r>
                </w:p>
              </w:tc>
            </w:tr>
            <w:tr w:rsidR="0061599F" w:rsidRPr="0061599F" w14:paraId="4D10198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98C2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Kapitalni projekt K101221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3197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REKONSTRUKCIJA NERAZVRSTNE CESTE NC149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B423B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53.338,82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CB4CF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549B2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D06DC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53.338,82</w:t>
                  </w:r>
                </w:p>
              </w:tc>
            </w:tr>
            <w:tr w:rsidR="0061599F" w:rsidRPr="0061599F" w14:paraId="0A0FD5F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B0065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F1121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F392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53.338,82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501CE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71A94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78D1A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53.338,82</w:t>
                  </w:r>
                </w:p>
              </w:tc>
            </w:tr>
            <w:tr w:rsidR="0061599F" w:rsidRPr="0061599F" w14:paraId="45DECBA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0974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5.2.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089F9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OSTALE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DF360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53.338,82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9749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6B16A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50F54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53.338,82</w:t>
                  </w:r>
                </w:p>
              </w:tc>
            </w:tr>
            <w:tr w:rsidR="0061599F" w:rsidRPr="0061599F" w14:paraId="6C36F3A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37D99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2CBA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C553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53.338,82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0DB64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16D4C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EEA4D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53.338,82</w:t>
                  </w:r>
                </w:p>
              </w:tc>
            </w:tr>
            <w:tr w:rsidR="0061599F" w:rsidRPr="0061599F" w14:paraId="2987346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2DE07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09729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D4B7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53.338,82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4FAC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D6A43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7146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53.338,82</w:t>
                  </w:r>
                </w:p>
              </w:tc>
            </w:tr>
            <w:tr w:rsidR="0061599F" w:rsidRPr="0061599F" w14:paraId="2379717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F2EE1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601C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9E824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53.338,82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F817E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9273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23762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53.338,82</w:t>
                  </w:r>
                </w:p>
              </w:tc>
            </w:tr>
            <w:tr w:rsidR="0061599F" w:rsidRPr="0061599F" w14:paraId="0D84213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02C94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EFB97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A4DC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53.338,82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61BA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F285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8B493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53.338,82</w:t>
                  </w:r>
                </w:p>
              </w:tc>
            </w:tr>
            <w:tr w:rsidR="0061599F" w:rsidRPr="0061599F" w14:paraId="222D4D8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FA0B5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92382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816D2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15.548,07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44B54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C1FC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8C79E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15.548,07</w:t>
                  </w:r>
                </w:p>
              </w:tc>
            </w:tr>
            <w:tr w:rsidR="0061599F" w:rsidRPr="0061599F" w14:paraId="192246D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03761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D5AEC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F46D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37.790,75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6D563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137A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FBF1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37.790,75</w:t>
                  </w:r>
                </w:p>
              </w:tc>
            </w:tr>
            <w:tr w:rsidR="0061599F" w:rsidRPr="0061599F" w14:paraId="488D08A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03B6F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Kapitalni projekt K101230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8FD37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UREĐENJE NOGOSTUPA I OGRADA U NASELJU MUNDARIĆEVAC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AF4D2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18.351,44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2E8B8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ACD9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F2CF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18.351,44</w:t>
                  </w:r>
                </w:p>
              </w:tc>
            </w:tr>
            <w:tr w:rsidR="0061599F" w:rsidRPr="0061599F" w14:paraId="7EC0A23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90B69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B8CDB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B8B4A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5.940,63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F850E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4471B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CBD53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5.940,63</w:t>
                  </w:r>
                </w:p>
              </w:tc>
            </w:tr>
            <w:tr w:rsidR="0061599F" w:rsidRPr="0061599F" w14:paraId="55A28D3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1BC0A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BB2BE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8EFC5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5.940,63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73E99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D4A75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25510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5.940,63</w:t>
                  </w:r>
                </w:p>
              </w:tc>
            </w:tr>
            <w:tr w:rsidR="0061599F" w:rsidRPr="0061599F" w14:paraId="31567B3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0C48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lastRenderedPageBreak/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4F924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BB2F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5.940,63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FC98C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7DB9D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5086F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5.940,63</w:t>
                  </w:r>
                </w:p>
              </w:tc>
            </w:tr>
            <w:tr w:rsidR="0061599F" w:rsidRPr="0061599F" w14:paraId="4908E28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C28DE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CAC05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41B93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5.940,63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6C987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2169A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DE87B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5.940,63</w:t>
                  </w:r>
                </w:p>
              </w:tc>
            </w:tr>
            <w:tr w:rsidR="0061599F" w:rsidRPr="0061599F" w14:paraId="687DCC9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627B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8F2BF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96867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5.940,63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B12DA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30BF1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1F153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5.940,63</w:t>
                  </w:r>
                </w:p>
              </w:tc>
            </w:tr>
            <w:tr w:rsidR="0061599F" w:rsidRPr="0061599F" w14:paraId="7B0395F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1F0E3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0CE0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9E083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5.940,63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AEF07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4CCD9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770B9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5.940,63</w:t>
                  </w:r>
                </w:p>
              </w:tc>
            </w:tr>
            <w:tr w:rsidR="0061599F" w:rsidRPr="0061599F" w14:paraId="2B9BB8B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9DEAB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43612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2DEB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5.940,63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582D9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DAACF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2B2E4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5.940,63</w:t>
                  </w:r>
                </w:p>
              </w:tc>
            </w:tr>
            <w:tr w:rsidR="0061599F" w:rsidRPr="0061599F" w14:paraId="4D6ECF4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9B9E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E2EC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C49FC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12.410,81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32137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22BB3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74084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12.410,81</w:t>
                  </w:r>
                </w:p>
              </w:tc>
            </w:tr>
            <w:tr w:rsidR="0061599F" w:rsidRPr="0061599F" w14:paraId="29815A4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12D32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4.5.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3C2CE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ELEKTROENERGETSKA RENTA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9385A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12.410,81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BAC3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8B947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CAD60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12.410,81</w:t>
                  </w:r>
                </w:p>
              </w:tc>
            </w:tr>
            <w:tr w:rsidR="0061599F" w:rsidRPr="0061599F" w14:paraId="2AC0BA5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71352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1E1F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628F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12.410,81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2EE8C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A4A14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CB5D2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12.410,81</w:t>
                  </w:r>
                </w:p>
              </w:tc>
            </w:tr>
            <w:tr w:rsidR="0061599F" w:rsidRPr="0061599F" w14:paraId="0D57394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BA79E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3268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4AB95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12.410,81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B497A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2A5D6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4DDE5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12.410,81</w:t>
                  </w:r>
                </w:p>
              </w:tc>
            </w:tr>
            <w:tr w:rsidR="0061599F" w:rsidRPr="0061599F" w14:paraId="30189E3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CF68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CAEA3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892BC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12.410,81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0862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071D0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1320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12.410,81</w:t>
                  </w:r>
                </w:p>
              </w:tc>
            </w:tr>
            <w:tr w:rsidR="0061599F" w:rsidRPr="0061599F" w14:paraId="11C1146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79965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8A627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FA87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12.410,81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1FFE5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6DCA5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7569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12.410,81</w:t>
                  </w:r>
                </w:p>
              </w:tc>
            </w:tr>
            <w:tr w:rsidR="0061599F" w:rsidRPr="0061599F" w14:paraId="708AEDA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3791F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E6E06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BDA6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12.410,81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36C5C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4F83F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69EE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12.410,81</w:t>
                  </w:r>
                </w:p>
              </w:tc>
            </w:tr>
            <w:tr w:rsidR="0061599F" w:rsidRPr="0061599F" w14:paraId="1C8AF5E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B91B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Kapitalni projekt K101233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A2952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ADAPTACIJA DJEČJEG VRTIĆA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414B1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16.445,63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B961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E9C22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B1FA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16.445,63</w:t>
                  </w:r>
                </w:p>
              </w:tc>
            </w:tr>
            <w:tr w:rsidR="0061599F" w:rsidRPr="0061599F" w14:paraId="392AF52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0898C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8E4E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D3368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16.445,63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EEDF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5C2DA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4FD1A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16.445,63</w:t>
                  </w:r>
                </w:p>
              </w:tc>
            </w:tr>
            <w:tr w:rsidR="0061599F" w:rsidRPr="0061599F" w14:paraId="7DA9531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0B6CF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4.6.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5F7E5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VJETROENERGETSKA RENTA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7DD3A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16.445,63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E5D0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B4A75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83C85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16.445,63</w:t>
                  </w:r>
                </w:p>
              </w:tc>
            </w:tr>
            <w:tr w:rsidR="0061599F" w:rsidRPr="0061599F" w14:paraId="236521E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E5C76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0058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1B61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16.445,63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34196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E6EF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B2B8B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16.445,63</w:t>
                  </w:r>
                </w:p>
              </w:tc>
            </w:tr>
            <w:tr w:rsidR="0061599F" w:rsidRPr="0061599F" w14:paraId="5A283BC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D2FB4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FDC00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BBED0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16.445,63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804F3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6C345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1FF5D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16.445,63</w:t>
                  </w:r>
                </w:p>
              </w:tc>
            </w:tr>
            <w:tr w:rsidR="0061599F" w:rsidRPr="0061599F" w14:paraId="731D672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8B5F4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2C99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B579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16.445,63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ABA07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6A0B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C1210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16.445,63</w:t>
                  </w:r>
                </w:p>
              </w:tc>
            </w:tr>
            <w:tr w:rsidR="0061599F" w:rsidRPr="0061599F" w14:paraId="21958C9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0C34C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52049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86310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16.445,63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49BA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A4775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403E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16.445,63</w:t>
                  </w:r>
                </w:p>
              </w:tc>
            </w:tr>
            <w:tr w:rsidR="0061599F" w:rsidRPr="0061599F" w14:paraId="433BC1E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3F67B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7A3EF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EEDD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16.445,63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8626A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8558D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AEF6B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16.445,63</w:t>
                  </w:r>
                </w:p>
              </w:tc>
            </w:tr>
            <w:tr w:rsidR="0061599F" w:rsidRPr="0061599F" w14:paraId="202AC33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8B1C6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Kapitalni projekt K101259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CC7E1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UREĐENJE PARKA SENJSKIH KNJIŽEVNIKA U SENJU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D414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633.814,34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8EC26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49FF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39A98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633.814,34</w:t>
                  </w:r>
                </w:p>
              </w:tc>
            </w:tr>
            <w:tr w:rsidR="0061599F" w:rsidRPr="0061599F" w14:paraId="1311A7F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8F0C6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B06C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A0182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103.883,09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CC30F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7E690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90762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103.883,09</w:t>
                  </w:r>
                </w:p>
              </w:tc>
            </w:tr>
            <w:tr w:rsidR="0061599F" w:rsidRPr="0061599F" w14:paraId="777E831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6451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5555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57466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103.883,09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5349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30384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EC2CC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103.883,09</w:t>
                  </w:r>
                </w:p>
              </w:tc>
            </w:tr>
            <w:tr w:rsidR="0061599F" w:rsidRPr="0061599F" w14:paraId="5CD5D07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78F1E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E5539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C4501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103.883,09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41A85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E3388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FBFAE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103.883,09</w:t>
                  </w:r>
                </w:p>
              </w:tc>
            </w:tr>
            <w:tr w:rsidR="0061599F" w:rsidRPr="0061599F" w14:paraId="6C4A9C0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ABC0A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09679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D888F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103.883,09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0B358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19F6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1C71E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103.883,09</w:t>
                  </w:r>
                </w:p>
              </w:tc>
            </w:tr>
            <w:tr w:rsidR="0061599F" w:rsidRPr="0061599F" w14:paraId="2676455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51CFE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2A74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7B25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103.883,09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80CCB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3AECB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7E69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103.883,09</w:t>
                  </w:r>
                </w:p>
              </w:tc>
            </w:tr>
            <w:tr w:rsidR="0061599F" w:rsidRPr="0061599F" w14:paraId="7DD748C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4DDDB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3F6C2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25EB1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103.883,09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99F8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2A291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77BE9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103.883,09</w:t>
                  </w:r>
                </w:p>
              </w:tc>
            </w:tr>
            <w:tr w:rsidR="0061599F" w:rsidRPr="0061599F" w14:paraId="3AED2B4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09ED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A9703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4217C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103.883,09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9864B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5DD9A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74264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103.883,09</w:t>
                  </w:r>
                </w:p>
              </w:tc>
            </w:tr>
            <w:tr w:rsidR="0061599F" w:rsidRPr="0061599F" w14:paraId="025050A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18F6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06D84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4EE2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529.931,25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51CC8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10A6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98C87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529.931,25</w:t>
                  </w:r>
                </w:p>
              </w:tc>
            </w:tr>
            <w:tr w:rsidR="0061599F" w:rsidRPr="0061599F" w14:paraId="112A2D0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3106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5.0.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A05C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POMOĆI IZ DRŽAVNOG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8DA95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529.931,25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A76CD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06567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2F99B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529.931,25</w:t>
                  </w:r>
                </w:p>
              </w:tc>
            </w:tr>
            <w:tr w:rsidR="0061599F" w:rsidRPr="0061599F" w14:paraId="25F1DD9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0E039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AC8B7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6F961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529.931,25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DD06B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57233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F00B6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529.931,25</w:t>
                  </w:r>
                </w:p>
              </w:tc>
            </w:tr>
            <w:tr w:rsidR="0061599F" w:rsidRPr="0061599F" w14:paraId="66EA965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CD95C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8FE6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4142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529.931,25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C5DD2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1275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0EDAB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529.931,25</w:t>
                  </w:r>
                </w:p>
              </w:tc>
            </w:tr>
            <w:tr w:rsidR="0061599F" w:rsidRPr="0061599F" w14:paraId="4EF1A99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5A5D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0767E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2A7B2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529.931,25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C3B71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5426C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175D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529.931,25</w:t>
                  </w:r>
                </w:p>
              </w:tc>
            </w:tr>
            <w:tr w:rsidR="0061599F" w:rsidRPr="0061599F" w14:paraId="589636D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4F26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lastRenderedPageBreak/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D3673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2BFCC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529.931,25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E316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0AB3C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9EE3C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529.931,25</w:t>
                  </w:r>
                </w:p>
              </w:tc>
            </w:tr>
            <w:tr w:rsidR="0061599F" w:rsidRPr="0061599F" w14:paraId="2859523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C3C51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6D6A3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0657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529.931,25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90995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83B2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E34EF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529.931,25</w:t>
                  </w:r>
                </w:p>
              </w:tc>
            </w:tr>
            <w:tr w:rsidR="0061599F" w:rsidRPr="0061599F" w14:paraId="47399BC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B3E4D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Kapitalni projekt K101264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5E01C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OBNOVA SPORTSKOG IGRALIŠTA U SVETOM JURJU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77706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1F3CC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6CCFE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70B0C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130.000,00</w:t>
                  </w:r>
                </w:p>
              </w:tc>
            </w:tr>
            <w:tr w:rsidR="0061599F" w:rsidRPr="0061599F" w14:paraId="3A73A84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AF07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87319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7129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E16B2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D7618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C6172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130.000,00</w:t>
                  </w:r>
                </w:p>
              </w:tc>
            </w:tr>
            <w:tr w:rsidR="0061599F" w:rsidRPr="0061599F" w14:paraId="7813F3B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0ACB7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B4AE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KOMUNALNI DOPRINOS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530C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8CF6F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EB562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5593C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130.000,00</w:t>
                  </w:r>
                </w:p>
              </w:tc>
            </w:tr>
            <w:tr w:rsidR="0061599F" w:rsidRPr="0061599F" w14:paraId="2051F61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78AD6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A256F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EEFAD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95A3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73A4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73ECD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130.000,00</w:t>
                  </w:r>
                </w:p>
              </w:tc>
            </w:tr>
            <w:tr w:rsidR="0061599F" w:rsidRPr="0061599F" w14:paraId="2305CF0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5B494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169F4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93E0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CBD0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D6BE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117A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130.000,00</w:t>
                  </w:r>
                </w:p>
              </w:tc>
            </w:tr>
            <w:tr w:rsidR="0061599F" w:rsidRPr="0061599F" w14:paraId="3D4C32D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49D4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1B2A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FD46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E3AF6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C1F2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D3681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130.000,00</w:t>
                  </w:r>
                </w:p>
              </w:tc>
            </w:tr>
            <w:tr w:rsidR="0061599F" w:rsidRPr="0061599F" w14:paraId="3B94D4D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4618D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41B0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FD4EA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BF539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F638C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EDB06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130.000,00</w:t>
                  </w:r>
                </w:p>
              </w:tc>
            </w:tr>
            <w:tr w:rsidR="0061599F" w:rsidRPr="0061599F" w14:paraId="11E0D90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B6980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2D61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B841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D6995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C50FD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FDB3A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130.000,00</w:t>
                  </w:r>
                </w:p>
              </w:tc>
            </w:tr>
            <w:tr w:rsidR="0061599F" w:rsidRPr="0061599F" w14:paraId="267DA40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24AC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Kapitalni projekt K101268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2B12A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IZGRADNJA I OPREMANJE CENTRA ZA STARIJE OSOBE SENJ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77553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7.375,00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0D73A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19ADF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4E68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7.375,00</w:t>
                  </w:r>
                </w:p>
              </w:tc>
            </w:tr>
            <w:tr w:rsidR="0061599F" w:rsidRPr="0061599F" w14:paraId="6593880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0ACDE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8AE31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631E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7.375,00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25819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9AF2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F0A26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7.375,00</w:t>
                  </w:r>
                </w:p>
              </w:tc>
            </w:tr>
            <w:tr w:rsidR="0061599F" w:rsidRPr="0061599F" w14:paraId="273EF56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69EB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34CA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FDC9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7.375,00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F2CE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99964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26A97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7.375,00</w:t>
                  </w:r>
                </w:p>
              </w:tc>
            </w:tr>
            <w:tr w:rsidR="0061599F" w:rsidRPr="0061599F" w14:paraId="731CFD2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8F70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09075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6B082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7.375,00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52D9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53D1A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DCF0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7.375,00</w:t>
                  </w:r>
                </w:p>
              </w:tc>
            </w:tr>
            <w:tr w:rsidR="0061599F" w:rsidRPr="0061599F" w14:paraId="45057C9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290D2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E9489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9272A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7.375,00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5CB3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9290B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C6A71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7.375,00</w:t>
                  </w:r>
                </w:p>
              </w:tc>
            </w:tr>
            <w:tr w:rsidR="0061599F" w:rsidRPr="0061599F" w14:paraId="1640152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88A4A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0D28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8C89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7.375,00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73993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C925A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B62F4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7.375,00</w:t>
                  </w:r>
                </w:p>
              </w:tc>
            </w:tr>
            <w:tr w:rsidR="0061599F" w:rsidRPr="0061599F" w14:paraId="27F4D76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783DA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E20A4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0509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7.375,00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1120D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261D2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39C98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7.375,00</w:t>
                  </w:r>
                </w:p>
              </w:tc>
            </w:tr>
            <w:tr w:rsidR="0061599F" w:rsidRPr="0061599F" w14:paraId="60F992E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F9177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06D44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0B695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7.375,00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D3E5A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1DE50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E706B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7.375,00</w:t>
                  </w:r>
                </w:p>
              </w:tc>
            </w:tr>
            <w:tr w:rsidR="0061599F" w:rsidRPr="0061599F" w14:paraId="35479EC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850AB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Kapitalni projekt K101269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F82EA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UREĐENJE GROBLJA KRIVI PUT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2263E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0823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6F7EC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E434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70.000,00</w:t>
                  </w:r>
                </w:p>
              </w:tc>
            </w:tr>
            <w:tr w:rsidR="0061599F" w:rsidRPr="0061599F" w14:paraId="556ED0D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2598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0B2A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E3B0F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0932A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8DD4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7CBD1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70.000,00</w:t>
                  </w:r>
                </w:p>
              </w:tc>
            </w:tr>
            <w:tr w:rsidR="0061599F" w:rsidRPr="0061599F" w14:paraId="00021CC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4F2F9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E05E2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89233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9948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64EAA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B8F3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70.000,00</w:t>
                  </w:r>
                </w:p>
              </w:tc>
            </w:tr>
            <w:tr w:rsidR="0061599F" w:rsidRPr="0061599F" w14:paraId="2F5F9F7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17CCE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1D5B8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CC03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7752C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AF70B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84D15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70.000,00</w:t>
                  </w:r>
                </w:p>
              </w:tc>
            </w:tr>
            <w:tr w:rsidR="0061599F" w:rsidRPr="0061599F" w14:paraId="7B97DF4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748BA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EDBE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E6793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C53D7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D3320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331AC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70.000,00</w:t>
                  </w:r>
                </w:p>
              </w:tc>
            </w:tr>
            <w:tr w:rsidR="0061599F" w:rsidRPr="0061599F" w14:paraId="74C3F1D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5E42A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2EA9B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310CF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CC6BB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4D975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B487A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70.000,00</w:t>
                  </w:r>
                </w:p>
              </w:tc>
            </w:tr>
            <w:tr w:rsidR="0061599F" w:rsidRPr="0061599F" w14:paraId="5E8A6F1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1DAD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D4346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B414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38C1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93408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E540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70.000,00</w:t>
                  </w:r>
                </w:p>
              </w:tc>
            </w:tr>
            <w:tr w:rsidR="0061599F" w:rsidRPr="0061599F" w14:paraId="2DFAB39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51B1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7E7CE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8B9C4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796F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6E0D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C558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70.000,00</w:t>
                  </w:r>
                </w:p>
              </w:tc>
            </w:tr>
            <w:tr w:rsidR="0061599F" w:rsidRPr="0061599F" w14:paraId="4C5C683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C8E95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Kapitalni projekt K101270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BC87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SANACIJA ZIDA U NASELJU KOZJAK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36DA6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17.785,73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61C8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604E5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AA326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17.785,73</w:t>
                  </w:r>
                </w:p>
              </w:tc>
            </w:tr>
            <w:tr w:rsidR="0061599F" w:rsidRPr="0061599F" w14:paraId="262BFD7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7EFA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51F7C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AFE1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17.785,73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124A5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BAC15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975F3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17.785,73</w:t>
                  </w:r>
                </w:p>
              </w:tc>
            </w:tr>
            <w:tr w:rsidR="0061599F" w:rsidRPr="0061599F" w14:paraId="06651B2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7CB8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4.6.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8835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VJETROENERGETSKA RENTA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467E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17.785,73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E28AB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F0761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EFCBA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17.785,73</w:t>
                  </w:r>
                </w:p>
              </w:tc>
            </w:tr>
            <w:tr w:rsidR="0061599F" w:rsidRPr="0061599F" w14:paraId="5565D38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EFA8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D438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C4D7C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17.785,73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96D49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679DB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B750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17.785,73</w:t>
                  </w:r>
                </w:p>
              </w:tc>
            </w:tr>
            <w:tr w:rsidR="0061599F" w:rsidRPr="0061599F" w14:paraId="22849E7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FD1A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CAF30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DAE51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17.785,73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941D2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2FC4B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9ADFB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17.785,73</w:t>
                  </w:r>
                </w:p>
              </w:tc>
            </w:tr>
            <w:tr w:rsidR="0061599F" w:rsidRPr="0061599F" w14:paraId="3FB26CC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C0C76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E716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1D5C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17.785,73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3578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3219A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00C3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17.785,73</w:t>
                  </w:r>
                </w:p>
              </w:tc>
            </w:tr>
            <w:tr w:rsidR="0061599F" w:rsidRPr="0061599F" w14:paraId="35B61B1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05033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9096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CBA07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17.785,73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D8F25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4E08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B6390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17.785,73</w:t>
                  </w:r>
                </w:p>
              </w:tc>
            </w:tr>
            <w:tr w:rsidR="0061599F" w:rsidRPr="0061599F" w14:paraId="060F7DD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AADA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25C20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90796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17.785,73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8D4FF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4256E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0CCC8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17.785,73</w:t>
                  </w:r>
                </w:p>
              </w:tc>
            </w:tr>
            <w:tr w:rsidR="0061599F" w:rsidRPr="0061599F" w14:paraId="4392FBB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B3AF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lastRenderedPageBreak/>
                    <w:t>Kapitalni projekt K101272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F1A3B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IZGRADNJA ZAŠTITNOG KAMENOG ZIDA NA ULAZU U PARK KNJIŽEVNIKA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2160A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864FC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AF15B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E06BC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2.200,00</w:t>
                  </w:r>
                </w:p>
              </w:tc>
            </w:tr>
            <w:tr w:rsidR="0061599F" w:rsidRPr="0061599F" w14:paraId="43680DB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CFA08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4F31D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37DF3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7C3B1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F2EA7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18E72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2.200,00</w:t>
                  </w:r>
                </w:p>
              </w:tc>
            </w:tr>
            <w:tr w:rsidR="0061599F" w:rsidRPr="0061599F" w14:paraId="5FE5279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41EA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796E8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0D8F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DFC1D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1B12B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AAD61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2.200,00</w:t>
                  </w:r>
                </w:p>
              </w:tc>
            </w:tr>
            <w:tr w:rsidR="0061599F" w:rsidRPr="0061599F" w14:paraId="1348085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2CE53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301A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43D31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04F3C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086FB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B253D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2.200,00</w:t>
                  </w:r>
                </w:p>
              </w:tc>
            </w:tr>
            <w:tr w:rsidR="0061599F" w:rsidRPr="0061599F" w14:paraId="3DDE023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5079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B1DE3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A7999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BBD7A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4CD21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23E39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2.200,00</w:t>
                  </w:r>
                </w:p>
              </w:tc>
            </w:tr>
            <w:tr w:rsidR="0061599F" w:rsidRPr="0061599F" w14:paraId="7D1D18D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828A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CC11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57BC0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D57FB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9125C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6454F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2.200,00</w:t>
                  </w:r>
                </w:p>
              </w:tc>
            </w:tr>
            <w:tr w:rsidR="0061599F" w:rsidRPr="0061599F" w14:paraId="3A26764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4EF36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DBB31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1836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CB7D7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98C65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FD294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2.200,00</w:t>
                  </w:r>
                </w:p>
              </w:tc>
            </w:tr>
            <w:tr w:rsidR="0061599F" w:rsidRPr="0061599F" w14:paraId="252289D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4F6E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01B9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E26A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E79A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ED444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1E88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2.200,00</w:t>
                  </w:r>
                </w:p>
              </w:tc>
            </w:tr>
            <w:tr w:rsidR="0061599F" w:rsidRPr="0061599F" w14:paraId="0B3D93F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0ECE4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Kapitalni projekt K101280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0B629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IZGRADNJA NOVOG VATROGASNOG DOMA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1FF9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42.725,00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4626C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4B917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859E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42.725,00</w:t>
                  </w:r>
                </w:p>
              </w:tc>
            </w:tr>
            <w:tr w:rsidR="0061599F" w:rsidRPr="0061599F" w14:paraId="790E3D7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62222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6021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4A51B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42.725,00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2CD56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02E19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9591F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42.725,00</w:t>
                  </w:r>
                </w:p>
              </w:tc>
            </w:tr>
            <w:tr w:rsidR="0061599F" w:rsidRPr="0061599F" w14:paraId="5FD52B9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5A1FE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4.6.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85E68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VJETROENERGETSKA RENTA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EAE46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42.725,00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48FED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65332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8501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42.725,00</w:t>
                  </w:r>
                </w:p>
              </w:tc>
            </w:tr>
            <w:tr w:rsidR="0061599F" w:rsidRPr="0061599F" w14:paraId="731DF7F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F546D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ABBF4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52B4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42.725,00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EB317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D686A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F9041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42.725,00</w:t>
                  </w:r>
                </w:p>
              </w:tc>
            </w:tr>
            <w:tr w:rsidR="0061599F" w:rsidRPr="0061599F" w14:paraId="6F3E4C8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F696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3B226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A4AE8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42.725,00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C83F5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32E5C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55F1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42.725,00</w:t>
                  </w:r>
                </w:p>
              </w:tc>
            </w:tr>
            <w:tr w:rsidR="0061599F" w:rsidRPr="0061599F" w14:paraId="68105BA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0B8A7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C284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325AA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42.725,00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CD76B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510D0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6E5DC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42.725,00</w:t>
                  </w:r>
                </w:p>
              </w:tc>
            </w:tr>
            <w:tr w:rsidR="0061599F" w:rsidRPr="0061599F" w14:paraId="37E4073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916F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3FBB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D905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42.725,00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8693F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E8815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B7C3E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42.725,00</w:t>
                  </w:r>
                </w:p>
              </w:tc>
            </w:tr>
            <w:tr w:rsidR="0061599F" w:rsidRPr="0061599F" w14:paraId="68A48A0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F63BC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5EFC0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6A89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42.725,00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AEE78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F5CA4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5D557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42.725,00</w:t>
                  </w:r>
                </w:p>
              </w:tc>
            </w:tr>
            <w:tr w:rsidR="0061599F" w:rsidRPr="0061599F" w14:paraId="5482903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4EFEB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Kapitalni projekt K101283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8D73D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ŠETNICA KROZ KOLAN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A2BB8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83.090,76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1069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66423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6374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83.090,76</w:t>
                  </w:r>
                </w:p>
              </w:tc>
            </w:tr>
            <w:tr w:rsidR="0061599F" w:rsidRPr="0061599F" w14:paraId="1601B93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E301B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4C53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CF51C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83.090,76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814E5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6E33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710F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83.090,76</w:t>
                  </w:r>
                </w:p>
              </w:tc>
            </w:tr>
            <w:tr w:rsidR="0061599F" w:rsidRPr="0061599F" w14:paraId="49AB862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BDCF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C7FD3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KOMUNALNI DOPRINOS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49886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17.615,84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02F9C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35857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4DD9D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17.615,84</w:t>
                  </w:r>
                </w:p>
              </w:tc>
            </w:tr>
            <w:tr w:rsidR="0061599F" w:rsidRPr="0061599F" w14:paraId="6E58330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46F0C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8F848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DC8D3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17.615,84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21F36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82DB3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213E1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17.615,84</w:t>
                  </w:r>
                </w:p>
              </w:tc>
            </w:tr>
            <w:tr w:rsidR="0061599F" w:rsidRPr="0061599F" w14:paraId="7FEB180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A972B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A3EB0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BEC4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17.615,84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24CC0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B490D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24A56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17.615,84</w:t>
                  </w:r>
                </w:p>
              </w:tc>
            </w:tr>
            <w:tr w:rsidR="0061599F" w:rsidRPr="0061599F" w14:paraId="6F080A8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648D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5613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0F06E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17.615,84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88547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1D0CF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875D0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17.615,84</w:t>
                  </w:r>
                </w:p>
              </w:tc>
            </w:tr>
            <w:tr w:rsidR="0061599F" w:rsidRPr="0061599F" w14:paraId="08DC458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930C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19B8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57BA2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17.615,84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8DEBB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97F0F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423C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17.615,84</w:t>
                  </w:r>
                </w:p>
              </w:tc>
            </w:tr>
            <w:tr w:rsidR="0061599F" w:rsidRPr="0061599F" w14:paraId="3345DE5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634E0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B4B55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9E765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17.615,84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2DF0D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7D6C2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AA09C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17.615,84</w:t>
                  </w:r>
                </w:p>
              </w:tc>
            </w:tr>
            <w:tr w:rsidR="0061599F" w:rsidRPr="0061599F" w14:paraId="0EB7E78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6EF77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4.5.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9280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ELEKTROENERGETSKA RENTA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20DE5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65.474,92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FAFD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098FF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E4CDC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65.474,92</w:t>
                  </w:r>
                </w:p>
              </w:tc>
            </w:tr>
            <w:tr w:rsidR="0061599F" w:rsidRPr="0061599F" w14:paraId="2B41E9C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8CB8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E5C6F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0E333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65.474,92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D098A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7C40C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CE593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65.474,92</w:t>
                  </w:r>
                </w:p>
              </w:tc>
            </w:tr>
            <w:tr w:rsidR="0061599F" w:rsidRPr="0061599F" w14:paraId="2F1A5CA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B32E5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4D94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0F67C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65.474,92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0E37D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80B2B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58D4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65.474,92</w:t>
                  </w:r>
                </w:p>
              </w:tc>
            </w:tr>
            <w:tr w:rsidR="0061599F" w:rsidRPr="0061599F" w14:paraId="2919044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6217F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D29C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789E1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65.474,92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55E0A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9829A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2D45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65.474,92</w:t>
                  </w:r>
                </w:p>
              </w:tc>
            </w:tr>
            <w:tr w:rsidR="0061599F" w:rsidRPr="0061599F" w14:paraId="45FA7E2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6804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34AF4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356EE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65.474,92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C05D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A8908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BD3DD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65.474,92</w:t>
                  </w:r>
                </w:p>
              </w:tc>
            </w:tr>
            <w:tr w:rsidR="0061599F" w:rsidRPr="0061599F" w14:paraId="0C94994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C6939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1886C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F8783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65.474,92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286E4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1AAE2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96B46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65.474,92</w:t>
                  </w:r>
                </w:p>
              </w:tc>
            </w:tr>
            <w:tr w:rsidR="0061599F" w:rsidRPr="0061599F" w14:paraId="30ACEF7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C9374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Kapitalni projekt K101288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5A434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DJEČJE IGRALIŠTE UZ OSNOVNU ŠKOLU U NASELJU KRASNO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D40C9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11.603,75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F45BE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77167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5DA1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11.603,75</w:t>
                  </w:r>
                </w:p>
              </w:tc>
            </w:tr>
            <w:tr w:rsidR="0061599F" w:rsidRPr="0061599F" w14:paraId="0AF6980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6C525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0D6A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58DF3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11.603,75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77896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E56F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BBC80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11.603,75</w:t>
                  </w:r>
                </w:p>
              </w:tc>
            </w:tr>
            <w:tr w:rsidR="0061599F" w:rsidRPr="0061599F" w14:paraId="5CD5765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322CD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4.5.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E083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ELEKTROENERGETSKA RENTA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BE325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11.603,75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9D55D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F41CF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06F44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11.603,75</w:t>
                  </w:r>
                </w:p>
              </w:tc>
            </w:tr>
            <w:tr w:rsidR="0061599F" w:rsidRPr="0061599F" w14:paraId="08E7C77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9FD2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lastRenderedPageBreak/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E1FD0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B4443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11.603,75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AC46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E9BD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EE0FF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11.603,75</w:t>
                  </w:r>
                </w:p>
              </w:tc>
            </w:tr>
            <w:tr w:rsidR="0061599F" w:rsidRPr="0061599F" w14:paraId="5080A82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DC957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5F09F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0F103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11.603,75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EF27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D988D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37B5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11.603,75</w:t>
                  </w:r>
                </w:p>
              </w:tc>
            </w:tr>
            <w:tr w:rsidR="0061599F" w:rsidRPr="0061599F" w14:paraId="75268B2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BED1C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3A12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CB375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11.603,75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7692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293DB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3101F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11.603,75</w:t>
                  </w:r>
                </w:p>
              </w:tc>
            </w:tr>
            <w:tr w:rsidR="0061599F" w:rsidRPr="0061599F" w14:paraId="45EBD1D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4FFC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C5608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147F0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11.603,75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59BF3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09064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43C51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11.603,75</w:t>
                  </w:r>
                </w:p>
              </w:tc>
            </w:tr>
            <w:tr w:rsidR="0061599F" w:rsidRPr="0061599F" w14:paraId="7037A4E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DE664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06493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34CA1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11.603,75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A64F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3F6A9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7D73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11.603,75</w:t>
                  </w:r>
                </w:p>
              </w:tc>
            </w:tr>
            <w:tr w:rsidR="0061599F" w:rsidRPr="0061599F" w14:paraId="1B41CA4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BE28E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Kapitalni projekt K101290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410D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OBNOVA I UREĐENJE SPORTSKE DVORANE ROBERT BARBIĆ BELI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76E9A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32.545,82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EE54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DE389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2EFA3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32.545,82</w:t>
                  </w:r>
                </w:p>
              </w:tc>
            </w:tr>
            <w:tr w:rsidR="0061599F" w:rsidRPr="0061599F" w14:paraId="7DE2495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F9C58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1CC88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45CB1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32.545,82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8E233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94B8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04028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32.545,82</w:t>
                  </w:r>
                </w:p>
              </w:tc>
            </w:tr>
            <w:tr w:rsidR="0061599F" w:rsidRPr="0061599F" w14:paraId="1FFC77A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3727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4.6.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AB7A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VJETROENERGETSKA RENTA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4C16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32.545,82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CCAC0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EFEB3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20A8E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32.545,82</w:t>
                  </w:r>
                </w:p>
              </w:tc>
            </w:tr>
            <w:tr w:rsidR="0061599F" w:rsidRPr="0061599F" w14:paraId="2D7692B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87951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706A0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F747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32.545,82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4CE3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A879B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52118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32.545,82</w:t>
                  </w:r>
                </w:p>
              </w:tc>
            </w:tr>
            <w:tr w:rsidR="0061599F" w:rsidRPr="0061599F" w14:paraId="7AF8CCE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6BB3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A8ECD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204D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32.545,82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D069B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73B75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4D711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32.545,82</w:t>
                  </w:r>
                </w:p>
              </w:tc>
            </w:tr>
            <w:tr w:rsidR="0061599F" w:rsidRPr="0061599F" w14:paraId="799FDBE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8DD2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A9267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5826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32.545,82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D8040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F684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EF125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32.545,82</w:t>
                  </w:r>
                </w:p>
              </w:tc>
            </w:tr>
            <w:tr w:rsidR="0061599F" w:rsidRPr="0061599F" w14:paraId="320BFE6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3817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A583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739B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32.545,82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D94A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D3BA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05BC0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32.545,82</w:t>
                  </w:r>
                </w:p>
              </w:tc>
            </w:tr>
            <w:tr w:rsidR="0061599F" w:rsidRPr="0061599F" w14:paraId="2A4D635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BEB4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ED89D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DB36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32.545,82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950E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50EAB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8FE3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32.545,82</w:t>
                  </w:r>
                </w:p>
              </w:tc>
            </w:tr>
            <w:tr w:rsidR="0061599F" w:rsidRPr="0061599F" w14:paraId="7665814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9C96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Kapitalni projekt K101291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DFDCA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UREĐENJE PROSTORA ZA ARHIVSKU GRAĐU GRADA SENJA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214FC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59.500,00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FE865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73C96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01AD6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59.500,00</w:t>
                  </w:r>
                </w:p>
              </w:tc>
            </w:tr>
            <w:tr w:rsidR="0061599F" w:rsidRPr="0061599F" w14:paraId="0928F1C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1EA57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DAFB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A431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59.500,00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C93C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7D617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163A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59.500,00</w:t>
                  </w:r>
                </w:p>
              </w:tc>
            </w:tr>
            <w:tr w:rsidR="0061599F" w:rsidRPr="0061599F" w14:paraId="1CF6BFA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D15AA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FAB4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ABCC1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59.500,00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C18FC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4D38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24AC6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59.500,00</w:t>
                  </w:r>
                </w:p>
              </w:tc>
            </w:tr>
            <w:tr w:rsidR="0061599F" w:rsidRPr="0061599F" w14:paraId="19C260C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2B05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D421E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526A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59.500,00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49CEF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650F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AE09F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59.500,00</w:t>
                  </w:r>
                </w:p>
              </w:tc>
            </w:tr>
            <w:tr w:rsidR="0061599F" w:rsidRPr="0061599F" w14:paraId="72AA561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08079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8F0E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DE596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59.500,00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17D66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9D49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AC5E4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59.500,00</w:t>
                  </w:r>
                </w:p>
              </w:tc>
            </w:tr>
            <w:tr w:rsidR="0061599F" w:rsidRPr="0061599F" w14:paraId="50CD36E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B65B7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FE8A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C40C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59.500,00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D050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37B4D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266C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59.500,00</w:t>
                  </w:r>
                </w:p>
              </w:tc>
            </w:tr>
            <w:tr w:rsidR="0061599F" w:rsidRPr="0061599F" w14:paraId="22972AC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C13E7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86850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A9DB5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59.500,00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519B2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A50F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0916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59.500,00</w:t>
                  </w:r>
                </w:p>
              </w:tc>
            </w:tr>
            <w:tr w:rsidR="0061599F" w:rsidRPr="0061599F" w14:paraId="0689921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5118F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38960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Pomoći dane u inozemstvo i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1390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59.500,00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55A65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DA7D6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094AD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59.500,00</w:t>
                  </w:r>
                </w:p>
              </w:tc>
            </w:tr>
            <w:tr w:rsidR="0061599F" w:rsidRPr="0061599F" w14:paraId="57B6CEE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76B9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Kapitalni projekt K101292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6EF1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OBNOVA I PRENAMJENA AUSTROUGARSKE BITNICE IZ I. SVIJETSKOG RATA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2E6B5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47.414,76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D9C93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093B8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3E00F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47.414,76</w:t>
                  </w:r>
                </w:p>
              </w:tc>
            </w:tr>
            <w:tr w:rsidR="0061599F" w:rsidRPr="0061599F" w14:paraId="6339922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2D4ED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36416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79031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44.849,76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77381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AF4B1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E11D9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44.849,76</w:t>
                  </w:r>
                </w:p>
              </w:tc>
            </w:tr>
            <w:tr w:rsidR="0061599F" w:rsidRPr="0061599F" w14:paraId="5774D01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7FF7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012FC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92EF8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44.849,76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FC398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8CDC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3C542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44.849,76</w:t>
                  </w:r>
                </w:p>
              </w:tc>
            </w:tr>
            <w:tr w:rsidR="0061599F" w:rsidRPr="0061599F" w14:paraId="41F1922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606C4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26E32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E4C5E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44.849,76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880E7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0FC1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F41C6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44.849,76</w:t>
                  </w:r>
                </w:p>
              </w:tc>
            </w:tr>
            <w:tr w:rsidR="0061599F" w:rsidRPr="0061599F" w14:paraId="277556C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0AA1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0A694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6C8A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44.849,76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FC770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6FF30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B547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44.849,76</w:t>
                  </w:r>
                </w:p>
              </w:tc>
            </w:tr>
            <w:tr w:rsidR="0061599F" w:rsidRPr="0061599F" w14:paraId="7F55D7C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8E73B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FB385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ADF05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44.849,76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E95DE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C3FE8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08168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44.849,76</w:t>
                  </w:r>
                </w:p>
              </w:tc>
            </w:tr>
            <w:tr w:rsidR="0061599F" w:rsidRPr="0061599F" w14:paraId="4D7627A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4465E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06432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4A3EA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44.849,76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5160B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7DEC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29C4F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44.849,76</w:t>
                  </w:r>
                </w:p>
              </w:tc>
            </w:tr>
            <w:tr w:rsidR="0061599F" w:rsidRPr="0061599F" w14:paraId="4E1BF0B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DCD98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93284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7C0F4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44.849,76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6292C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A48A9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64CD1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44.849,76</w:t>
                  </w:r>
                </w:p>
              </w:tc>
            </w:tr>
            <w:tr w:rsidR="0061599F" w:rsidRPr="0061599F" w14:paraId="2F96BE9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DCFA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5191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0106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2.565,00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E2D83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8EE10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5A771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2.565,00</w:t>
                  </w:r>
                </w:p>
              </w:tc>
            </w:tr>
            <w:tr w:rsidR="0061599F" w:rsidRPr="0061599F" w14:paraId="4E0DDEC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B6C0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5.0.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0CC82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POMOĆI IZ DRŽAVNOG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663D3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2.565,00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46DBF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71780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6BAE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2.565,00</w:t>
                  </w:r>
                </w:p>
              </w:tc>
            </w:tr>
            <w:tr w:rsidR="0061599F" w:rsidRPr="0061599F" w14:paraId="546C4CA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28597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FD675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72ACD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2.565,00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E1A3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05C7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88FD5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2.565,00</w:t>
                  </w:r>
                </w:p>
              </w:tc>
            </w:tr>
            <w:tr w:rsidR="0061599F" w:rsidRPr="0061599F" w14:paraId="35440AD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C545C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13F74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354C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2.565,00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7861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412D1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CC81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2.565,00</w:t>
                  </w:r>
                </w:p>
              </w:tc>
            </w:tr>
            <w:tr w:rsidR="0061599F" w:rsidRPr="0061599F" w14:paraId="0E4630F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61C68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lastRenderedPageBreak/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0B229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3B792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2.565,00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A4067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8E4A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88202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2.565,00</w:t>
                  </w:r>
                </w:p>
              </w:tc>
            </w:tr>
            <w:tr w:rsidR="0061599F" w:rsidRPr="0061599F" w14:paraId="342C22C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1419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CDC06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5B100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2.565,00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1AF0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23C5D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6A2C2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2.565,00</w:t>
                  </w:r>
                </w:p>
              </w:tc>
            </w:tr>
            <w:tr w:rsidR="0061599F" w:rsidRPr="0061599F" w14:paraId="719CC69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3F84C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4FD7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0C82C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2.565,00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0260F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4DC40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674A5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2.565,00</w:t>
                  </w:r>
                </w:p>
              </w:tc>
            </w:tr>
            <w:tr w:rsidR="0061599F" w:rsidRPr="0061599F" w14:paraId="1A30F41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7BBC3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Kapitalni projekt K101294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1564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REKONSTRUKCIJA KUPALIŠTA BANJA U SVETOM JURJU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881E7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193.909,94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057D1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9CCE9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AE84F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193.909,94</w:t>
                  </w:r>
                </w:p>
              </w:tc>
            </w:tr>
            <w:tr w:rsidR="0061599F" w:rsidRPr="0061599F" w14:paraId="343A937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100A5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688C9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E7059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27.925,01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CDCE9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A555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27A03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27.925,01</w:t>
                  </w:r>
                </w:p>
              </w:tc>
            </w:tr>
            <w:tr w:rsidR="0061599F" w:rsidRPr="0061599F" w14:paraId="1963603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7C6C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D24B0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KOMUNALNI DOPRINOS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58AA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27.925,01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6436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857D2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1ED87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27.925,01</w:t>
                  </w:r>
                </w:p>
              </w:tc>
            </w:tr>
            <w:tr w:rsidR="0061599F" w:rsidRPr="0061599F" w14:paraId="2102D48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6FECB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D7DE5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78ED7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27.925,01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39F95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1F710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3FB4A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27.925,01</w:t>
                  </w:r>
                </w:p>
              </w:tc>
            </w:tr>
            <w:tr w:rsidR="0061599F" w:rsidRPr="0061599F" w14:paraId="002B3E8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9FC85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D552C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D647D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27.925,01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F7E0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3370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33DE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27.925,01</w:t>
                  </w:r>
                </w:p>
              </w:tc>
            </w:tr>
            <w:tr w:rsidR="0061599F" w:rsidRPr="0061599F" w14:paraId="49E0F09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0BB3D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FFCC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9232A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27.925,01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AED99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DF097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7A10B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27.925,01</w:t>
                  </w:r>
                </w:p>
              </w:tc>
            </w:tr>
            <w:tr w:rsidR="0061599F" w:rsidRPr="0061599F" w14:paraId="7893FD2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7A80B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988C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F059D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27.925,01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42F8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90296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90582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27.925,01</w:t>
                  </w:r>
                </w:p>
              </w:tc>
            </w:tr>
            <w:tr w:rsidR="0061599F" w:rsidRPr="0061599F" w14:paraId="260CFA9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2D72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E47F8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FD5D1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27.925,01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A4A8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8DAF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3597C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27.925,01</w:t>
                  </w:r>
                </w:p>
              </w:tc>
            </w:tr>
            <w:tr w:rsidR="0061599F" w:rsidRPr="0061599F" w14:paraId="2F06ABB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68DB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A82A1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337B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165.984,93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5DBB1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DEC64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6A889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165.984,93</w:t>
                  </w:r>
                </w:p>
              </w:tc>
            </w:tr>
            <w:tr w:rsidR="0061599F" w:rsidRPr="0061599F" w14:paraId="7983E67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F5B74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5.0.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8458E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POMOĆI IZ DRŽAVNOG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52C43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165.984,93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F7F2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FEB67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AADA4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165.984,93</w:t>
                  </w:r>
                </w:p>
              </w:tc>
            </w:tr>
            <w:tr w:rsidR="0061599F" w:rsidRPr="0061599F" w14:paraId="0C032C2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CA6C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0670B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1EE93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165.984,93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E5701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0A1A6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A347B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165.984,93</w:t>
                  </w:r>
                </w:p>
              </w:tc>
            </w:tr>
            <w:tr w:rsidR="0061599F" w:rsidRPr="0061599F" w14:paraId="121870D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C15A2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CC51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12CAD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165.984,93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FD7E9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F305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1D60D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165.984,93</w:t>
                  </w:r>
                </w:p>
              </w:tc>
            </w:tr>
            <w:tr w:rsidR="0061599F" w:rsidRPr="0061599F" w14:paraId="6978459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ADF86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1FF49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F6346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165.984,93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44D8B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BB78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CB35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165.984,93</w:t>
                  </w:r>
                </w:p>
              </w:tc>
            </w:tr>
            <w:tr w:rsidR="0061599F" w:rsidRPr="0061599F" w14:paraId="3D7E880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3059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CACAE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D7A1B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165.984,93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4BFF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25BE5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05399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165.984,93</w:t>
                  </w:r>
                </w:p>
              </w:tc>
            </w:tr>
            <w:tr w:rsidR="0061599F" w:rsidRPr="0061599F" w14:paraId="4D0D4B1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3472C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23B25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7D144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165.984,93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0113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20EC2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1176F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165.984,93</w:t>
                  </w:r>
                </w:p>
              </w:tc>
            </w:tr>
            <w:tr w:rsidR="0061599F" w:rsidRPr="0061599F" w14:paraId="7909B8C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0703D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Kapitalni projekt K101298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2ABE9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MRTVAČNICA U GRADSKOM GROBLJU SVETI VID U SENJU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DFB51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211.155,26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36A0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77889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C051A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211.155,26</w:t>
                  </w:r>
                </w:p>
              </w:tc>
            </w:tr>
            <w:tr w:rsidR="0061599F" w:rsidRPr="0061599F" w14:paraId="6361947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038CC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3C955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93B4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211.155,26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A3567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3957B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E6052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211.155,26</w:t>
                  </w:r>
                </w:p>
              </w:tc>
            </w:tr>
            <w:tr w:rsidR="0061599F" w:rsidRPr="0061599F" w14:paraId="51C80BE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A9D5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4.4.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3A85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ŠUMSKI DOPRINOS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EDEB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3.711,70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53C22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CA65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7273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3.711,70</w:t>
                  </w:r>
                </w:p>
              </w:tc>
            </w:tr>
            <w:tr w:rsidR="0061599F" w:rsidRPr="0061599F" w14:paraId="6F9E843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7D42C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76DBE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DEF51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3.711,70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6CC7A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34EF4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CCF9F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3.711,70</w:t>
                  </w:r>
                </w:p>
              </w:tc>
            </w:tr>
            <w:tr w:rsidR="0061599F" w:rsidRPr="0061599F" w14:paraId="36671C4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4446F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63691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C37EC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3.711,70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E2A56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1355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8364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3.711,70</w:t>
                  </w:r>
                </w:p>
              </w:tc>
            </w:tr>
            <w:tr w:rsidR="0061599F" w:rsidRPr="0061599F" w14:paraId="0879840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5C65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87921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C279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3.711,70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79E4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CFDC2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3D1C7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3.711,70</w:t>
                  </w:r>
                </w:p>
              </w:tc>
            </w:tr>
            <w:tr w:rsidR="0061599F" w:rsidRPr="0061599F" w14:paraId="5C62CB3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C9E97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0F330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26875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3.711,70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22D39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1D4B6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E1D98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3.711,70</w:t>
                  </w:r>
                </w:p>
              </w:tc>
            </w:tr>
            <w:tr w:rsidR="0061599F" w:rsidRPr="0061599F" w14:paraId="215855B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1BA9D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4E9BC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B0DD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3.711,70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FB8B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2D3D3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305F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3.711,70</w:t>
                  </w:r>
                </w:p>
              </w:tc>
            </w:tr>
            <w:tr w:rsidR="0061599F" w:rsidRPr="0061599F" w14:paraId="60766E9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DCC21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4.6.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ED52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VJETROENERGETSKA RENTA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1523F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207.443,56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11CE4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2D32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0A7D5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207.443,56</w:t>
                  </w:r>
                </w:p>
              </w:tc>
            </w:tr>
            <w:tr w:rsidR="0061599F" w:rsidRPr="0061599F" w14:paraId="624DD7A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D220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8EF62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85217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207.443,56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608A4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A4747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13FFE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207.443,56</w:t>
                  </w:r>
                </w:p>
              </w:tc>
            </w:tr>
            <w:tr w:rsidR="0061599F" w:rsidRPr="0061599F" w14:paraId="55E3207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56F01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68F8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E209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207.443,56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34165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911B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3A8A9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207.443,56</w:t>
                  </w:r>
                </w:p>
              </w:tc>
            </w:tr>
            <w:tr w:rsidR="0061599F" w:rsidRPr="0061599F" w14:paraId="58D213D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6140D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010FC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C754C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207.443,56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0C508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9222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0225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207.443,56</w:t>
                  </w:r>
                </w:p>
              </w:tc>
            </w:tr>
            <w:tr w:rsidR="0061599F" w:rsidRPr="0061599F" w14:paraId="442C614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50B7D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AA641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D9E4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207.443,56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E6CF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7827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8512B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207.443,56</w:t>
                  </w:r>
                </w:p>
              </w:tc>
            </w:tr>
            <w:tr w:rsidR="0061599F" w:rsidRPr="0061599F" w14:paraId="1D4DA05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9DD13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7009B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30958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207.443,56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642A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97C0E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CF6B2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207.443,56</w:t>
                  </w:r>
                </w:p>
              </w:tc>
            </w:tr>
            <w:tr w:rsidR="0061599F" w:rsidRPr="0061599F" w14:paraId="0A740B9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CEAC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Program 1013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9848A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PROSTORNO-PLANSKA, PROJEKTNA I OSTALA DOKUMENTACIJA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27555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16.525,00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024A1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E2345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30,26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FE15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21.525,00</w:t>
                  </w:r>
                </w:p>
              </w:tc>
            </w:tr>
            <w:tr w:rsidR="0061599F" w:rsidRPr="0061599F" w14:paraId="1359568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C680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Kapitalni projekt K101301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60CBA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IZRADA IZMJENE I DOPUNE UPU-A GRADA SENJA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0EAE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3.725,00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F1879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AE77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BDE07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3.725,00</w:t>
                  </w:r>
                </w:p>
              </w:tc>
            </w:tr>
            <w:tr w:rsidR="0061599F" w:rsidRPr="0061599F" w14:paraId="0F4F608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5A3BD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lastRenderedPageBreak/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B647B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E9786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3.725,00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BC706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1756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72345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3.725,00</w:t>
                  </w:r>
                </w:p>
              </w:tc>
            </w:tr>
            <w:tr w:rsidR="0061599F" w:rsidRPr="0061599F" w14:paraId="6C0BB9A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6C9D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EB5E0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23F1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3.725,00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ABFA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6436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649DE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3.725,00</w:t>
                  </w:r>
                </w:p>
              </w:tc>
            </w:tr>
            <w:tr w:rsidR="0061599F" w:rsidRPr="0061599F" w14:paraId="6809F00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DE481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036C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C15DE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3.725,00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3B83C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3BAA4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016EF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3.725,00</w:t>
                  </w:r>
                </w:p>
              </w:tc>
            </w:tr>
            <w:tr w:rsidR="0061599F" w:rsidRPr="0061599F" w14:paraId="5DB9E10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49827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F3E8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FF5A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3.725,00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6FCB5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8304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0062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3.725,00</w:t>
                  </w:r>
                </w:p>
              </w:tc>
            </w:tr>
            <w:tr w:rsidR="0061599F" w:rsidRPr="0061599F" w14:paraId="1E4211D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FA02D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4AAD6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BC32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3.725,00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A999F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853FF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F31A3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3.725,00</w:t>
                  </w:r>
                </w:p>
              </w:tc>
            </w:tr>
            <w:tr w:rsidR="0061599F" w:rsidRPr="0061599F" w14:paraId="22881CD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2443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08C5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439CB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3.725,00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03FE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FF1FC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235D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3.725,00</w:t>
                  </w:r>
                </w:p>
              </w:tc>
            </w:tr>
            <w:tr w:rsidR="0061599F" w:rsidRPr="0061599F" w14:paraId="4496B6E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C77D0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1491B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2621D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3.725,00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C4C0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2E9BF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2154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3.725,00</w:t>
                  </w:r>
                </w:p>
              </w:tc>
            </w:tr>
            <w:tr w:rsidR="0061599F" w:rsidRPr="0061599F" w14:paraId="131090D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F4B18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Kapitalni projekt K101309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ABB6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IZRADA TEHNIČKE DOK. ZA CESTU KLARIČEVAC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03CC2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BB284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04927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73D07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12.800,00</w:t>
                  </w:r>
                </w:p>
              </w:tc>
            </w:tr>
            <w:tr w:rsidR="0061599F" w:rsidRPr="0061599F" w14:paraId="75BFB9D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9233E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DDA83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B1F8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450D8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25CB1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EC13C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12.800,00</w:t>
                  </w:r>
                </w:p>
              </w:tc>
            </w:tr>
            <w:tr w:rsidR="0061599F" w:rsidRPr="0061599F" w14:paraId="031D396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4A6E2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71061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0483F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47771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B1925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46EDC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12.800,00</w:t>
                  </w:r>
                </w:p>
              </w:tc>
            </w:tr>
            <w:tr w:rsidR="0061599F" w:rsidRPr="0061599F" w14:paraId="7C21364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30B26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3844C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260D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A62A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E6E01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2F497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12.800,00</w:t>
                  </w:r>
                </w:p>
              </w:tc>
            </w:tr>
            <w:tr w:rsidR="0061599F" w:rsidRPr="0061599F" w14:paraId="31D1695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2C7E3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F3BD6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B6110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B90A7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47DC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94A3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12.800,00</w:t>
                  </w:r>
                </w:p>
              </w:tc>
            </w:tr>
            <w:tr w:rsidR="0061599F" w:rsidRPr="0061599F" w14:paraId="3190011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C1FE8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4E3A1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165A6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7963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6A594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FD37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12.800,00</w:t>
                  </w:r>
                </w:p>
              </w:tc>
            </w:tr>
            <w:tr w:rsidR="0061599F" w:rsidRPr="0061599F" w14:paraId="6787A37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8714D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385AF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07B41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94ACD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6E5A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5310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12.800,00</w:t>
                  </w:r>
                </w:p>
              </w:tc>
            </w:tr>
            <w:tr w:rsidR="0061599F" w:rsidRPr="0061599F" w14:paraId="3C88601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669E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A088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D5162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C0A9F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55EF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591BB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12.800,00</w:t>
                  </w:r>
                </w:p>
              </w:tc>
            </w:tr>
            <w:tr w:rsidR="0061599F" w:rsidRPr="0061599F" w14:paraId="24A43E2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A554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Kapitalni projekt K101310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073EB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IZRADA TEHNIČKE DOK. ZA CESTU ULICA SV.JURJA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FEDBB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FA30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5EB33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0F079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</w:tr>
            <w:tr w:rsidR="0061599F" w:rsidRPr="0061599F" w14:paraId="3900F4C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0F40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F4BB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97D59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EABBE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368A6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80E7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</w:tr>
            <w:tr w:rsidR="0061599F" w:rsidRPr="0061599F" w14:paraId="4C2A4DF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BA690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5D08D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29EAE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25EAA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A8B64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4B96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</w:tr>
            <w:tr w:rsidR="0061599F" w:rsidRPr="0061599F" w14:paraId="5B1F15D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FD953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52E17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A11ED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294BA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7A02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D6EBC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</w:tr>
            <w:tr w:rsidR="0061599F" w:rsidRPr="0061599F" w14:paraId="43870EF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4D06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D268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C4B6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5B55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7B8FC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4844D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</w:tr>
            <w:tr w:rsidR="0061599F" w:rsidRPr="0061599F" w14:paraId="15AD8C9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558EB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0E7C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D8D3A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3D5C8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13969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85CA4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</w:tr>
            <w:tr w:rsidR="0061599F" w:rsidRPr="0061599F" w14:paraId="2C5E14E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F82AD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F6E3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4091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5DEB1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1161A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DBD3E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</w:tr>
            <w:tr w:rsidR="0061599F" w:rsidRPr="0061599F" w14:paraId="5D3785B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54815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1B80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2D8F7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6183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3C724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F8649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</w:tr>
            <w:tr w:rsidR="0061599F" w:rsidRPr="0061599F" w14:paraId="7DA924E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11924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Program 1014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65F2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GOSPODARENJE KOMUNALNIM OTPADOM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1C2F9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126.206,08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A429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A78E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BDC13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126.206,08</w:t>
                  </w:r>
                </w:p>
              </w:tc>
            </w:tr>
            <w:tr w:rsidR="0061599F" w:rsidRPr="0061599F" w14:paraId="7563419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F9A34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Kapitalni projekt K101407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9FA9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NABAVA KOMUNALNOG VOZILA ZA UTOVAR I PRIJEVOZ OTPADA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043B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86.206,08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034FF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1EF02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FB79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86.206,08</w:t>
                  </w:r>
                </w:p>
              </w:tc>
            </w:tr>
            <w:tr w:rsidR="0061599F" w:rsidRPr="0061599F" w14:paraId="33EEA06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85C5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5AE2F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1556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86.206,08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7059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9D9D1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A12AA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86.206,08</w:t>
                  </w:r>
                </w:p>
              </w:tc>
            </w:tr>
            <w:tr w:rsidR="0061599F" w:rsidRPr="0061599F" w14:paraId="42FDEEE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BCDA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5C874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DCCC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86.206,08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6624B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9C722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50A6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86.206,08</w:t>
                  </w:r>
                </w:p>
              </w:tc>
            </w:tr>
            <w:tr w:rsidR="0061599F" w:rsidRPr="0061599F" w14:paraId="0F74626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2348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663CD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8F27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86.206,08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AFB2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1CFE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D278E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86.206,08</w:t>
                  </w:r>
                </w:p>
              </w:tc>
            </w:tr>
            <w:tr w:rsidR="0061599F" w:rsidRPr="0061599F" w14:paraId="30CDE64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EEC27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A7DF1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Gospodarenje otpadom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258F1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86.206,08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EECE6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72157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AE8FC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86.206,08</w:t>
                  </w:r>
                </w:p>
              </w:tc>
            </w:tr>
            <w:tr w:rsidR="0061599F" w:rsidRPr="0061599F" w14:paraId="48EF4FE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084C1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0510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B284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Gospodarenje otpadom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6030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86.206,08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4F742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277D4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FE758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86.206,08</w:t>
                  </w:r>
                </w:p>
              </w:tc>
            </w:tr>
            <w:tr w:rsidR="0061599F" w:rsidRPr="0061599F" w14:paraId="6448E4D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D909A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539F4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13858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86.206,08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F627C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606C2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13DB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86.206,08</w:t>
                  </w:r>
                </w:p>
              </w:tc>
            </w:tr>
            <w:tr w:rsidR="0061599F" w:rsidRPr="0061599F" w14:paraId="1D719D1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805D7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8E184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47817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86.206,08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3F7CB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140E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4349C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86.206,08</w:t>
                  </w:r>
                </w:p>
              </w:tc>
            </w:tr>
            <w:tr w:rsidR="0061599F" w:rsidRPr="0061599F" w14:paraId="2378F32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A3B69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Kapitalni projekt K101409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9FE29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SANACIJA DIVLJIH ODLAGALIŠTA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C5B09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4B85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FFA5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64435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40.000,00</w:t>
                  </w:r>
                </w:p>
              </w:tc>
            </w:tr>
            <w:tr w:rsidR="0061599F" w:rsidRPr="0061599F" w14:paraId="270AC4D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149A4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7036D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F5B3C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FF681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48D8B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AE3A9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40.000,00</w:t>
                  </w:r>
                </w:p>
              </w:tc>
            </w:tr>
            <w:tr w:rsidR="0061599F" w:rsidRPr="0061599F" w14:paraId="4715956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2D597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lastRenderedPageBreak/>
                    <w:t>Izvor  4.4.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CE3EB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ŠUMSKI DOPRINOS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49B2F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62E96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A0AEB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5B995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40.000,00</w:t>
                  </w:r>
                </w:p>
              </w:tc>
            </w:tr>
            <w:tr w:rsidR="0061599F" w:rsidRPr="0061599F" w14:paraId="2D6A87C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11C6F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9F7A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6F5F7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D69B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D480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81176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40.000,00</w:t>
                  </w:r>
                </w:p>
              </w:tc>
            </w:tr>
            <w:tr w:rsidR="0061599F" w:rsidRPr="0061599F" w14:paraId="08384B7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E6D4B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7AC2D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Gospodarenje otpadom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1E75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576C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BBA7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7E3EB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40.000,00</w:t>
                  </w:r>
                </w:p>
              </w:tc>
            </w:tr>
            <w:tr w:rsidR="0061599F" w:rsidRPr="0061599F" w14:paraId="0DF541C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B315E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0510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5C0F5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Gospodarenje otpadom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46C8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83F8D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E37B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DCE2C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40.000,00</w:t>
                  </w:r>
                </w:p>
              </w:tc>
            </w:tr>
            <w:tr w:rsidR="0061599F" w:rsidRPr="0061599F" w14:paraId="4477E13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E8C2A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FB72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298D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CDDD4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AF962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21604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40.000,00</w:t>
                  </w:r>
                </w:p>
              </w:tc>
            </w:tr>
            <w:tr w:rsidR="0061599F" w:rsidRPr="0061599F" w14:paraId="7025FEA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77E6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8A031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A4C3D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F939E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2F8BB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0EDC4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40.000,00</w:t>
                  </w:r>
                </w:p>
              </w:tc>
            </w:tr>
            <w:tr w:rsidR="0061599F" w:rsidRPr="0061599F" w14:paraId="5B6C780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79C4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Glava 00105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23CFA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GOSPODARSTVO, POLJOPRIVREDA, MALO I SREDNJE PODUZETNIŠTVO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2DF0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183.014,43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254A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C646F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E13D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183.014,43</w:t>
                  </w:r>
                </w:p>
              </w:tc>
            </w:tr>
            <w:tr w:rsidR="0061599F" w:rsidRPr="0061599F" w14:paraId="3518BC3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5523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Glavni program A10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71337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PROGRAM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CF804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183.014,43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99BF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60D04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224E0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183.014,43</w:t>
                  </w:r>
                </w:p>
              </w:tc>
            </w:tr>
            <w:tr w:rsidR="0061599F" w:rsidRPr="0061599F" w14:paraId="441A7E6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930B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Program 1015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CED92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POTICANJE RAZVOJA GOSPODARSTVA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6DDD5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58.737,99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D0946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A897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D9583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58.737,99</w:t>
                  </w:r>
                </w:p>
              </w:tc>
            </w:tr>
            <w:tr w:rsidR="0061599F" w:rsidRPr="0061599F" w14:paraId="3A9CBF8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707E1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Aktivnost A101501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A1896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DJELOVANJE USTANOVE ZA RAZVOJ GRADA SENJA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005F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58.737,99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9273C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0946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F9F79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58.737,99</w:t>
                  </w:r>
                </w:p>
              </w:tc>
            </w:tr>
            <w:tr w:rsidR="0061599F" w:rsidRPr="0061599F" w14:paraId="2F454D7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C617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E3017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BC352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58.737,99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4F195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8BFD1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9372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58.737,99</w:t>
                  </w:r>
                </w:p>
              </w:tc>
            </w:tr>
            <w:tr w:rsidR="0061599F" w:rsidRPr="0061599F" w14:paraId="4174576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BA07D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CB26E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A16D4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58.737,99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9F71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8ECF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7C81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58.737,99</w:t>
                  </w:r>
                </w:p>
              </w:tc>
            </w:tr>
            <w:tr w:rsidR="0061599F" w:rsidRPr="0061599F" w14:paraId="4BF5B9D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49C8A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4B93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346E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58.737,99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A4F64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889EC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40908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58.737,99</w:t>
                  </w:r>
                </w:p>
              </w:tc>
            </w:tr>
            <w:tr w:rsidR="0061599F" w:rsidRPr="0061599F" w14:paraId="71A330B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E7B11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049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82AC5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Ekonomski poslovi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1A09F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58.737,99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FC9DA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38B22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16B17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58.737,99</w:t>
                  </w:r>
                </w:p>
              </w:tc>
            </w:tr>
            <w:tr w:rsidR="0061599F" w:rsidRPr="0061599F" w14:paraId="4B8A88C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1D54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0490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B08A3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Ekonomski poslovi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B3565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58.737,99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052DB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6951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82C9F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58.737,99</w:t>
                  </w:r>
                </w:p>
              </w:tc>
            </w:tr>
            <w:tr w:rsidR="0061599F" w:rsidRPr="0061599F" w14:paraId="3E2DE14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AF27A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0B27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C658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58.737,99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7029D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01D45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3B6F6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58.737,99</w:t>
                  </w:r>
                </w:p>
              </w:tc>
            </w:tr>
            <w:tr w:rsidR="0061599F" w:rsidRPr="0061599F" w14:paraId="32C9543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7CA8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91EBF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763A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58.737,99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564D0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D656F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335F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58.737,99</w:t>
                  </w:r>
                </w:p>
              </w:tc>
            </w:tr>
            <w:tr w:rsidR="0061599F" w:rsidRPr="0061599F" w14:paraId="771D17D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AF960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Program 1016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1B1CD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POTICANJE DJELATNOSTI INFORMIRANJA, POLJOPRIVREDE I TURIZMA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2DB0C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124.276,44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E3B23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9900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57030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124.276,44</w:t>
                  </w:r>
                </w:p>
              </w:tc>
            </w:tr>
            <w:tr w:rsidR="0061599F" w:rsidRPr="0061599F" w14:paraId="3C07317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2942C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Aktivnost A101601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4209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DJELATNOST RADIO SENJA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9224B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56.200,68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6F8E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D7F5A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8274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56.200,68</w:t>
                  </w:r>
                </w:p>
              </w:tc>
            </w:tr>
            <w:tr w:rsidR="0061599F" w:rsidRPr="0061599F" w14:paraId="39DFD45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02AE2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DFDFE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9DF47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56.200,68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B7642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8E7A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AFAB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56.200,68</w:t>
                  </w:r>
                </w:p>
              </w:tc>
            </w:tr>
            <w:tr w:rsidR="0061599F" w:rsidRPr="0061599F" w14:paraId="07DB7ED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182A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5EA00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E187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56.200,68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C701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15997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AD77D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56.200,68</w:t>
                  </w:r>
                </w:p>
              </w:tc>
            </w:tr>
            <w:tr w:rsidR="0061599F" w:rsidRPr="0061599F" w14:paraId="340CAA7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E1B7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901C1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Rekreacija, kultura i religija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91735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56.200,68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03CA2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FB87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04E68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56.200,68</w:t>
                  </w:r>
                </w:p>
              </w:tc>
            </w:tr>
            <w:tr w:rsidR="0061599F" w:rsidRPr="0061599F" w14:paraId="2B72F37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F3DCB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083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71CC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Službe emitiranja i izdavanja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C7DA9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56.200,68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1A3DC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BFFFF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B5B1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56.200,68</w:t>
                  </w:r>
                </w:p>
              </w:tc>
            </w:tr>
            <w:tr w:rsidR="0061599F" w:rsidRPr="0061599F" w14:paraId="228381A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2580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0830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2892F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Službe emitiranja i izdavanja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9AAFA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56.200,68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23E3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28961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121A3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56.200,68</w:t>
                  </w:r>
                </w:p>
              </w:tc>
            </w:tr>
            <w:tr w:rsidR="0061599F" w:rsidRPr="0061599F" w14:paraId="466F8AD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1096F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7C524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D51C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56.200,68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5F21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843C4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0A7D2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56.200,68</w:t>
                  </w:r>
                </w:p>
              </w:tc>
            </w:tr>
            <w:tr w:rsidR="0061599F" w:rsidRPr="0061599F" w14:paraId="65BD2E2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E664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1745A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Subvencije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D8F66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56.200,68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1D79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86D3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3652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56.200,68</w:t>
                  </w:r>
                </w:p>
              </w:tc>
            </w:tr>
            <w:tr w:rsidR="0061599F" w:rsidRPr="0061599F" w14:paraId="1EE9166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146B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Aktivnost A101602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36CF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DJELATNOST VETERINARSKE SLUŽBE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740C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12.154,26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DDDD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D4C4D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8F70D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12.154,26</w:t>
                  </w:r>
                </w:p>
              </w:tc>
            </w:tr>
            <w:tr w:rsidR="0061599F" w:rsidRPr="0061599F" w14:paraId="4070DC6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0CC0D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4EA8A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A929D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12.154,26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7242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F1C5C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3C46B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12.154,26</w:t>
                  </w:r>
                </w:p>
              </w:tc>
            </w:tr>
            <w:tr w:rsidR="0061599F" w:rsidRPr="0061599F" w14:paraId="7E7089B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C3342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B5925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BCE8D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12.154,26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3CEE3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8AE48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6F071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12.154,26</w:t>
                  </w:r>
                </w:p>
              </w:tc>
            </w:tr>
            <w:tr w:rsidR="0061599F" w:rsidRPr="0061599F" w14:paraId="56D6313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156A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61EA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2F2A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12.154,26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F34EB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20048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5B339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12.154,26</w:t>
                  </w:r>
                </w:p>
              </w:tc>
            </w:tr>
            <w:tr w:rsidR="0061599F" w:rsidRPr="0061599F" w14:paraId="0060E64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2C031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08FC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Poljoprivreda, šumarstvo, ribarstvo i lov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19C00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12.154,26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9BA5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9E92F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78F52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12.154,26</w:t>
                  </w:r>
                </w:p>
              </w:tc>
            </w:tr>
            <w:tr w:rsidR="0061599F" w:rsidRPr="0061599F" w14:paraId="4889978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7006B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E862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Poljoprivreda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D6F1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12.154,26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0AC46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1D8C7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A2A46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12.154,26</w:t>
                  </w:r>
                </w:p>
              </w:tc>
            </w:tr>
            <w:tr w:rsidR="0061599F" w:rsidRPr="0061599F" w14:paraId="1184D26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85D70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97E77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98711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12.154,26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8430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70F13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E273E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12.154,26</w:t>
                  </w:r>
                </w:p>
              </w:tc>
            </w:tr>
            <w:tr w:rsidR="0061599F" w:rsidRPr="0061599F" w14:paraId="4EF7F36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88E52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CBEF4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Subvencije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8003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12.154,26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1C198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B9BF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6B49B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12.154,26</w:t>
                  </w:r>
                </w:p>
              </w:tc>
            </w:tr>
            <w:tr w:rsidR="0061599F" w:rsidRPr="0061599F" w14:paraId="74C48AF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41B54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Aktivnost A101603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D405C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DJELATNOST POLJOPRIVREDE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EDE0A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16.571,50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D1610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53AD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3015E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16.571,50</w:t>
                  </w:r>
                </w:p>
              </w:tc>
            </w:tr>
            <w:tr w:rsidR="0061599F" w:rsidRPr="0061599F" w14:paraId="04B196A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1510D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39E3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49477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16.571,50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48B0B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B07E0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DF9DB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16.571,50</w:t>
                  </w:r>
                </w:p>
              </w:tc>
            </w:tr>
            <w:tr w:rsidR="0061599F" w:rsidRPr="0061599F" w14:paraId="4C1AEDA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C2D4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lastRenderedPageBreak/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0C1C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66946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16.571,50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574A1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C15F8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7B2A8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16.571,50</w:t>
                  </w:r>
                </w:p>
              </w:tc>
            </w:tr>
            <w:tr w:rsidR="0061599F" w:rsidRPr="0061599F" w14:paraId="7C1A6C0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1D236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4BFB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B0B3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16.571,50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A515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F42F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188E5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16.571,50</w:t>
                  </w:r>
                </w:p>
              </w:tc>
            </w:tr>
            <w:tr w:rsidR="0061599F" w:rsidRPr="0061599F" w14:paraId="47C686C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B0795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2B6B5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Poljoprivreda, šumarstvo, ribarstvo i lov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C21B6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16.571,50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1679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0F5E9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ACF88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16.571,50</w:t>
                  </w:r>
                </w:p>
              </w:tc>
            </w:tr>
            <w:tr w:rsidR="0061599F" w:rsidRPr="0061599F" w14:paraId="4C600F6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CEA7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2C9CB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Poljoprivreda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851A7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16.571,50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5C02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B90EA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3F3E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16.571,50</w:t>
                  </w:r>
                </w:p>
              </w:tc>
            </w:tr>
            <w:tr w:rsidR="0061599F" w:rsidRPr="0061599F" w14:paraId="5075114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3C98C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BDA50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716AE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16.571,50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1F7DA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23758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60DFC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16.571,50</w:t>
                  </w:r>
                </w:p>
              </w:tc>
            </w:tr>
            <w:tr w:rsidR="0061599F" w:rsidRPr="0061599F" w14:paraId="7D9ECC3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3ED8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BA0F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Subvencije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3A1C0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16.571,50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5260F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5F639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7D3D2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16.571,50</w:t>
                  </w:r>
                </w:p>
              </w:tc>
            </w:tr>
            <w:tr w:rsidR="0061599F" w:rsidRPr="0061599F" w14:paraId="2857927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0D40C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Aktivnost A101605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7B1A9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DJELATNOST PRIJEVOZA NA PODRUČJU GRADA SENJA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B7D5D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39.350,00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381C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E6A5F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A5D3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39.350,00</w:t>
                  </w:r>
                </w:p>
              </w:tc>
            </w:tr>
            <w:tr w:rsidR="0061599F" w:rsidRPr="0061599F" w14:paraId="359FFD5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B175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DAD68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4807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39.350,00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A1080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DFA9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34AF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39.350,00</w:t>
                  </w:r>
                </w:p>
              </w:tc>
            </w:tr>
            <w:tr w:rsidR="0061599F" w:rsidRPr="0061599F" w14:paraId="51A34AC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C5AB2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43966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E308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39.350,00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C8AAF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52E21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B7DCE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39.350,00</w:t>
                  </w:r>
                </w:p>
              </w:tc>
            </w:tr>
            <w:tr w:rsidR="0061599F" w:rsidRPr="0061599F" w14:paraId="14F19E6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7EC7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B6571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Rekreacija, kultura i religija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389F8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39.350,00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4C883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11C44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A390A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39.350,00</w:t>
                  </w:r>
                </w:p>
              </w:tc>
            </w:tr>
            <w:tr w:rsidR="0061599F" w:rsidRPr="0061599F" w14:paraId="54BF226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579F2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083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26A8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Službe emitiranja i izdavanja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E579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39.350,00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B3612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A2C89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6C3B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39.350,00</w:t>
                  </w:r>
                </w:p>
              </w:tc>
            </w:tr>
            <w:tr w:rsidR="0061599F" w:rsidRPr="0061599F" w14:paraId="02D991A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81BA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0830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6A3CD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Službe emitiranja i izdavanja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AC2BF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39.350,00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071B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B8178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C8FE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39.350,00</w:t>
                  </w:r>
                </w:p>
              </w:tc>
            </w:tr>
            <w:tr w:rsidR="0061599F" w:rsidRPr="0061599F" w14:paraId="3D2BFE8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5432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F063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D657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39.350,00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B1E2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30FC1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44A99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39.350,00</w:t>
                  </w:r>
                </w:p>
              </w:tc>
            </w:tr>
            <w:tr w:rsidR="0061599F" w:rsidRPr="0061599F" w14:paraId="5AE7F26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D0124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59FF1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Subvencije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9BF24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39.350,00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9FD8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703AA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86D00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39.350,00</w:t>
                  </w:r>
                </w:p>
              </w:tc>
            </w:tr>
            <w:tr w:rsidR="0061599F" w:rsidRPr="0061599F" w14:paraId="57F58DA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AA96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Glava 00106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512A9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DRUŠTVENE DJELATNOSTI I MJESNA SAMOUPRAVA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DC6EE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2.340.252,97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656C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-51.576,65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8CBEA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-2,20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9FD4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2.288.676,32</w:t>
                  </w:r>
                </w:p>
              </w:tc>
            </w:tr>
            <w:tr w:rsidR="0061599F" w:rsidRPr="0061599F" w14:paraId="2C1D138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479D2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Glavni program A10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63B89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PROGRAM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ACEB7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852.414,48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D1518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325F9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8A2E4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852.414,48</w:t>
                  </w:r>
                </w:p>
              </w:tc>
            </w:tr>
            <w:tr w:rsidR="0061599F" w:rsidRPr="0061599F" w14:paraId="2AE92E5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330C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Program 1018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F3437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POTICANJE DJELOVANJA OSTALIH UDRUGA, DRUŠTAVA I ZAJEDNICA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70322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117.563,61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3FE62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6DD2B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39A12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117.563,61</w:t>
                  </w:r>
                </w:p>
              </w:tc>
            </w:tr>
            <w:tr w:rsidR="0061599F" w:rsidRPr="0061599F" w14:paraId="192BB08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A478A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Aktivnost A101801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B59AD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OSNOVNA DJELATNOST UDRUGA, DRUŠTAVA I ZAJEDNICA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0169A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117.563,61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3F96D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8BA30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F94DD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117.563,61</w:t>
                  </w:r>
                </w:p>
              </w:tc>
            </w:tr>
            <w:tr w:rsidR="0061599F" w:rsidRPr="0061599F" w14:paraId="5605731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F33A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0E8CD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E5D9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117.563,61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992DE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825AF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8BF7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117.563,61</w:t>
                  </w:r>
                </w:p>
              </w:tc>
            </w:tr>
            <w:tr w:rsidR="0061599F" w:rsidRPr="0061599F" w14:paraId="0313D81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1C60A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B44B0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AED7A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117.563,61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5186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D5503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72A44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117.563,61</w:t>
                  </w:r>
                </w:p>
              </w:tc>
            </w:tr>
            <w:tr w:rsidR="0061599F" w:rsidRPr="0061599F" w14:paraId="37B76A3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5482C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2905A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Rekreacija, kultura i religija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CA4D7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117.563,61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B268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D2B1E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00047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117.563,61</w:t>
                  </w:r>
                </w:p>
              </w:tc>
            </w:tr>
            <w:tr w:rsidR="0061599F" w:rsidRPr="0061599F" w14:paraId="51D1127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72DA4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086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BEFB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rekreaciju, kulturu i religiju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9916B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117.563,61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09BB1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5AE27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AF580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117.563,61</w:t>
                  </w:r>
                </w:p>
              </w:tc>
            </w:tr>
            <w:tr w:rsidR="0061599F" w:rsidRPr="0061599F" w14:paraId="20D3D91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BDED6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0860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8FBD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rekreaciju, kulturu i religiju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1E06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117.563,61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3BFC3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4851A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7154E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117.563,61</w:t>
                  </w:r>
                </w:p>
              </w:tc>
            </w:tr>
            <w:tr w:rsidR="0061599F" w:rsidRPr="0061599F" w14:paraId="3504A2C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3C551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9A533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772D6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117.563,61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16EE0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6D31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C206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117.563,61</w:t>
                  </w:r>
                </w:p>
              </w:tc>
            </w:tr>
            <w:tr w:rsidR="0061599F" w:rsidRPr="0061599F" w14:paraId="16DA2B6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E59A7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294F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A0FF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117.563,61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2513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327B7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B6EE2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117.563,61</w:t>
                  </w:r>
                </w:p>
              </w:tc>
            </w:tr>
            <w:tr w:rsidR="0061599F" w:rsidRPr="0061599F" w14:paraId="46D907C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C0BA5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Program 1020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BA130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PROGRAM OSNOVNOŠKOLSKOG OBRAZOVANJA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8781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33.544,19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A4CD7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6A713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8747C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33.544,19</w:t>
                  </w:r>
                </w:p>
              </w:tc>
            </w:tr>
            <w:tr w:rsidR="0061599F" w:rsidRPr="0061599F" w14:paraId="1A254DE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0CA53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Aktivnost A102001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A870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SUFINANCIRANJE PROGRAMA OSNOVNE ŠKOLE S.S. KRANJČEVIĆA SENJ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B91F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33.544,19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6B194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B5984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9EB8D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33.544,19</w:t>
                  </w:r>
                </w:p>
              </w:tc>
            </w:tr>
            <w:tr w:rsidR="0061599F" w:rsidRPr="0061599F" w14:paraId="469474D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293EF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61C3E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A6436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33.544,19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7473E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F223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203B6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33.544,19</w:t>
                  </w:r>
                </w:p>
              </w:tc>
            </w:tr>
            <w:tr w:rsidR="0061599F" w:rsidRPr="0061599F" w14:paraId="717C509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3A82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6117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B9F34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33.544,19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B5CE5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9D5A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45027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33.544,19</w:t>
                  </w:r>
                </w:p>
              </w:tc>
            </w:tr>
            <w:tr w:rsidR="0061599F" w:rsidRPr="0061599F" w14:paraId="4E3824D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2BB38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9213D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0FC68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33.544,19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3FA4A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9B4C8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D42FB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33.544,19</w:t>
                  </w:r>
                </w:p>
              </w:tc>
            </w:tr>
            <w:tr w:rsidR="0061599F" w:rsidRPr="0061599F" w14:paraId="7E596A4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9913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091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4A74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Predškolsko i osnovno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2F0E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33.544,19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2126D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BB3D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8E04C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33.544,19</w:t>
                  </w:r>
                </w:p>
              </w:tc>
            </w:tr>
            <w:tr w:rsidR="0061599F" w:rsidRPr="0061599F" w14:paraId="35092CB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F23E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0912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20FD0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Osnovno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6F00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33.544,19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2D5C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50AEC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4CEC1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33.544,19</w:t>
                  </w:r>
                </w:p>
              </w:tc>
            </w:tr>
            <w:tr w:rsidR="0061599F" w:rsidRPr="0061599F" w14:paraId="18F3AB9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05D2A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6E5C6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DAD2A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33.544,19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D0FDB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A2C25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05F0C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33.544,19</w:t>
                  </w:r>
                </w:p>
              </w:tc>
            </w:tr>
            <w:tr w:rsidR="0061599F" w:rsidRPr="0061599F" w14:paraId="3F58224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0B4FE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5D8D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B99B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33.544,19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5393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10686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82934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33.544,19</w:t>
                  </w:r>
                </w:p>
              </w:tc>
            </w:tr>
            <w:tr w:rsidR="0061599F" w:rsidRPr="0061599F" w14:paraId="28F2BA2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277BF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Program 1021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CCB1B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PROGRAM SREDNJEŠKOLSKOG I OSTALOG OBRAZOVANJA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C994C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31.250,00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5DD9C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78A3A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2BEB6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31.250,00</w:t>
                  </w:r>
                </w:p>
              </w:tc>
            </w:tr>
            <w:tr w:rsidR="0061599F" w:rsidRPr="0061599F" w14:paraId="52EAF7B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DCBEB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Aktivnost A102102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E3E8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STIPENDIJE I ŠKOLARINE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02F55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31.250,00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B62C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9210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5780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31.250,00</w:t>
                  </w:r>
                </w:p>
              </w:tc>
            </w:tr>
            <w:tr w:rsidR="0061599F" w:rsidRPr="0061599F" w14:paraId="1178E44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2D160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lastRenderedPageBreak/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B38E8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704F9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31.250,00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A9958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D9BE0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5ABFB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31.250,00</w:t>
                  </w:r>
                </w:p>
              </w:tc>
            </w:tr>
            <w:tr w:rsidR="0061599F" w:rsidRPr="0061599F" w14:paraId="68C2654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D9949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6375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4E11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31.250,00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DCE25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3DE0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A664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31.250,00</w:t>
                  </w:r>
                </w:p>
              </w:tc>
            </w:tr>
            <w:tr w:rsidR="0061599F" w:rsidRPr="0061599F" w14:paraId="5D13C38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3D9B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B5010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61DF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31.250,00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7BF0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9878E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62744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31.250,00</w:t>
                  </w:r>
                </w:p>
              </w:tc>
            </w:tr>
            <w:tr w:rsidR="0061599F" w:rsidRPr="0061599F" w14:paraId="51325EF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3FDB2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095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C6E58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Obrazovanje koje se ne može definirati po stupnju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FF94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31.250,00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C04F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86891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44F9D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31.250,00</w:t>
                  </w:r>
                </w:p>
              </w:tc>
            </w:tr>
            <w:tr w:rsidR="0061599F" w:rsidRPr="0061599F" w14:paraId="5B79A6C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71EEB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0950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0ADA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Obrazovanje koje se ne može definirati po stupnju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7326E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31.250,00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A8452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71F62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FE3D1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31.250,00</w:t>
                  </w:r>
                </w:p>
              </w:tc>
            </w:tr>
            <w:tr w:rsidR="0061599F" w:rsidRPr="0061599F" w14:paraId="7674455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FF952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08EA5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1376F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31.250,00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C75CF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45250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B309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31.250,00</w:t>
                  </w:r>
                </w:p>
              </w:tc>
            </w:tr>
            <w:tr w:rsidR="0061599F" w:rsidRPr="0061599F" w14:paraId="79F6B0F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95A3D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BBBC5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4F66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31.250,00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E7C8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5B309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3CE8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31.250,00</w:t>
                  </w:r>
                </w:p>
              </w:tc>
            </w:tr>
            <w:tr w:rsidR="0061599F" w:rsidRPr="0061599F" w14:paraId="48E7CD9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EFB5E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Program 1022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1D4A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JAVNE POTREBE U SPORTU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7E8E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410.500,00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DFB94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3587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F6BE1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410.500,00</w:t>
                  </w:r>
                </w:p>
              </w:tc>
            </w:tr>
            <w:tr w:rsidR="0061599F" w:rsidRPr="0061599F" w14:paraId="3C23BDB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764D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Aktivnost A102201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4420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FINANCIRANJE SPORTSKIH UDRUGA I KLUBOVA NA PODRUČJU GRADA SENJA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6E48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A204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C4383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CED9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206.000,00</w:t>
                  </w:r>
                </w:p>
              </w:tc>
            </w:tr>
            <w:tr w:rsidR="0061599F" w:rsidRPr="0061599F" w14:paraId="1BC92AD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327CC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E9FA4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33EFD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4770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7074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402B4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206.000,00</w:t>
                  </w:r>
                </w:p>
              </w:tc>
            </w:tr>
            <w:tr w:rsidR="0061599F" w:rsidRPr="0061599F" w14:paraId="6C83F7F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7E6BF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00394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2E14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9B51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9424F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5BF99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206.000,00</w:t>
                  </w:r>
                </w:p>
              </w:tc>
            </w:tr>
            <w:tr w:rsidR="0061599F" w:rsidRPr="0061599F" w14:paraId="710373B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CCA93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840E1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Rekreacija, kultura i religija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CD51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283D5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C6B00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B48C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206.000,00</w:t>
                  </w:r>
                </w:p>
              </w:tc>
            </w:tr>
            <w:tr w:rsidR="0061599F" w:rsidRPr="0061599F" w14:paraId="43E79D7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7A747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D2DC5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Službe rekreacije i sporta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5C9B2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B9DA9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403D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1403E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206.000,00</w:t>
                  </w:r>
                </w:p>
              </w:tc>
            </w:tr>
            <w:tr w:rsidR="0061599F" w:rsidRPr="0061599F" w14:paraId="1F9440E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9106E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0810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C2542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Službe rekreacije i sporta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2381F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3E794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BEF29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6CFF8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206.000,00</w:t>
                  </w:r>
                </w:p>
              </w:tc>
            </w:tr>
            <w:tr w:rsidR="0061599F" w:rsidRPr="0061599F" w14:paraId="70CB754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8B9E3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2515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3765E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4C121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5F2D1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277D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206.000,00</w:t>
                  </w:r>
                </w:p>
              </w:tc>
            </w:tr>
            <w:tr w:rsidR="0061599F" w:rsidRPr="0061599F" w14:paraId="0737229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FE5C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FF2F8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D024C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1F464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D8BC4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CEF5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206.000,00</w:t>
                  </w:r>
                </w:p>
              </w:tc>
            </w:tr>
            <w:tr w:rsidR="0061599F" w:rsidRPr="0061599F" w14:paraId="68160AC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35EA7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Aktivnost A102203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70D69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"ŠPORTOM PROTIV DROGE"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E5F06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45193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E5B68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8984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22.000,00</w:t>
                  </w:r>
                </w:p>
              </w:tc>
            </w:tr>
            <w:tr w:rsidR="0061599F" w:rsidRPr="0061599F" w14:paraId="253DF90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A9006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80AC5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61097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4A4A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1D314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F904E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22.000,00</w:t>
                  </w:r>
                </w:p>
              </w:tc>
            </w:tr>
            <w:tr w:rsidR="0061599F" w:rsidRPr="0061599F" w14:paraId="5C9BF1B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870C4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E18D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3BDA4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31BE6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1F20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F898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22.000,00</w:t>
                  </w:r>
                </w:p>
              </w:tc>
            </w:tr>
            <w:tr w:rsidR="0061599F" w:rsidRPr="0061599F" w14:paraId="6B6E989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949BA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4028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Rekreacija, kultura i religija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82AD7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46A58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49BF7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3A07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22.000,00</w:t>
                  </w:r>
                </w:p>
              </w:tc>
            </w:tr>
            <w:tr w:rsidR="0061599F" w:rsidRPr="0061599F" w14:paraId="0128358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DFCF2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A514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Službe rekreacije i sporta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ABCE6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B250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9803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9DBF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22.000,00</w:t>
                  </w:r>
                </w:p>
              </w:tc>
            </w:tr>
            <w:tr w:rsidR="0061599F" w:rsidRPr="0061599F" w14:paraId="118237B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992DC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0810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7D8FD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Službe rekreacije i sporta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0530F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3403C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814B1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2AD03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22.000,00</w:t>
                  </w:r>
                </w:p>
              </w:tc>
            </w:tr>
            <w:tr w:rsidR="0061599F" w:rsidRPr="0061599F" w14:paraId="01384B0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A0B68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866E3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3E4D4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268F6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58459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73D17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22.000,00</w:t>
                  </w:r>
                </w:p>
              </w:tc>
            </w:tr>
            <w:tr w:rsidR="0061599F" w:rsidRPr="0061599F" w14:paraId="21C47FC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A3223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6537B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16ECE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8A2A3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2357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4A7DB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22.000,00</w:t>
                  </w:r>
                </w:p>
              </w:tc>
            </w:tr>
            <w:tr w:rsidR="0061599F" w:rsidRPr="0061599F" w14:paraId="0B870BB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671A5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Aktivnost A102204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B26A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ODRŽAVANJE I UPRAVLJANJE SPORTSKIM OBJEKTIMA U VLASNIŠTVU GRADA SENJA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B7CEF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182.500,00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AE10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E8D50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4238B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182.500,00</w:t>
                  </w:r>
                </w:p>
              </w:tc>
            </w:tr>
            <w:tr w:rsidR="0061599F" w:rsidRPr="0061599F" w14:paraId="373CABD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944A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2B4D9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4DCB3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182.500,00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AD46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32525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CFFC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182.500,00</w:t>
                  </w:r>
                </w:p>
              </w:tc>
            </w:tr>
            <w:tr w:rsidR="0061599F" w:rsidRPr="0061599F" w14:paraId="69F649C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A16D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A78D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A9AD7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182.500,00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6F6E6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EBB25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25D20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182.500,00</w:t>
                  </w:r>
                </w:p>
              </w:tc>
            </w:tr>
            <w:tr w:rsidR="0061599F" w:rsidRPr="0061599F" w14:paraId="32C1024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83F6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5983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Rekreacija, kultura i religija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4DD74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182.500,00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9132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701D1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18494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182.500,00</w:t>
                  </w:r>
                </w:p>
              </w:tc>
            </w:tr>
            <w:tr w:rsidR="0061599F" w:rsidRPr="0061599F" w14:paraId="7472E01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1994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E18B0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Službe rekreacije i sporta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9ECC9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182.500,00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1C19F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1D19C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71F93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182.500,00</w:t>
                  </w:r>
                </w:p>
              </w:tc>
            </w:tr>
            <w:tr w:rsidR="0061599F" w:rsidRPr="0061599F" w14:paraId="5BD918A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AB64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0810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FFB45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Službe rekreacije i sporta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6FCE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182.500,00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1B8D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EDA29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827BE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182.500,00</w:t>
                  </w:r>
                </w:p>
              </w:tc>
            </w:tr>
            <w:tr w:rsidR="0061599F" w:rsidRPr="0061599F" w14:paraId="0349AD1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9290B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C56C4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D6DBE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182.500,00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BFAC3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3DF49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D63C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182.500,00</w:t>
                  </w:r>
                </w:p>
              </w:tc>
            </w:tr>
            <w:tr w:rsidR="0061599F" w:rsidRPr="0061599F" w14:paraId="4D592A4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826FD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08C00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Subvencije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BBBD3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182.500,00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5787D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2B27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85995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182.500,00</w:t>
                  </w:r>
                </w:p>
              </w:tc>
            </w:tr>
            <w:tr w:rsidR="0061599F" w:rsidRPr="0061599F" w14:paraId="4FECD60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6AC3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Program 1023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F8D6E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CIVILNA ZAŠTITA I ZAŠTITA OD POŽARA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A172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41.582,00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6A02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AA334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7F3A4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41.582,00</w:t>
                  </w:r>
                </w:p>
              </w:tc>
            </w:tr>
            <w:tr w:rsidR="0061599F" w:rsidRPr="0061599F" w14:paraId="0E6518E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B584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Aktivnost A102301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598A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CIVILNE ZAŠTITE I HGSS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4EB6E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BB38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B231C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2D92C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3.000,00</w:t>
                  </w:r>
                </w:p>
              </w:tc>
            </w:tr>
            <w:tr w:rsidR="0061599F" w:rsidRPr="0061599F" w14:paraId="00624EB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789D9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1D37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A458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297EC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F2013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269D0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3.000,00</w:t>
                  </w:r>
                </w:p>
              </w:tc>
            </w:tr>
            <w:tr w:rsidR="0061599F" w:rsidRPr="0061599F" w14:paraId="22465A2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3698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lastRenderedPageBreak/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A5053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C6D42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C65BC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A9E5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58E49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3.000,00</w:t>
                  </w:r>
                </w:p>
              </w:tc>
            </w:tr>
            <w:tr w:rsidR="0061599F" w:rsidRPr="0061599F" w14:paraId="209D97F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FDA08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0509E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Javni red i sigurnost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59C44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CAA33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4584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ACFA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3.000,00</w:t>
                  </w:r>
                </w:p>
              </w:tc>
            </w:tr>
            <w:tr w:rsidR="0061599F" w:rsidRPr="0061599F" w14:paraId="722EE54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C4F5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036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C068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javni red i sigurnost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F27D8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C63E6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55665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2E3E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3.000,00</w:t>
                  </w:r>
                </w:p>
              </w:tc>
            </w:tr>
            <w:tr w:rsidR="0061599F" w:rsidRPr="0061599F" w14:paraId="7ED6F65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E70A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0360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D5197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javni red i sigurnost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3F307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41D1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C50C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4755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3.000,00</w:t>
                  </w:r>
                </w:p>
              </w:tc>
            </w:tr>
            <w:tr w:rsidR="0061599F" w:rsidRPr="0061599F" w14:paraId="0E2404F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4DF4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E6ED9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351C7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92931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21D59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0BBB7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3.000,00</w:t>
                  </w:r>
                </w:p>
              </w:tc>
            </w:tr>
            <w:tr w:rsidR="0061599F" w:rsidRPr="0061599F" w14:paraId="0202729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E98A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92DEE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7D885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E4AF1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1E3A1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715F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3.000,00</w:t>
                  </w:r>
                </w:p>
              </w:tc>
            </w:tr>
            <w:tr w:rsidR="0061599F" w:rsidRPr="0061599F" w14:paraId="37F9967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F28D6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Aktivnost A102302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7948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VATROGASNA ZAJEDNICA GRADA SENJA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78C92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38.582,00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C9CCC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1A3D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B8509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38.582,00</w:t>
                  </w:r>
                </w:p>
              </w:tc>
            </w:tr>
            <w:tr w:rsidR="0061599F" w:rsidRPr="0061599F" w14:paraId="72997E8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F121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731D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80B5D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38.582,00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CCC8A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B914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422BD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38.582,00</w:t>
                  </w:r>
                </w:p>
              </w:tc>
            </w:tr>
            <w:tr w:rsidR="0061599F" w:rsidRPr="0061599F" w14:paraId="3AE36A1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8A2B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A7290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DD2C7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38.582,00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FF729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DB44B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E8467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38.582,00</w:t>
                  </w:r>
                </w:p>
              </w:tc>
            </w:tr>
            <w:tr w:rsidR="0061599F" w:rsidRPr="0061599F" w14:paraId="08A8748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68E22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97D3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Javni red i sigurnost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05688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38.582,00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8873E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D4970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B3B80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38.582,00</w:t>
                  </w:r>
                </w:p>
              </w:tc>
            </w:tr>
            <w:tr w:rsidR="0061599F" w:rsidRPr="0061599F" w14:paraId="004E218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B6CE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CEE0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protupožarne zaštite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A4207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38.582,00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D54B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28874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DAF74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38.582,00</w:t>
                  </w:r>
                </w:p>
              </w:tc>
            </w:tr>
            <w:tr w:rsidR="0061599F" w:rsidRPr="0061599F" w14:paraId="28F731F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685E9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0320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01324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protupožarne zaštite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F1AB5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38.582,00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4756F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00F4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B716E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38.582,00</w:t>
                  </w:r>
                </w:p>
              </w:tc>
            </w:tr>
            <w:tr w:rsidR="0061599F" w:rsidRPr="0061599F" w14:paraId="1FEAAD2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3B06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D2848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3229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38.582,00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C28B9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71008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2F415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38.582,00</w:t>
                  </w:r>
                </w:p>
              </w:tc>
            </w:tr>
            <w:tr w:rsidR="0061599F" w:rsidRPr="0061599F" w14:paraId="5C6107B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279E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0A811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07D6E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38.582,00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CB490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BE9DB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B44FA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38.582,00</w:t>
                  </w:r>
                </w:p>
              </w:tc>
            </w:tr>
            <w:tr w:rsidR="0061599F" w:rsidRPr="0061599F" w14:paraId="088670F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720B7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Program 1024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2EA41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SOCIJALNA ZAŠTITA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A6B6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195.752,52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D77F8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4506F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29C56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195.752,52</w:t>
                  </w:r>
                </w:p>
              </w:tc>
            </w:tr>
            <w:tr w:rsidR="0061599F" w:rsidRPr="0061599F" w14:paraId="6B9EB60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A93D5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Aktivnost A102401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A37C4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SOCIJALNI PROGRAM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E4E20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43.218,52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BF0B3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E286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01C99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43.218,52</w:t>
                  </w:r>
                </w:p>
              </w:tc>
            </w:tr>
            <w:tr w:rsidR="0061599F" w:rsidRPr="0061599F" w14:paraId="725389B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BB5D5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F921E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97984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43.218,52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AB0F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22E7D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4F83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43.218,52</w:t>
                  </w:r>
                </w:p>
              </w:tc>
            </w:tr>
            <w:tr w:rsidR="0061599F" w:rsidRPr="0061599F" w14:paraId="5BCC012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D7C1C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317FB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FCEDC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43.218,52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3A35B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BB28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6DBBD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43.218,52</w:t>
                  </w:r>
                </w:p>
              </w:tc>
            </w:tr>
            <w:tr w:rsidR="0061599F" w:rsidRPr="0061599F" w14:paraId="7226018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55B53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15328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Socijalna zaštita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140F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43.218,52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64F86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955C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7C005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43.218,52</w:t>
                  </w:r>
                </w:p>
              </w:tc>
            </w:tr>
            <w:tr w:rsidR="0061599F" w:rsidRPr="0061599F" w14:paraId="0084D9D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157A2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109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FC5E8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Aktivnosti socijalne zaštite koje nisu drugdje svrstane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C2F62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43.218,52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AD85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B549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8A81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43.218,52</w:t>
                  </w:r>
                </w:p>
              </w:tc>
            </w:tr>
            <w:tr w:rsidR="0061599F" w:rsidRPr="0061599F" w14:paraId="22AAE95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A5C70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1090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D11AA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Aktivnosti socijalne zaštite koje nisu drugdje svrstane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F960F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43.218,52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09661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F1AA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CF959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43.218,52</w:t>
                  </w:r>
                </w:p>
              </w:tc>
            </w:tr>
            <w:tr w:rsidR="0061599F" w:rsidRPr="0061599F" w14:paraId="766AAD5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5C75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DBC5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AFE82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43.218,52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699B4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7793D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07CA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43.218,52</w:t>
                  </w:r>
                </w:p>
              </w:tc>
            </w:tr>
            <w:tr w:rsidR="0061599F" w:rsidRPr="0061599F" w14:paraId="529E9DC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88D5E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392B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A0DB3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43.218,52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077BB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21088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1B52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43.218,52</w:t>
                  </w:r>
                </w:p>
              </w:tc>
            </w:tr>
            <w:tr w:rsidR="0061599F" w:rsidRPr="0061599F" w14:paraId="303DCF6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17157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Aktivnost A102402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F1E9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POMOĆ STARIM I NEMOĆNIM OSOBAMA-ZAŽELI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66699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152.534,00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ECB52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F162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0ABD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152.534,00</w:t>
                  </w:r>
                </w:p>
              </w:tc>
            </w:tr>
            <w:tr w:rsidR="0061599F" w:rsidRPr="0061599F" w14:paraId="0E9183A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B141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4D7BA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8CDD2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152.534,00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0DF3B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4AC02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BAF68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152.534,00</w:t>
                  </w:r>
                </w:p>
              </w:tc>
            </w:tr>
            <w:tr w:rsidR="0061599F" w:rsidRPr="0061599F" w14:paraId="0FC0EF6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73430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5.6.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DF3C5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FONDOVI EU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1A6C2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152.534,00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B42E3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5E059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0862B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152.534,00</w:t>
                  </w:r>
                </w:p>
              </w:tc>
            </w:tr>
            <w:tr w:rsidR="0061599F" w:rsidRPr="0061599F" w14:paraId="00119D4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D678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6ABFA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Socijalna zaštita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482AE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152.534,00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A2148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FAD65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FC8F4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152.534,00</w:t>
                  </w:r>
                </w:p>
              </w:tc>
            </w:tr>
            <w:tr w:rsidR="0061599F" w:rsidRPr="0061599F" w14:paraId="4E99AFF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CBFB8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109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7CFCC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Aktivnosti socijalne zaštite koje nisu drugdje svrstane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FA2F2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152.534,00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EF518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1816D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310BA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152.534,00</w:t>
                  </w:r>
                </w:p>
              </w:tc>
            </w:tr>
            <w:tr w:rsidR="0061599F" w:rsidRPr="0061599F" w14:paraId="23FA7C4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0281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1090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0FBFC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Aktivnosti socijalne zaštite koje nisu drugdje svrstane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CBD4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152.534,00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76A4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3D81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6B99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152.534,00</w:t>
                  </w:r>
                </w:p>
              </w:tc>
            </w:tr>
            <w:tr w:rsidR="0061599F" w:rsidRPr="0061599F" w14:paraId="60B723C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F2A0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7D28A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CCEF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152.534,00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D3DE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C0AF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DE6A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152.534,00</w:t>
                  </w:r>
                </w:p>
              </w:tc>
            </w:tr>
            <w:tr w:rsidR="0061599F" w:rsidRPr="0061599F" w14:paraId="706CA94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3AA0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FE07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52CEA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145.817,48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CDE68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10D1E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51927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145.817,48</w:t>
                  </w:r>
                </w:p>
              </w:tc>
            </w:tr>
            <w:tr w:rsidR="0061599F" w:rsidRPr="0061599F" w14:paraId="7572A61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A6348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38DF2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D5AE0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6.716,52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28B6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2BAD9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B031C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6.716,52</w:t>
                  </w:r>
                </w:p>
              </w:tc>
            </w:tr>
            <w:tr w:rsidR="0061599F" w:rsidRPr="0061599F" w14:paraId="503F6AD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A916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Program 1025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9F11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JAVNE POTREBE U ZDRAVSTVU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3E2A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22.222,16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4B7AA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AC81C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FA87F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22.222,16</w:t>
                  </w:r>
                </w:p>
              </w:tc>
            </w:tr>
            <w:tr w:rsidR="0061599F" w:rsidRPr="0061599F" w14:paraId="43E6CC7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3B9D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Aktivnost A102501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C415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ZDRASTVENE USTANOVE NA PODRUČJU GRADA SENJA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D4A70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22.222,16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19EA9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8FA9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C36AD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22.222,16</w:t>
                  </w:r>
                </w:p>
              </w:tc>
            </w:tr>
            <w:tr w:rsidR="0061599F" w:rsidRPr="0061599F" w14:paraId="62AD654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3DDB1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0A417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7D683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22.222,16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13C97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25B38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640F5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22.222,16</w:t>
                  </w:r>
                </w:p>
              </w:tc>
            </w:tr>
            <w:tr w:rsidR="0061599F" w:rsidRPr="0061599F" w14:paraId="78F5318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134B7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437CB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1503F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22.222,16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4652D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E4740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43B7F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22.222,16</w:t>
                  </w:r>
                </w:p>
              </w:tc>
            </w:tr>
            <w:tr w:rsidR="0061599F" w:rsidRPr="0061599F" w14:paraId="3A44753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A0E1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lastRenderedPageBreak/>
                    <w:t>Funkcijska klasifikacija  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B608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Zdravstvo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33ACC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22.222,16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77567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3D9BE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91E68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22.222,16</w:t>
                  </w:r>
                </w:p>
              </w:tc>
            </w:tr>
            <w:tr w:rsidR="0061599F" w:rsidRPr="0061599F" w14:paraId="540882C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51D27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076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02FE8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Poslovi i usluge zdravstva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AA9C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22.222,16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7F137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BECC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57F2C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22.222,16</w:t>
                  </w:r>
                </w:p>
              </w:tc>
            </w:tr>
            <w:tr w:rsidR="0061599F" w:rsidRPr="0061599F" w14:paraId="2D0977A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8DA34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0760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BE6B6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Poslovi i usluge zdravstva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2A611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22.222,16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DBD56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96715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85DA0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22.222,16</w:t>
                  </w:r>
                </w:p>
              </w:tc>
            </w:tr>
            <w:tr w:rsidR="0061599F" w:rsidRPr="0061599F" w14:paraId="1DF2836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406EA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E2CC5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6429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22.222,16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F5163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61E56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AAFE8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22.222,16</w:t>
                  </w:r>
                </w:p>
              </w:tc>
            </w:tr>
            <w:tr w:rsidR="0061599F" w:rsidRPr="0061599F" w14:paraId="4D78887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755B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9024C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DF8AE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22.222,16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1C5D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FD33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61C4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22.222,16</w:t>
                  </w:r>
                </w:p>
              </w:tc>
            </w:tr>
            <w:tr w:rsidR="0061599F" w:rsidRPr="0061599F" w14:paraId="6534F71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183CE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Proračunski korisnik 26864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E57DE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PUČKO OTVORENO UČILIŠTE M. C. NEHAJEVA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BD6C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77.968,57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0BF55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-10.766,23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03BB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-13,81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0846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67.202,34</w:t>
                  </w:r>
                </w:p>
              </w:tc>
            </w:tr>
            <w:tr w:rsidR="0061599F" w:rsidRPr="0061599F" w14:paraId="210182D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F79DE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Korisnik  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72308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PUČKO OTVORENO UČILIŠTE M. C. NEHAJEVA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CF4C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77.968,57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0642B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-10.766,23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94B1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-13,81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0222E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67.202,34</w:t>
                  </w:r>
                </w:p>
              </w:tc>
            </w:tr>
            <w:tr w:rsidR="0061599F" w:rsidRPr="0061599F" w14:paraId="5256F84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05F95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Glavni program A10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AE95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PROGRAM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15FEE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77.968,57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DFBC8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-10.766,23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50692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-13,81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DDC18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67.202,34</w:t>
                  </w:r>
                </w:p>
              </w:tc>
            </w:tr>
            <w:tr w:rsidR="0061599F" w:rsidRPr="0061599F" w14:paraId="482F66A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80265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Program 1017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4ADFC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PROMICANJE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785E0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77.968,57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BB8F2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-10.766,23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0956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-13,81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1F709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67.202,34</w:t>
                  </w:r>
                </w:p>
              </w:tc>
            </w:tr>
            <w:tr w:rsidR="0061599F" w:rsidRPr="0061599F" w14:paraId="2E3E686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8158E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Aktivnost A101702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B652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PUČKO OTVORENO UČILIŠTE M. C. NEHAJEVA - OPĆI POSLOVI USTANOVE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4C34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77.968,57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E4CF3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-10.766,23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EE490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-13,81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742F1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67.202,34</w:t>
                  </w:r>
                </w:p>
              </w:tc>
            </w:tr>
            <w:tr w:rsidR="0061599F" w:rsidRPr="0061599F" w14:paraId="1A07701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373CD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5B14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0F2BA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71.799,34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AF30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-9.170,00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AF3F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-12,77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EB37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62.629,34</w:t>
                  </w:r>
                </w:p>
              </w:tc>
            </w:tr>
            <w:tr w:rsidR="0061599F" w:rsidRPr="0061599F" w14:paraId="6D90C4B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3DB0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D5752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FB3C9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71.799,34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F6EC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-9.170,00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8A10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-12,77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275FB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62.629,34</w:t>
                  </w:r>
                </w:p>
              </w:tc>
            </w:tr>
            <w:tr w:rsidR="0061599F" w:rsidRPr="0061599F" w14:paraId="7FB17F0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D70E9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56E78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Rekreacija, kultura i religija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C325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71.799,34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24958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-9.170,00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88B53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-12,77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9D6ED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62.629,34</w:t>
                  </w:r>
                </w:p>
              </w:tc>
            </w:tr>
            <w:tr w:rsidR="0061599F" w:rsidRPr="0061599F" w14:paraId="1685AAB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63ECD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082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82BDB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Službe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4F0B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71.799,34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848C0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-9.170,00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FBDA2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-12,77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EDEC0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62.629,34</w:t>
                  </w:r>
                </w:p>
              </w:tc>
            </w:tr>
            <w:tr w:rsidR="0061599F" w:rsidRPr="0061599F" w14:paraId="73F4D62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F3930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0820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5BB41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Službe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842E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71.799,34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CA5C8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-9.170,00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4C4FA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-12,77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98A4B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62.629,34</w:t>
                  </w:r>
                </w:p>
              </w:tc>
            </w:tr>
            <w:tr w:rsidR="0061599F" w:rsidRPr="0061599F" w14:paraId="2983F19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C87AC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1BBBD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02689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40.217,93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282B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E03A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AF98C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40.377,93</w:t>
                  </w:r>
                </w:p>
              </w:tc>
            </w:tr>
            <w:tr w:rsidR="0061599F" w:rsidRPr="0061599F" w14:paraId="2A0AB9F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D800A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DD57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41FE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20.588,90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18FF0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FC205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713BA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20.588,90</w:t>
                  </w:r>
                </w:p>
              </w:tc>
            </w:tr>
            <w:tr w:rsidR="0061599F" w:rsidRPr="0061599F" w14:paraId="44E2ABB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8DA82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77BA9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3D896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19.629,03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CDBCF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D81E1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0611B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19.789,03</w:t>
                  </w:r>
                </w:p>
              </w:tc>
            </w:tr>
            <w:tr w:rsidR="0061599F" w:rsidRPr="0061599F" w14:paraId="7635943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3611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1019E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BF74E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31.581,41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F3EF7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-9.330,00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37BC7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-29,54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461F9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22.251,41</w:t>
                  </w:r>
                </w:p>
              </w:tc>
            </w:tr>
            <w:tr w:rsidR="0061599F" w:rsidRPr="0061599F" w14:paraId="2D0EAB6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468C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B3C5B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B43B1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5.526,32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4BEFA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35646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8DC7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5.526,32</w:t>
                  </w:r>
                </w:p>
              </w:tc>
            </w:tr>
            <w:tr w:rsidR="0061599F" w:rsidRPr="0061599F" w14:paraId="6AEF559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D2770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CC42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E9F2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26.055,09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DC8CF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-9.330,00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19760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-35,81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D1427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16.725,09</w:t>
                  </w:r>
                </w:p>
              </w:tc>
            </w:tr>
            <w:tr w:rsidR="0061599F" w:rsidRPr="0061599F" w14:paraId="65E7C12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B3B94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D7CBC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VLASTITI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B2972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6.169,23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5D433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-1.596,23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E7F6C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-25,87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35A9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4.573,00</w:t>
                  </w:r>
                </w:p>
              </w:tc>
            </w:tr>
            <w:tr w:rsidR="0061599F" w:rsidRPr="0061599F" w14:paraId="3FFEE6A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8DA2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3.1.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05780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VLASTITI PRIHODI - PRORAČUNSKIH KORISNIKA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DACCC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6.169,23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E000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-1.596,23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2CB7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-25,87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C3F79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4.573,00</w:t>
                  </w:r>
                </w:p>
              </w:tc>
            </w:tr>
            <w:tr w:rsidR="0061599F" w:rsidRPr="0061599F" w14:paraId="7112BF8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44DF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F014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Rekreacija, kultura i religija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FC0E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6.169,23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0830C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-1.596,23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448B2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-25,87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9C165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4.573,00</w:t>
                  </w:r>
                </w:p>
              </w:tc>
            </w:tr>
            <w:tr w:rsidR="0061599F" w:rsidRPr="0061599F" w14:paraId="1A6183A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4ABBC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082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235A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Službe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A2283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6.169,23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ED447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-1.596,23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90A9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-25,87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C8DA0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4.573,00</w:t>
                  </w:r>
                </w:p>
              </w:tc>
            </w:tr>
            <w:tr w:rsidR="0061599F" w:rsidRPr="0061599F" w14:paraId="3D1CB55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05801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0820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F5F4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Službe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C5E7E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6.169,23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5D5D1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-1.596,23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C9C1C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-25,87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1AE6F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4.573,00</w:t>
                  </w:r>
                </w:p>
              </w:tc>
            </w:tr>
            <w:tr w:rsidR="0061599F" w:rsidRPr="0061599F" w14:paraId="6A2A292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5388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7355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531D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5.889,23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555DE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-1.596,23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0DA4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-27,10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2FB2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4.293,00</w:t>
                  </w:r>
                </w:p>
              </w:tc>
            </w:tr>
            <w:tr w:rsidR="0061599F" w:rsidRPr="0061599F" w14:paraId="2AC6BD8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79FED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3062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7FE3E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5.684,92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56F7A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-1.596,23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86AC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-28,08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4763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4.088,69</w:t>
                  </w:r>
                </w:p>
              </w:tc>
            </w:tr>
            <w:tr w:rsidR="0061599F" w:rsidRPr="0061599F" w14:paraId="04FBBE3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6165F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92907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BD4B9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204,31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09032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CB6E5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5625F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204,31</w:t>
                  </w:r>
                </w:p>
              </w:tc>
            </w:tr>
            <w:tr w:rsidR="0061599F" w:rsidRPr="0061599F" w14:paraId="33AAB8E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D081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EC387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F0C7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CE05E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C52C4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40BD4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280,00</w:t>
                  </w:r>
                </w:p>
              </w:tc>
            </w:tr>
            <w:tr w:rsidR="0061599F" w:rsidRPr="0061599F" w14:paraId="3357E09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3EA1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7E6A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8189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3373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1ADA5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379B9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280,00</w:t>
                  </w:r>
                </w:p>
              </w:tc>
            </w:tr>
            <w:tr w:rsidR="0061599F" w:rsidRPr="0061599F" w14:paraId="25FB1B1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4FF5A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Proračunski korisnik 26872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9081C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DJEČJI VRTIĆ TRAVICA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CF954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692.610,50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9E5A1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254D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AE3A3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693.220,50</w:t>
                  </w:r>
                </w:p>
              </w:tc>
            </w:tr>
            <w:tr w:rsidR="0061599F" w:rsidRPr="0061599F" w14:paraId="774BE67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4BA23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Korisnik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9AF5C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DJEČJI VRTIĆ TRAVICA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4301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692.610,50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4660F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029F7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ABCFB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693.220,50</w:t>
                  </w:r>
                </w:p>
              </w:tc>
            </w:tr>
            <w:tr w:rsidR="0061599F" w:rsidRPr="0061599F" w14:paraId="56B84D7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50DF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Glavni program A10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849EB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PROGRAM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95C8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692.610,50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EF413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4DDC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CE13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693.220,50</w:t>
                  </w:r>
                </w:p>
              </w:tc>
            </w:tr>
            <w:tr w:rsidR="0061599F" w:rsidRPr="0061599F" w14:paraId="665E30A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81F78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Program 1019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01A93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PROGRAM PREDŠKOLSKOG ODGOJA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C5A59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692.610,50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E0F9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599C6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D2E9B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693.220,50</w:t>
                  </w:r>
                </w:p>
              </w:tc>
            </w:tr>
            <w:tr w:rsidR="0061599F" w:rsidRPr="0061599F" w14:paraId="4E21796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7D890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Aktivnost A101901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FDBB6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DJEČJI VRTIĆ TRAVICA - OPĆI POSLOVI USTANOVE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A9E8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692.610,50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6F970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1AB0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0C04D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693.220,50</w:t>
                  </w:r>
                </w:p>
              </w:tc>
            </w:tr>
            <w:tr w:rsidR="0061599F" w:rsidRPr="0061599F" w14:paraId="5393136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B361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lastRenderedPageBreak/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6E9B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9212A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618.390,39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E3BCB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CC471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14D6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618.390,39</w:t>
                  </w:r>
                </w:p>
              </w:tc>
            </w:tr>
            <w:tr w:rsidR="0061599F" w:rsidRPr="0061599F" w14:paraId="1831CDE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5D207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B3C70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E7482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618.390,39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C826F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8B6B9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B002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618.390,39</w:t>
                  </w:r>
                </w:p>
              </w:tc>
            </w:tr>
            <w:tr w:rsidR="0061599F" w:rsidRPr="0061599F" w14:paraId="645BE93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B4184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14C0C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4495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618.390,39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F620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90A04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28A2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618.390,39</w:t>
                  </w:r>
                </w:p>
              </w:tc>
            </w:tr>
            <w:tr w:rsidR="0061599F" w:rsidRPr="0061599F" w14:paraId="4E5F772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0FC3E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091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AEFE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Predškolsko i osnovno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321DE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618.390,39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0F39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EB4A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E697E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618.390,39</w:t>
                  </w:r>
                </w:p>
              </w:tc>
            </w:tr>
            <w:tr w:rsidR="0061599F" w:rsidRPr="0061599F" w14:paraId="6F248F4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9F58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0911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FCC28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Predškolsko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0E09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618.390,39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749EE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00D78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5997E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618.390,39</w:t>
                  </w:r>
                </w:p>
              </w:tc>
            </w:tr>
            <w:tr w:rsidR="0061599F" w:rsidRPr="0061599F" w14:paraId="3D2EC3D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91F8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C948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BAE83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618.390,39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6C6D4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A87BE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6419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618.390,39</w:t>
                  </w:r>
                </w:p>
              </w:tc>
            </w:tr>
            <w:tr w:rsidR="0061599F" w:rsidRPr="0061599F" w14:paraId="2898303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C4A0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51B5F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BF2F2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617.390,39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81DF1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59287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730BC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617.390,39</w:t>
                  </w:r>
                </w:p>
              </w:tc>
            </w:tr>
            <w:tr w:rsidR="0061599F" w:rsidRPr="0061599F" w14:paraId="429413F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E235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EA26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88B7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1AB2A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44EF3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9C12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1.000,00</w:t>
                  </w:r>
                </w:p>
              </w:tc>
            </w:tr>
            <w:tr w:rsidR="0061599F" w:rsidRPr="0061599F" w14:paraId="004737E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DDA6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11AD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VLASTITI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B0113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74.220,11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018C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483C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106D8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74.830,11</w:t>
                  </w:r>
                </w:p>
              </w:tc>
            </w:tr>
            <w:tr w:rsidR="0061599F" w:rsidRPr="0061599F" w14:paraId="61D0F22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85A8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3.1.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F6D7E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VLASTITI PRIHODI - PRORAČUNSKIH KORISNIKA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C654E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74.220,11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3BF1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B5BBE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F666C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74.830,11</w:t>
                  </w:r>
                </w:p>
              </w:tc>
            </w:tr>
            <w:tr w:rsidR="0061599F" w:rsidRPr="0061599F" w14:paraId="0927147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E6753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2ACD6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16411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74.220,11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B8E9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2AB13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C795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74.830,11</w:t>
                  </w:r>
                </w:p>
              </w:tc>
            </w:tr>
            <w:tr w:rsidR="0061599F" w:rsidRPr="0061599F" w14:paraId="58D10DE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47B16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091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D966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Predškolsko i osnovno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FF36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74.220,11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99147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B35B4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2375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74.830,11</w:t>
                  </w:r>
                </w:p>
              </w:tc>
            </w:tr>
            <w:tr w:rsidR="0061599F" w:rsidRPr="0061599F" w14:paraId="6263BDC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FD4F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0911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6B38A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Predškolsko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69BF8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74.220,11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57BD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CD43E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B3738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74.830,11</w:t>
                  </w:r>
                </w:p>
              </w:tc>
            </w:tr>
            <w:tr w:rsidR="0061599F" w:rsidRPr="0061599F" w14:paraId="6FA4D3B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73B2C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DC34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59258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74.220,11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008DD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4F6CE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0,54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2431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74.620,11</w:t>
                  </w:r>
                </w:p>
              </w:tc>
            </w:tr>
            <w:tr w:rsidR="0061599F" w:rsidRPr="0061599F" w14:paraId="2EF6B7B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5C331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1823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8DC8B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73.576,08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5A89B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2453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0,54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07167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73.976,08</w:t>
                  </w:r>
                </w:p>
              </w:tc>
            </w:tr>
            <w:tr w:rsidR="0061599F" w:rsidRPr="0061599F" w14:paraId="766CF73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F3B0F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D7DAE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F4AE9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644,03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DAFAA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CE8EB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44F4B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644,03</w:t>
                  </w:r>
                </w:p>
              </w:tc>
            </w:tr>
            <w:tr w:rsidR="0061599F" w:rsidRPr="0061599F" w14:paraId="65C9D29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4873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D4369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3F81D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6420E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4EAF4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A8336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210,00</w:t>
                  </w:r>
                </w:p>
              </w:tc>
            </w:tr>
            <w:tr w:rsidR="0061599F" w:rsidRPr="0061599F" w14:paraId="59CEAFA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A187B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101B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B180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A5A2E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665F8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B134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210,00</w:t>
                  </w:r>
                </w:p>
              </w:tc>
            </w:tr>
            <w:tr w:rsidR="0061599F" w:rsidRPr="0061599F" w14:paraId="6667055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36904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Proračunski korisnik 26889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4B085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GRADSKI MUZEJ SENJ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B725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174.560,87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EE00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4633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-0,40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EE776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173.860,87</w:t>
                  </w:r>
                </w:p>
              </w:tc>
            </w:tr>
            <w:tr w:rsidR="0061599F" w:rsidRPr="0061599F" w14:paraId="28632B6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4444B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Korisnik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0D6BE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GRADSKI MUZEJ SENJ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F1A96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174.560,87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FCB3A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84E26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-0,40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EEC0B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173.860,87</w:t>
                  </w:r>
                </w:p>
              </w:tc>
            </w:tr>
            <w:tr w:rsidR="0061599F" w:rsidRPr="0061599F" w14:paraId="0D40FEF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84036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Glavni program A10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4489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PROGRAM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2649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174.560,87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3A89A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BF31A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-0,40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E145D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173.860,87</w:t>
                  </w:r>
                </w:p>
              </w:tc>
            </w:tr>
            <w:tr w:rsidR="0061599F" w:rsidRPr="0061599F" w14:paraId="02C13E7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82ADB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Program 1017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4FFB3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PROMICANJE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602E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174.560,87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9B35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26B5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-0,40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CC0AA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173.860,87</w:t>
                  </w:r>
                </w:p>
              </w:tc>
            </w:tr>
            <w:tr w:rsidR="0061599F" w:rsidRPr="0061599F" w14:paraId="1561D00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867C5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Aktivnost A101701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5C6A3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GRADSKI MUZEJ SENJ - OPĆI POSLOVI USTANOVE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63F70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174.560,87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08BE1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70ECB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-0,40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37090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173.860,87</w:t>
                  </w:r>
                </w:p>
              </w:tc>
            </w:tr>
            <w:tr w:rsidR="0061599F" w:rsidRPr="0061599F" w14:paraId="5DBC912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771DE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3BE1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60BD5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84.601,43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4CA0E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C57FC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-0,83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C3E88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83.901,43</w:t>
                  </w:r>
                </w:p>
              </w:tc>
            </w:tr>
            <w:tr w:rsidR="0061599F" w:rsidRPr="0061599F" w14:paraId="6511702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1A818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E70C0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C4498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84.601,43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4648C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62570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-0,83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085F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83.901,43</w:t>
                  </w:r>
                </w:p>
              </w:tc>
            </w:tr>
            <w:tr w:rsidR="0061599F" w:rsidRPr="0061599F" w14:paraId="2EB8A13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8BDA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603A3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Rekreacija, kultura i religija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A6DAB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84.601,43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1DDA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004B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-0,83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00AB4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83.901,43</w:t>
                  </w:r>
                </w:p>
              </w:tc>
            </w:tr>
            <w:tr w:rsidR="0061599F" w:rsidRPr="0061599F" w14:paraId="68EE2E9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0E42B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082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22C1C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Službe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717C1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84.601,43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13A3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2557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-0,83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65DD7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83.901,43</w:t>
                  </w:r>
                </w:p>
              </w:tc>
            </w:tr>
            <w:tr w:rsidR="0061599F" w:rsidRPr="0061599F" w14:paraId="32DD3EC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7F3E1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0820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7CBD6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Službe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7B379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84.601,43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0F880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E219A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-0,83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E325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83.901,43</w:t>
                  </w:r>
                </w:p>
              </w:tc>
            </w:tr>
            <w:tr w:rsidR="0061599F" w:rsidRPr="0061599F" w14:paraId="52FB2D4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BEC4C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8F826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8BBBD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83.451,43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2B12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43E56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-0,84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C4D3B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82.751,43</w:t>
                  </w:r>
                </w:p>
              </w:tc>
            </w:tr>
            <w:tr w:rsidR="0061599F" w:rsidRPr="0061599F" w14:paraId="3756193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6060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21AAE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A57B5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81.744,43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7A81C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D1141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-0,86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CB91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81.044,43</w:t>
                  </w:r>
                </w:p>
              </w:tc>
            </w:tr>
            <w:tr w:rsidR="0061599F" w:rsidRPr="0061599F" w14:paraId="5A51703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12866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BC2B4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57D2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1.707,00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E9DF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6E653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2EDFE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1.707,00</w:t>
                  </w:r>
                </w:p>
              </w:tc>
            </w:tr>
            <w:tr w:rsidR="0061599F" w:rsidRPr="0061599F" w14:paraId="10A3CC4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4B0E7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773B0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F89A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1.150,00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F0AD5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38105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6E88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1.150,00</w:t>
                  </w:r>
                </w:p>
              </w:tc>
            </w:tr>
            <w:tr w:rsidR="0061599F" w:rsidRPr="0061599F" w14:paraId="440DFA9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E17B7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4A67B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7A798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1.150,00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50EE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698C1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30DFF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1.150,00</w:t>
                  </w:r>
                </w:p>
              </w:tc>
            </w:tr>
            <w:tr w:rsidR="0061599F" w:rsidRPr="0061599F" w14:paraId="35C629F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3ABE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F795F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VLASTITI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0E9A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89.959,44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0FCC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ED00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7EDBE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89.959,44</w:t>
                  </w:r>
                </w:p>
              </w:tc>
            </w:tr>
            <w:tr w:rsidR="0061599F" w:rsidRPr="0061599F" w14:paraId="0BE5F4F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43EF4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3.1.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3F196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VLASTITI PRIHODI - PRORAČUNSKIH KORISNIKA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EA7D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89.959,44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399CA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3B795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AA4A0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89.959,44</w:t>
                  </w:r>
                </w:p>
              </w:tc>
            </w:tr>
            <w:tr w:rsidR="0061599F" w:rsidRPr="0061599F" w14:paraId="7FE8A67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F2563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2F45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Rekreacija, kultura i religija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C5994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89.959,44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97396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81E5C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5805F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89.959,44</w:t>
                  </w:r>
                </w:p>
              </w:tc>
            </w:tr>
            <w:tr w:rsidR="0061599F" w:rsidRPr="0061599F" w14:paraId="5988BE5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46509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lastRenderedPageBreak/>
                    <w:t>Funkcijska klasifikacija  082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8E56F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Službe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AC399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89.959,44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29741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56D52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CAB6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89.959,44</w:t>
                  </w:r>
                </w:p>
              </w:tc>
            </w:tr>
            <w:tr w:rsidR="0061599F" w:rsidRPr="0061599F" w14:paraId="4C76BBF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B490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0820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2E671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Službe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34CE0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89.959,44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D05D4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98118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E5A84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89.959,44</w:t>
                  </w:r>
                </w:p>
              </w:tc>
            </w:tr>
            <w:tr w:rsidR="0061599F" w:rsidRPr="0061599F" w14:paraId="0E09E79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1691E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93A1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65798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84.708,88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3978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97A2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9EF42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84.708,88</w:t>
                  </w:r>
                </w:p>
              </w:tc>
            </w:tr>
            <w:tr w:rsidR="0061599F" w:rsidRPr="0061599F" w14:paraId="5ACB094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06811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94400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68339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51.221,28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90F25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EBC0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6FC45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51.221,28</w:t>
                  </w:r>
                </w:p>
              </w:tc>
            </w:tr>
            <w:tr w:rsidR="0061599F" w:rsidRPr="0061599F" w14:paraId="393A7BB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2ED47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98991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6D1D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33.016,80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1DED7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2ADFF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DDFCD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33.016,80</w:t>
                  </w:r>
                </w:p>
              </w:tc>
            </w:tr>
            <w:tr w:rsidR="0061599F" w:rsidRPr="0061599F" w14:paraId="73A73CA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A99FC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3963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87B98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470,80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E4D38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92811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6FDE1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470,80</w:t>
                  </w:r>
                </w:p>
              </w:tc>
            </w:tr>
            <w:tr w:rsidR="0061599F" w:rsidRPr="0061599F" w14:paraId="231DE31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CE533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5A632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99CB3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5.250,56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16023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5F5D1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82C07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5.250,56</w:t>
                  </w:r>
                </w:p>
              </w:tc>
            </w:tr>
            <w:tr w:rsidR="0061599F" w:rsidRPr="0061599F" w14:paraId="54540B8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9E48C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5B603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83C3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5.250,56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9B51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25CB7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FA607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5.250,56</w:t>
                  </w:r>
                </w:p>
              </w:tc>
            </w:tr>
            <w:tr w:rsidR="0061599F" w:rsidRPr="0061599F" w14:paraId="4D368ED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B0EC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Proračunski korisnik 42207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831F9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GRADSKA KNJIŽNICA SENJ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5EE2C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105.556,64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DE13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2.734,43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6431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2,59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98F9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108.291,07</w:t>
                  </w:r>
                </w:p>
              </w:tc>
            </w:tr>
            <w:tr w:rsidR="0061599F" w:rsidRPr="0061599F" w14:paraId="6F51AB0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19E2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Korisnik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EDEB4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GRADSKA KNJIŽNICA SENJ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68E9B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105.556,64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A541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2.734,43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D9BF7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2,59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9222E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108.291,07</w:t>
                  </w:r>
                </w:p>
              </w:tc>
            </w:tr>
            <w:tr w:rsidR="0061599F" w:rsidRPr="0061599F" w14:paraId="601F49F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1AB40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Glavni program A10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89EC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PROGRAM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0CB6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105.556,64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39143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2.734,43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8CF2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2,59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C0EBB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108.291,07</w:t>
                  </w:r>
                </w:p>
              </w:tc>
            </w:tr>
            <w:tr w:rsidR="0061599F" w:rsidRPr="0061599F" w14:paraId="5FE8A1D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660A1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Program 1017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9EAB8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PROMICANJE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279F0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105.556,64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0CBDD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2.734,43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DBA2F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2,59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07D0F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108.291,07</w:t>
                  </w:r>
                </w:p>
              </w:tc>
            </w:tr>
            <w:tr w:rsidR="0061599F" w:rsidRPr="0061599F" w14:paraId="7F14714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96B18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Aktivnost A101703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24F61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GRADSKA KNJIŽNICA SENJ - OPĆI POSLOVI USTANOVE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0086D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105.556,64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4308A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2.734,43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AFF83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2,59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D3028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108.291,07</w:t>
                  </w:r>
                </w:p>
              </w:tc>
            </w:tr>
            <w:tr w:rsidR="0061599F" w:rsidRPr="0061599F" w14:paraId="666879E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B474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FB34F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2B68A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103.591,79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59C93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3.757,85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9564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3,63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C032C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107.349,64</w:t>
                  </w:r>
                </w:p>
              </w:tc>
            </w:tr>
            <w:tr w:rsidR="0061599F" w:rsidRPr="0061599F" w14:paraId="2D3DB7D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19273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02982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9450A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103.591,79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72F3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3.757,85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0B70A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3,63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ED936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107.349,64</w:t>
                  </w:r>
                </w:p>
              </w:tc>
            </w:tr>
            <w:tr w:rsidR="0061599F" w:rsidRPr="0061599F" w14:paraId="7EB9584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C31EA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CD60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Rekreacija, kultura i religija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2C663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103.591,79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A66B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3.757,85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230AF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3,63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87E1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107.349,64</w:t>
                  </w:r>
                </w:p>
              </w:tc>
            </w:tr>
            <w:tr w:rsidR="0061599F" w:rsidRPr="0061599F" w14:paraId="7FBC686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7D3AD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082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47453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Službe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7132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103.591,79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E7175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3.757,85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7196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3,63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76CF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107.349,64</w:t>
                  </w:r>
                </w:p>
              </w:tc>
            </w:tr>
            <w:tr w:rsidR="0061599F" w:rsidRPr="0061599F" w14:paraId="171A4CA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DBFA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0820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AE8FA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Službe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C9209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103.591,79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F3A8B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3.757,85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CD50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3,63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A5C8E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107.349,64</w:t>
                  </w:r>
                </w:p>
              </w:tc>
            </w:tr>
            <w:tr w:rsidR="0061599F" w:rsidRPr="0061599F" w14:paraId="771671D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FC1FD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5EBEF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1029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92.418,89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D343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3.757,85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AA231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4,07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11DB4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96.176,74</w:t>
                  </w:r>
                </w:p>
              </w:tc>
            </w:tr>
            <w:tr w:rsidR="0061599F" w:rsidRPr="0061599F" w14:paraId="0DEE8B0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1AE5F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F4A42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4B005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78.987,44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596AC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1B48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5751E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78.987,44</w:t>
                  </w:r>
                </w:p>
              </w:tc>
            </w:tr>
            <w:tr w:rsidR="0061599F" w:rsidRPr="0061599F" w14:paraId="26E5D9E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58392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64A1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4B17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13.431,45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96D2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3.757,85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1CAD0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27,98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27EE1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17.189,30</w:t>
                  </w:r>
                </w:p>
              </w:tc>
            </w:tr>
            <w:tr w:rsidR="0061599F" w:rsidRPr="0061599F" w14:paraId="340FFD3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420F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D1A59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A16A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11.172,90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3D02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40BB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A2CFF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11.172,90</w:t>
                  </w:r>
                </w:p>
              </w:tc>
            </w:tr>
            <w:tr w:rsidR="0061599F" w:rsidRPr="0061599F" w14:paraId="07B8832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71BDF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923D5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47454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11.172,90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39DAE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FEAD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3238C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11.172,90</w:t>
                  </w:r>
                </w:p>
              </w:tc>
            </w:tr>
            <w:tr w:rsidR="0061599F" w:rsidRPr="0061599F" w14:paraId="7B02818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8D5C9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607B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VLASTITI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03B34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1.964,85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02826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-1.023,42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51F68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-52,09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6A45C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941,43</w:t>
                  </w:r>
                </w:p>
              </w:tc>
            </w:tr>
            <w:tr w:rsidR="0061599F" w:rsidRPr="0061599F" w14:paraId="2E7F94E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3033B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3.1.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3DEB4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VLASTITI PRIHODI - PRORAČUNSKIH KORISNIKA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76A6F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1.964,85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EFBB0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-1.023,42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6D3F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-52,09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E44B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941,43</w:t>
                  </w:r>
                </w:p>
              </w:tc>
            </w:tr>
            <w:tr w:rsidR="0061599F" w:rsidRPr="0061599F" w14:paraId="04FCA33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8019A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656DF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Rekreacija, kultura i religija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397E0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1.964,85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44A0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-1.023,42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7C73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-52,09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62E51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941,43</w:t>
                  </w:r>
                </w:p>
              </w:tc>
            </w:tr>
            <w:tr w:rsidR="0061599F" w:rsidRPr="0061599F" w14:paraId="6A60994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0E3D6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082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57BDF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Službe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1F834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1.964,85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BE66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-1.023,42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C2CC7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-52,09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2AE35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941,43</w:t>
                  </w:r>
                </w:p>
              </w:tc>
            </w:tr>
            <w:tr w:rsidR="0061599F" w:rsidRPr="0061599F" w14:paraId="4B20813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E64C9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0820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14C4A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Službe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8E9F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1.964,85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3DA5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-1.023,42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9CAF0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-52,09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F43EF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941,43</w:t>
                  </w:r>
                </w:p>
              </w:tc>
            </w:tr>
            <w:tr w:rsidR="0061599F" w:rsidRPr="0061599F" w14:paraId="4991E40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0AF68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9F513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B4DC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1.964,85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27D0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-1.023,42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E2DA1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-52,09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D69EA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941,43</w:t>
                  </w:r>
                </w:p>
              </w:tc>
            </w:tr>
            <w:tr w:rsidR="0061599F" w:rsidRPr="0061599F" w14:paraId="2740181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E4EB0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A591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9B66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1.830,14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386E6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-1.023,42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F05A7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-55,92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CB09B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806,72</w:t>
                  </w:r>
                </w:p>
              </w:tc>
            </w:tr>
            <w:tr w:rsidR="0061599F" w:rsidRPr="0061599F" w14:paraId="540D056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8A15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834E6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642C5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134,71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06252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CB31D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42D5B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134,71</w:t>
                  </w:r>
                </w:p>
              </w:tc>
            </w:tr>
            <w:tr w:rsidR="0061599F" w:rsidRPr="0061599F" w14:paraId="24AACE8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94FDF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Proračunski korisnik 42459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DE988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JAVNA VATROGASNA POSTROJBA GRADA SENJA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E8A0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437.141,91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51E25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-43.454,85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642AF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-9,94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15B5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393.687,06</w:t>
                  </w:r>
                </w:p>
              </w:tc>
            </w:tr>
            <w:tr w:rsidR="0061599F" w:rsidRPr="0061599F" w14:paraId="6F89220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C1354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Korisnik  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24EB4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JAVNA VATROGASNA POSTROJBA GRADA SENJA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622B5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437.141,91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25F68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-43.454,85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6EB8C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-9,94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B2DB0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393.687,06</w:t>
                  </w:r>
                </w:p>
              </w:tc>
            </w:tr>
            <w:tr w:rsidR="0061599F" w:rsidRPr="0061599F" w14:paraId="36531AE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EC921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Glavni program A10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AD1A8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PROGRAM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E074D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437.141,91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EFC30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-43.454,85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A033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-9,94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FA31B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393.687,06</w:t>
                  </w:r>
                </w:p>
              </w:tc>
            </w:tr>
            <w:tr w:rsidR="0061599F" w:rsidRPr="0061599F" w14:paraId="6F0C689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3C7B7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Program 1023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5A6D9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CIVILNA ZAŠTITA I ZAŠTITA OD POŽARA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BD58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437.141,91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BB6C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-43.454,85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8F80C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-9,94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4C2AA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393.687,06</w:t>
                  </w:r>
                </w:p>
              </w:tc>
            </w:tr>
            <w:tr w:rsidR="0061599F" w:rsidRPr="0061599F" w14:paraId="624F051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607E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Aktivnost A102303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A240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JVP GRADA SENJA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84E4B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437.141,91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4798A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-43.454,85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B7F36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-9,94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224E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393.687,06</w:t>
                  </w:r>
                </w:p>
              </w:tc>
            </w:tr>
            <w:tr w:rsidR="0061599F" w:rsidRPr="0061599F" w14:paraId="481AED5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8231E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C1EEE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F7927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434.440,69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BA20F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-42.984,83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F7FB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-9,89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2477F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391.455,86</w:t>
                  </w:r>
                </w:p>
              </w:tc>
            </w:tr>
            <w:tr w:rsidR="0061599F" w:rsidRPr="0061599F" w14:paraId="1D698C6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0FD55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77F69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3C017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251.418,86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10AFF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-13.537,46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3C1F2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-5,38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83F56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237.881,40</w:t>
                  </w:r>
                </w:p>
              </w:tc>
            </w:tr>
            <w:tr w:rsidR="0061599F" w:rsidRPr="0061599F" w14:paraId="417DB7D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B9F6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lastRenderedPageBreak/>
                    <w:t>Funkcijska klasifikacija  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04DA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Javni red i sigurnost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8EC6F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251.418,86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73FBB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-13.537,46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DBE8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-5,38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D4243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237.881,40</w:t>
                  </w:r>
                </w:p>
              </w:tc>
            </w:tr>
            <w:tr w:rsidR="0061599F" w:rsidRPr="0061599F" w14:paraId="5105EEB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02312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24B00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protupožarne zaštite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12CD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251.418,86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A143F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-13.537,46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B82B3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-5,38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6000A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237.881,40</w:t>
                  </w:r>
                </w:p>
              </w:tc>
            </w:tr>
            <w:tr w:rsidR="0061599F" w:rsidRPr="0061599F" w14:paraId="136ACD9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A4D46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0320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75440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protupožarne zaštite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C01E8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251.418,86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610F2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-13.537,46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EC4F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-5,38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26753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237.881,40</w:t>
                  </w:r>
                </w:p>
              </w:tc>
            </w:tr>
            <w:tr w:rsidR="0061599F" w:rsidRPr="0061599F" w14:paraId="02DC9D2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5EE0B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DECC4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4FA1C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231.917,90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EFF6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-13.959,47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99DD2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-6,02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C5F1D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217.958,43</w:t>
                  </w:r>
                </w:p>
              </w:tc>
            </w:tr>
            <w:tr w:rsidR="0061599F" w:rsidRPr="0061599F" w14:paraId="64A613A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6A4C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6C79E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8D7D5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230.019,73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0D639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-13.959,47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1950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-6,07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AF283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216.060,26</w:t>
                  </w:r>
                </w:p>
              </w:tc>
            </w:tr>
            <w:tr w:rsidR="0061599F" w:rsidRPr="0061599F" w14:paraId="7A5F246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4BDEE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B4295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A23F5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1.898,17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643BC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55247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64E2D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1.898,17</w:t>
                  </w:r>
                </w:p>
              </w:tc>
            </w:tr>
            <w:tr w:rsidR="0061599F" w:rsidRPr="0061599F" w14:paraId="28857FE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361A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C5F10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BB62B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19.500,96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C6FEE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422,01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2D46B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2,16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FDFAA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19.922,97</w:t>
                  </w:r>
                </w:p>
              </w:tc>
            </w:tr>
            <w:tr w:rsidR="0061599F" w:rsidRPr="0061599F" w14:paraId="17A8FCF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9AE3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EC7AB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2DCF4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19.500,96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757AC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422,01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3458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2,16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BE6EB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19.922,97</w:t>
                  </w:r>
                </w:p>
              </w:tc>
            </w:tr>
            <w:tr w:rsidR="0061599F" w:rsidRPr="0061599F" w14:paraId="47CD2B5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FDDA2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A6C56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PRIHODI ZA DECENTRALIZIRANE FUNKCIJE - VATROGASTVO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EFB74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183.021,83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56840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-29.447,37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1479C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-16,09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8FC03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153.574,46</w:t>
                  </w:r>
                </w:p>
              </w:tc>
            </w:tr>
            <w:tr w:rsidR="0061599F" w:rsidRPr="0061599F" w14:paraId="5777BAB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044EA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4ADA7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Javni red i sigurnost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AB4FF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183.021,83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265BB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-29.447,37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9957C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-16,09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9D83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153.574,46</w:t>
                  </w:r>
                </w:p>
              </w:tc>
            </w:tr>
            <w:tr w:rsidR="0061599F" w:rsidRPr="0061599F" w14:paraId="525A001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432CC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921B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protupožarne zaštite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2F1A0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183.021,83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0699B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-29.447,37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44089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-16,09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09DC6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153.574,46</w:t>
                  </w:r>
                </w:p>
              </w:tc>
            </w:tr>
            <w:tr w:rsidR="0061599F" w:rsidRPr="0061599F" w14:paraId="11768D1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C2389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0320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00CDB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protupožarne zaštite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E0EAC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183.021,83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9BB38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-29.447,37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4316B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-16,09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B332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153.574,46</w:t>
                  </w:r>
                </w:p>
              </w:tc>
            </w:tr>
            <w:tr w:rsidR="0061599F" w:rsidRPr="0061599F" w14:paraId="11EE5C5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0F024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D7E2C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236C2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183.021,83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F8935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-29.447,37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970E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-16,09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AC66B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153.574,46</w:t>
                  </w:r>
                </w:p>
              </w:tc>
            </w:tr>
            <w:tr w:rsidR="0061599F" w:rsidRPr="0061599F" w14:paraId="1771F21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A57B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3F1F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5FBC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168.114,19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57E25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-27.864,16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4266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-16,57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916F9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140.250,03</w:t>
                  </w:r>
                </w:p>
              </w:tc>
            </w:tr>
            <w:tr w:rsidR="0061599F" w:rsidRPr="0061599F" w14:paraId="2A5C258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60D26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741A1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1A0DC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14.907,64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8F0C7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-1.583,21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F140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-10,62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0FB9E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13.324,43</w:t>
                  </w:r>
                </w:p>
              </w:tc>
            </w:tr>
            <w:tr w:rsidR="0061599F" w:rsidRPr="0061599F" w14:paraId="377FD72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90FA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7B32F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VLASTITI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5E324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2.701,22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BA8DE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-470,02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E2A9C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-17,40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98805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2.231,20</w:t>
                  </w:r>
                </w:p>
              </w:tc>
            </w:tr>
            <w:tr w:rsidR="0061599F" w:rsidRPr="0061599F" w14:paraId="1E8DC37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ED02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3.1.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35781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VLASTITI PRIHODI - PRORAČUNSKIH KORISNIKA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BC13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2.701,22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417A0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-470,02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27CB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-17,40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A63D6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2.231,20</w:t>
                  </w:r>
                </w:p>
              </w:tc>
            </w:tr>
            <w:tr w:rsidR="0061599F" w:rsidRPr="0061599F" w14:paraId="5293D90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FED5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91F9C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Javni red i sigurnost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281DD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2.701,22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0D6CB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-470,02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10778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-17,40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6681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2.231,20</w:t>
                  </w:r>
                </w:p>
              </w:tc>
            </w:tr>
            <w:tr w:rsidR="0061599F" w:rsidRPr="0061599F" w14:paraId="393AEC0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F8BA0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048C8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protupožarne zaštite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F306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2.701,22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404C0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-470,02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B0E74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-17,40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A5870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2.231,20</w:t>
                  </w:r>
                </w:p>
              </w:tc>
            </w:tr>
            <w:tr w:rsidR="0061599F" w:rsidRPr="0061599F" w14:paraId="1B4D046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D3DA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0320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B4091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protupožarne zaštite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CD78C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2.701,22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EE71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-470,02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37EA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-17,40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EE695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2.231,20</w:t>
                  </w:r>
                </w:p>
              </w:tc>
            </w:tr>
            <w:tr w:rsidR="0061599F" w:rsidRPr="0061599F" w14:paraId="1B1FE03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AFBC4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D8266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46E3A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390,58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98AFD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9EEF6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53E90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390,58</w:t>
                  </w:r>
                </w:p>
              </w:tc>
            </w:tr>
            <w:tr w:rsidR="0061599F" w:rsidRPr="0061599F" w14:paraId="1BDA7F6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8EDE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FA930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E82A0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66,70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A1DD6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7D0D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2F3A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66,70</w:t>
                  </w:r>
                </w:p>
              </w:tc>
            </w:tr>
            <w:tr w:rsidR="0061599F" w:rsidRPr="0061599F" w14:paraId="76D9E00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56403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9BDB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1F0EF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323,88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8EB1A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42919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8F91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323,88</w:t>
                  </w:r>
                </w:p>
              </w:tc>
            </w:tr>
            <w:tr w:rsidR="0061599F" w:rsidRPr="0061599F" w14:paraId="0F88B7F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3FDC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B8CB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3198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2.310,64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E66AD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-470,02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9C9E8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-20,34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7B842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1.840,62</w:t>
                  </w:r>
                </w:p>
              </w:tc>
            </w:tr>
            <w:tr w:rsidR="0061599F" w:rsidRPr="0061599F" w14:paraId="67EC68D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06274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D3FD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25B57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2.310,64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AEE10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-470,02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BCB1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-20,34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AB33B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1.840,62</w:t>
                  </w:r>
                </w:p>
              </w:tc>
            </w:tr>
            <w:tr w:rsidR="0061599F" w:rsidRPr="0061599F" w14:paraId="296376D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8007F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Razdjel 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BF014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UPRAVNI ODJEL ZA DRUŠTVENE DJELATNOSTI I LOKALNU SAMOUPRAVU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A0B33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2.118.038,89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84E8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533.248,04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A3D9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25,18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9461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2.651.286,93</w:t>
                  </w:r>
                </w:p>
              </w:tc>
            </w:tr>
            <w:tr w:rsidR="0061599F" w:rsidRPr="0061599F" w14:paraId="1DADBDE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3DC3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Glavni program A10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330D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PROGRAM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64CD2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133.500,00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ECAA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5123B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48,69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D3DC0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198.500,00</w:t>
                  </w:r>
                </w:p>
              </w:tc>
            </w:tr>
            <w:tr w:rsidR="0061599F" w:rsidRPr="0061599F" w14:paraId="001350B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A54C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Program 1003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4242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JAVNA UPRAVA I ADMINISTRACIJA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9C94C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133.500,00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05A78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900A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48,69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99A31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198.500,00</w:t>
                  </w:r>
                </w:p>
              </w:tc>
            </w:tr>
            <w:tr w:rsidR="0061599F" w:rsidRPr="0061599F" w14:paraId="0098221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0CAFA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Aktivnost A100301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BABF4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REDOVNA DJELATNOST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49F89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133.500,00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D2490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482F9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48,69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56877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198.500,00</w:t>
                  </w:r>
                </w:p>
              </w:tc>
            </w:tr>
            <w:tr w:rsidR="0061599F" w:rsidRPr="0061599F" w14:paraId="12EC479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FE2B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90F3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1AD2D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133.500,00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17F5C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C7B1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48,69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4A996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198.500,00</w:t>
                  </w:r>
                </w:p>
              </w:tc>
            </w:tr>
            <w:tr w:rsidR="0061599F" w:rsidRPr="0061599F" w14:paraId="23F780B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3E5D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45AF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F29FF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133.500,00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0296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0A69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48,69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B2B5D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198.500,00</w:t>
                  </w:r>
                </w:p>
              </w:tc>
            </w:tr>
            <w:tr w:rsidR="0061599F" w:rsidRPr="0061599F" w14:paraId="02D46DB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1153A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C40F5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CF08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133.500,00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F4D4F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9B0B3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48,69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AA7C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198.500,00</w:t>
                  </w:r>
                </w:p>
              </w:tc>
            </w:tr>
            <w:tr w:rsidR="0061599F" w:rsidRPr="0061599F" w14:paraId="68B5879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81E43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1BF60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BB682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133.500,00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977DA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D4A1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48,69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F171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198.500,00</w:t>
                  </w:r>
                </w:p>
              </w:tc>
            </w:tr>
            <w:tr w:rsidR="0061599F" w:rsidRPr="0061599F" w14:paraId="620D9D2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1EF16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0133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202F4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Ostale opće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C25A0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133.500,00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03E6C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BA2BC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48,69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E520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198.500,00</w:t>
                  </w:r>
                </w:p>
              </w:tc>
            </w:tr>
            <w:tr w:rsidR="0061599F" w:rsidRPr="0061599F" w14:paraId="26C42A1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1B28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3A15E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67B96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133.500,00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4086D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830CC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48,69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DFA3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198.500,00</w:t>
                  </w:r>
                </w:p>
              </w:tc>
            </w:tr>
            <w:tr w:rsidR="0061599F" w:rsidRPr="0061599F" w14:paraId="058D9B6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8F19E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E1AE8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225D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A1D7E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3D6D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49,24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5B27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197.000,00</w:t>
                  </w:r>
                </w:p>
              </w:tc>
            </w:tr>
            <w:tr w:rsidR="0061599F" w:rsidRPr="0061599F" w14:paraId="6570B53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FECE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lastRenderedPageBreak/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811B8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93B2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2ECA0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8D18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BB66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1.500,00</w:t>
                  </w:r>
                </w:p>
              </w:tc>
            </w:tr>
            <w:tr w:rsidR="0061599F" w:rsidRPr="0061599F" w14:paraId="2FB2D2A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E5540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Glava 00201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46D5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LOKALNA SAMOUPRAVA i UPRAVA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73D80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466.076,92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2950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204.100,00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8CE2C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43,79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E4919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670.176,92</w:t>
                  </w:r>
                </w:p>
              </w:tc>
            </w:tr>
            <w:tr w:rsidR="0061599F" w:rsidRPr="0061599F" w14:paraId="3929A6E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49423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Glavni program A10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7E0C1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PROGRAM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A400D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466.076,92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204F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204.100,00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443F2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43,79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8B94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670.176,92</w:t>
                  </w:r>
                </w:p>
              </w:tc>
            </w:tr>
            <w:tr w:rsidR="0061599F" w:rsidRPr="0061599F" w14:paraId="3804E40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F49CE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Program 1001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34DBA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ADMINISTRACIJA ODJELA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DA9DC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62.276,92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E3E9E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04FF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6,10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59119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66.076,92</w:t>
                  </w:r>
                </w:p>
              </w:tc>
            </w:tr>
            <w:tr w:rsidR="0061599F" w:rsidRPr="0061599F" w14:paraId="455CA04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C213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Aktivnost A100101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839B9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REDOVAN RAD UPRAVNOG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F5C54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62.276,92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9F111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5E507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6,10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4244F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66.076,92</w:t>
                  </w:r>
                </w:p>
              </w:tc>
            </w:tr>
            <w:tr w:rsidR="0061599F" w:rsidRPr="0061599F" w14:paraId="3989517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CC67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D594F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BFF51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A196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E023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23,31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740A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20.100,00</w:t>
                  </w:r>
                </w:p>
              </w:tc>
            </w:tr>
            <w:tr w:rsidR="0061599F" w:rsidRPr="0061599F" w14:paraId="3729961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071E8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2B8BF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A4876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B2EA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948F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23,31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20B0C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20.100,00</w:t>
                  </w:r>
                </w:p>
              </w:tc>
            </w:tr>
            <w:tr w:rsidR="0061599F" w:rsidRPr="0061599F" w14:paraId="0D09260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707A4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0FC1E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8F433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17B1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B84C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23,31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12CB2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20.100,00</w:t>
                  </w:r>
                </w:p>
              </w:tc>
            </w:tr>
            <w:tr w:rsidR="0061599F" w:rsidRPr="0061599F" w14:paraId="3D7106C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04F2F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E9194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7BEA8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E0EAD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9D79D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23,31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57269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20.100,00</w:t>
                  </w:r>
                </w:p>
              </w:tc>
            </w:tr>
            <w:tr w:rsidR="0061599F" w:rsidRPr="0061599F" w14:paraId="43EDC3E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E3E3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0133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466F3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Ostale opće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26897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759D2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B076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23,31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F9097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20.100,00</w:t>
                  </w:r>
                </w:p>
              </w:tc>
            </w:tr>
            <w:tr w:rsidR="0061599F" w:rsidRPr="0061599F" w14:paraId="592BE9B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2017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EE5B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3F226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18892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51DFE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23,31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67E6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20.100,00</w:t>
                  </w:r>
                </w:p>
              </w:tc>
            </w:tr>
            <w:tr w:rsidR="0061599F" w:rsidRPr="0061599F" w14:paraId="1095615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2097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21067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02224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EAD5B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159CF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23,31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4184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20.100,00</w:t>
                  </w:r>
                </w:p>
              </w:tc>
            </w:tr>
            <w:tr w:rsidR="0061599F" w:rsidRPr="0061599F" w14:paraId="0A937E1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4543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9.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FCDB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Višak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402D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45.976,92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4D69F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E5FDB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444EE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45.976,92</w:t>
                  </w:r>
                </w:p>
              </w:tc>
            </w:tr>
            <w:tr w:rsidR="0061599F" w:rsidRPr="0061599F" w14:paraId="1B356F0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59C69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9.1.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25A26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Višak - raspoloživ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D4C8D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45.976,92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2A0ED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8181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0FE79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45.976,92</w:t>
                  </w:r>
                </w:p>
              </w:tc>
            </w:tr>
            <w:tr w:rsidR="0061599F" w:rsidRPr="0061599F" w14:paraId="68B3027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F0C56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17E7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DA63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45.976,92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0EB05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911A4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AA19F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45.976,92</w:t>
                  </w:r>
                </w:p>
              </w:tc>
            </w:tr>
            <w:tr w:rsidR="0061599F" w:rsidRPr="0061599F" w14:paraId="7D74551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72014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A87C5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B6737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45.976,92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77701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15265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6C794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45.976,92</w:t>
                  </w:r>
                </w:p>
              </w:tc>
            </w:tr>
            <w:tr w:rsidR="0061599F" w:rsidRPr="0061599F" w14:paraId="0A9E6B0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F0CF6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0133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0CAD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Ostale opće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81F3F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45.976,92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9397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EC2A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D750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45.976,92</w:t>
                  </w:r>
                </w:p>
              </w:tc>
            </w:tr>
            <w:tr w:rsidR="0061599F" w:rsidRPr="0061599F" w14:paraId="4D50B8C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C9FD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0CF31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D5A5A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45.976,92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190C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CCFB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A08C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45.976,92</w:t>
                  </w:r>
                </w:p>
              </w:tc>
            </w:tr>
            <w:tr w:rsidR="0061599F" w:rsidRPr="0061599F" w14:paraId="085A3FD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E74E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69E8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DB684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45.976,92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3BFBC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35E90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39FAE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45.976,92</w:t>
                  </w:r>
                </w:p>
              </w:tc>
            </w:tr>
            <w:tr w:rsidR="0061599F" w:rsidRPr="0061599F" w14:paraId="6C6CA40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4FD42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Program 1002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9B23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FUNCIONIRANJE I ODRŽAVANJE NIVOA RADA IZVRŠNOG I PREDSTAVNIČKOG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875CC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361.800,00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EDB8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82AC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CEB7C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361.800,00</w:t>
                  </w:r>
                </w:p>
              </w:tc>
            </w:tr>
            <w:tr w:rsidR="0061599F" w:rsidRPr="0061599F" w14:paraId="53CFC9C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DCB75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Aktivnost A100201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7283E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RASHODI GRADONAČELNIKA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3B4C6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FAFB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34C93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7EC4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129.000,00</w:t>
                  </w:r>
                </w:p>
              </w:tc>
            </w:tr>
            <w:tr w:rsidR="0061599F" w:rsidRPr="0061599F" w14:paraId="728BE7F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C2EC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1A980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4800D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4207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DC36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EE284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35.000,00</w:t>
                  </w:r>
                </w:p>
              </w:tc>
            </w:tr>
            <w:tr w:rsidR="0061599F" w:rsidRPr="0061599F" w14:paraId="36A3D18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4E9CB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DFC68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CF974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BA38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E8F3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860B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35.000,00</w:t>
                  </w:r>
                </w:p>
              </w:tc>
            </w:tr>
            <w:tr w:rsidR="0061599F" w:rsidRPr="0061599F" w14:paraId="7410196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A21F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E5556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0AEA8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D3EBC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09D82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B5873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35.000,00</w:t>
                  </w:r>
                </w:p>
              </w:tc>
            </w:tr>
            <w:tr w:rsidR="0061599F" w:rsidRPr="0061599F" w14:paraId="2FCCE96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AC2E0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6ED50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Izvršna  i zakonodavna tijela, financijski i fiskalni poslovi, vanjski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EF4B8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0655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AB728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63F7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35.000,00</w:t>
                  </w:r>
                </w:p>
              </w:tc>
            </w:tr>
            <w:tr w:rsidR="0061599F" w:rsidRPr="0061599F" w14:paraId="1E0B34F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23115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5C6F1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Izvršna  i zakonodavna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1FED8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811C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FF194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79505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35.000,00</w:t>
                  </w:r>
                </w:p>
              </w:tc>
            </w:tr>
            <w:tr w:rsidR="0061599F" w:rsidRPr="0061599F" w14:paraId="29D9997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C36D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0655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CBA96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2E60C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43B15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F87CD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35.000,00</w:t>
                  </w:r>
                </w:p>
              </w:tc>
            </w:tr>
            <w:tr w:rsidR="0061599F" w:rsidRPr="0061599F" w14:paraId="69E4D05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1835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774B1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8764B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300B1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262AD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45C6B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35.000,00</w:t>
                  </w:r>
                </w:p>
              </w:tc>
            </w:tr>
            <w:tr w:rsidR="0061599F" w:rsidRPr="0061599F" w14:paraId="6C33AEB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A6BF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9.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D611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Višak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362B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EBD6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D4F7B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0763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94.000,00</w:t>
                  </w:r>
                </w:p>
              </w:tc>
            </w:tr>
            <w:tr w:rsidR="0061599F" w:rsidRPr="0061599F" w14:paraId="5559608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C265B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9.1.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C40E9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Višak - raspoloživ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70A82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EF85D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F0A6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6F2E8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94.000,00</w:t>
                  </w:r>
                </w:p>
              </w:tc>
            </w:tr>
            <w:tr w:rsidR="0061599F" w:rsidRPr="0061599F" w14:paraId="6D1C7F6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D86F8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3AB9F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FD66F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62EB1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1AC6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9F6CC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94.000,00</w:t>
                  </w:r>
                </w:p>
              </w:tc>
            </w:tr>
            <w:tr w:rsidR="0061599F" w:rsidRPr="0061599F" w14:paraId="4C8AF52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FA6D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BFA66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Izvršna  i zakonodavna tijela, financijski i fiskalni poslovi, vanjski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058D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3E428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8BBF1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2F959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94.000,00</w:t>
                  </w:r>
                </w:p>
              </w:tc>
            </w:tr>
            <w:tr w:rsidR="0061599F" w:rsidRPr="0061599F" w14:paraId="5977673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BF2E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D3171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Izvršna  i zakonodavna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9682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E879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F4DF1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1F150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94.000,00</w:t>
                  </w:r>
                </w:p>
              </w:tc>
            </w:tr>
            <w:tr w:rsidR="0061599F" w:rsidRPr="0061599F" w14:paraId="775A0F9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BEA9F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BBA3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743E2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822EE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4DEC4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DEE4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94.000,00</w:t>
                  </w:r>
                </w:p>
              </w:tc>
            </w:tr>
            <w:tr w:rsidR="0061599F" w:rsidRPr="0061599F" w14:paraId="73ED577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16491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FDBFD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6149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41C5F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57DF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E144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94.000,00</w:t>
                  </w:r>
                </w:p>
              </w:tc>
            </w:tr>
            <w:tr w:rsidR="0061599F" w:rsidRPr="0061599F" w14:paraId="3101611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4232D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Aktivnost A100202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A6748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PROMIDŽBA I PROTOKOL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D1E91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153.500,00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8D79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A3EF2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1AC4E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153.500,00</w:t>
                  </w:r>
                </w:p>
              </w:tc>
            </w:tr>
            <w:tr w:rsidR="0061599F" w:rsidRPr="0061599F" w14:paraId="172DCC3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F64A2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lastRenderedPageBreak/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88A19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AC511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F7F0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A9E93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63E3F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3.500,00</w:t>
                  </w:r>
                </w:p>
              </w:tc>
            </w:tr>
            <w:tr w:rsidR="0061599F" w:rsidRPr="0061599F" w14:paraId="298AE99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00C82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C50E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88464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FCA02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99D9C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43A12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3.500,00</w:t>
                  </w:r>
                </w:p>
              </w:tc>
            </w:tr>
            <w:tr w:rsidR="0061599F" w:rsidRPr="0061599F" w14:paraId="503F992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FAF6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67E33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83CF8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D4A2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D1B6E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62400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3.500,00</w:t>
                  </w:r>
                </w:p>
              </w:tc>
            </w:tr>
            <w:tr w:rsidR="0061599F" w:rsidRPr="0061599F" w14:paraId="00C567A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E4092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3FBA5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Izvršna  i zakonodavna tijela, financijski i fiskalni poslovi, vanjski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B822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CEC0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96DA6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5547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3.500,00</w:t>
                  </w:r>
                </w:p>
              </w:tc>
            </w:tr>
            <w:tr w:rsidR="0061599F" w:rsidRPr="0061599F" w14:paraId="692890B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25CA5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CFEAD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Izvršna  i zakonodavna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71BFF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D63B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75FE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36D8D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3.500,00</w:t>
                  </w:r>
                </w:p>
              </w:tc>
            </w:tr>
            <w:tr w:rsidR="0061599F" w:rsidRPr="0061599F" w14:paraId="707B742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4548B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03C58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BDFAE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502DF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012AB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0DB5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3.500,00</w:t>
                  </w:r>
                </w:p>
              </w:tc>
            </w:tr>
            <w:tr w:rsidR="0061599F" w:rsidRPr="0061599F" w14:paraId="1C76F4C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246E1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A115F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D39C5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25F2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A8F3A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98D02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3.500,00</w:t>
                  </w:r>
                </w:p>
              </w:tc>
            </w:tr>
            <w:tr w:rsidR="0061599F" w:rsidRPr="0061599F" w14:paraId="191BE81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99A3D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9.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2EC99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Višak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F7997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C64EC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C81FA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720AF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150.000,00</w:t>
                  </w:r>
                </w:p>
              </w:tc>
            </w:tr>
            <w:tr w:rsidR="0061599F" w:rsidRPr="0061599F" w14:paraId="16FAFE1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A3C14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9.1.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B85F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Višak - raspoloživ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8FD45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0CAA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FADDA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634F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150.000,00</w:t>
                  </w:r>
                </w:p>
              </w:tc>
            </w:tr>
            <w:tr w:rsidR="0061599F" w:rsidRPr="0061599F" w14:paraId="20FE504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F3673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CB8A2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80374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5D70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78DA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F1EC2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150.000,00</w:t>
                  </w:r>
                </w:p>
              </w:tc>
            </w:tr>
            <w:tr w:rsidR="0061599F" w:rsidRPr="0061599F" w14:paraId="1398C55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5B0DD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E943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Izvršna  i zakonodavna tijela, financijski i fiskalni poslovi, vanjski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FA15F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2A9AB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7D8E4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C938E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150.000,00</w:t>
                  </w:r>
                </w:p>
              </w:tc>
            </w:tr>
            <w:tr w:rsidR="0061599F" w:rsidRPr="0061599F" w14:paraId="525F823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D7891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B4676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Izvršna  i zakonodavna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F4E3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9809D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F4F7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9069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150.000,00</w:t>
                  </w:r>
                </w:p>
              </w:tc>
            </w:tr>
            <w:tr w:rsidR="0061599F" w:rsidRPr="0061599F" w14:paraId="5B84DDC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32EE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FB333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E913B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A5E63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D8F3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EB220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150.000,00</w:t>
                  </w:r>
                </w:p>
              </w:tc>
            </w:tr>
            <w:tr w:rsidR="0061599F" w:rsidRPr="0061599F" w14:paraId="6F6E2E8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3CEB7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221BB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8DC2A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722B1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EC96E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7066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150.000,00</w:t>
                  </w:r>
                </w:p>
              </w:tc>
            </w:tr>
            <w:tr w:rsidR="0061599F" w:rsidRPr="0061599F" w14:paraId="0BAC38E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FBF45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Aktivnost A100204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D8AA4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NAKNADE ZA RAD PRESTAVNIČKIH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086FE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BAE20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7D844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9577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37.000,00</w:t>
                  </w:r>
                </w:p>
              </w:tc>
            </w:tr>
            <w:tr w:rsidR="0061599F" w:rsidRPr="0061599F" w14:paraId="3160616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EFDB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28E1A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657AA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1FB22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039A8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4C04C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37.000,00</w:t>
                  </w:r>
                </w:p>
              </w:tc>
            </w:tr>
            <w:tr w:rsidR="0061599F" w:rsidRPr="0061599F" w14:paraId="7615862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85396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F7285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34CE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38FAD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FC4FF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5922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37.000,00</w:t>
                  </w:r>
                </w:p>
              </w:tc>
            </w:tr>
            <w:tr w:rsidR="0061599F" w:rsidRPr="0061599F" w14:paraId="55DCAA1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8CD7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FA17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1BAB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463E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89C6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56252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37.000,00</w:t>
                  </w:r>
                </w:p>
              </w:tc>
            </w:tr>
            <w:tr w:rsidR="0061599F" w:rsidRPr="0061599F" w14:paraId="445D0F3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68C6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40C0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Izvršna  i zakonodavna tijela, financijski i fiskalni poslovi, vanjski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7F2C0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8280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4BCE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FEFB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37.000,00</w:t>
                  </w:r>
                </w:p>
              </w:tc>
            </w:tr>
            <w:tr w:rsidR="0061599F" w:rsidRPr="0061599F" w14:paraId="7B457CD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E480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D856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Izvršna  i zakonodavna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403A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FE11A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F960D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59C2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37.000,00</w:t>
                  </w:r>
                </w:p>
              </w:tc>
            </w:tr>
            <w:tr w:rsidR="0061599F" w:rsidRPr="0061599F" w14:paraId="59C0C50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D2D55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F3C0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BFA99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920A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C58B1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76D47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37.000,00</w:t>
                  </w:r>
                </w:p>
              </w:tc>
            </w:tr>
            <w:tr w:rsidR="0061599F" w:rsidRPr="0061599F" w14:paraId="3F1A3EF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53461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B4515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276C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B2FB1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7A31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173A0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37.000,00</w:t>
                  </w:r>
                </w:p>
              </w:tc>
            </w:tr>
            <w:tr w:rsidR="0061599F" w:rsidRPr="0061599F" w14:paraId="77970E0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E6DD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Aktivnost A100205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F877F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NAKNADE ZA RAD UPRAVNIH VIJEĆA, POVJERENSTAVA I SAVJETNIKA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02F9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CF091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D025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F798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9.000,00</w:t>
                  </w:r>
                </w:p>
              </w:tc>
            </w:tr>
            <w:tr w:rsidR="0061599F" w:rsidRPr="0061599F" w14:paraId="35525D2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233C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84DD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F7CD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04F30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EB88B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E7B68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9.000,00</w:t>
                  </w:r>
                </w:p>
              </w:tc>
            </w:tr>
            <w:tr w:rsidR="0061599F" w:rsidRPr="0061599F" w14:paraId="18EB109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CC10D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AEA4A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EF7C5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83435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BA6F7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52F76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9.000,00</w:t>
                  </w:r>
                </w:p>
              </w:tc>
            </w:tr>
            <w:tr w:rsidR="0061599F" w:rsidRPr="0061599F" w14:paraId="49B8CA7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E7BA8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BD92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F6C6F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3CFAF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4461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B0FBC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9.000,00</w:t>
                  </w:r>
                </w:p>
              </w:tc>
            </w:tr>
            <w:tr w:rsidR="0061599F" w:rsidRPr="0061599F" w14:paraId="2DD0C1F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3B9BF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DADB5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Izvršna  i zakonodavna tijela, financijski i fiskalni poslovi, vanjski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DBAE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97F42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F4E6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EF4FA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9.000,00</w:t>
                  </w:r>
                </w:p>
              </w:tc>
            </w:tr>
            <w:tr w:rsidR="0061599F" w:rsidRPr="0061599F" w14:paraId="354F1BB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AF155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D16CB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Izvršna  i zakonodavna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43EDE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09F5A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21FFD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1358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9.000,00</w:t>
                  </w:r>
                </w:p>
              </w:tc>
            </w:tr>
            <w:tr w:rsidR="0061599F" w:rsidRPr="0061599F" w14:paraId="506ECA9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7F52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B3DA2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C55BA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5A83D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819FD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DD937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9.000,00</w:t>
                  </w:r>
                </w:p>
              </w:tc>
            </w:tr>
            <w:tr w:rsidR="0061599F" w:rsidRPr="0061599F" w14:paraId="6333555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5FE47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CBA31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3D3DC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764D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36CE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54F47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9.000,00</w:t>
                  </w:r>
                </w:p>
              </w:tc>
            </w:tr>
            <w:tr w:rsidR="0061599F" w:rsidRPr="0061599F" w14:paraId="07DB76E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CE76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Aktivnost A100206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6589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FINANCIRANJE POLITIČKIH STRANAKA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21BAE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0CEBA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9C33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39AE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2.500,00</w:t>
                  </w:r>
                </w:p>
              </w:tc>
            </w:tr>
            <w:tr w:rsidR="0061599F" w:rsidRPr="0061599F" w14:paraId="0C700C1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6D389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21977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C34B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3F998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11D8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07270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2.500,00</w:t>
                  </w:r>
                </w:p>
              </w:tc>
            </w:tr>
            <w:tr w:rsidR="0061599F" w:rsidRPr="0061599F" w14:paraId="3C0F71B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D513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2341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44AF7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0C5E0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7FADF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2003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2.500,00</w:t>
                  </w:r>
                </w:p>
              </w:tc>
            </w:tr>
            <w:tr w:rsidR="0061599F" w:rsidRPr="0061599F" w14:paraId="5401836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B09C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02A78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2B60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DC9F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8DA2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5B51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2.500,00</w:t>
                  </w:r>
                </w:p>
              </w:tc>
            </w:tr>
            <w:tr w:rsidR="0061599F" w:rsidRPr="0061599F" w14:paraId="55D0393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BFCD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BF6A7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Izvršna  i zakonodavna tijela, financijski i fiskalni poslovi, vanjski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64576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7B0EF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FB260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EEA8D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2.500,00</w:t>
                  </w:r>
                </w:p>
              </w:tc>
            </w:tr>
            <w:tr w:rsidR="0061599F" w:rsidRPr="0061599F" w14:paraId="1B8CA93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2ED4A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lastRenderedPageBreak/>
                    <w:t>Funkcijska klasifikacija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A1124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Izvršna  i zakonodavna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4771E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E8AC2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20AE0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C1314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2.500,00</w:t>
                  </w:r>
                </w:p>
              </w:tc>
            </w:tr>
            <w:tr w:rsidR="0061599F" w:rsidRPr="0061599F" w14:paraId="6B467C3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43976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13A1F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90A8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566ED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E6C74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77F03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2.500,00</w:t>
                  </w:r>
                </w:p>
              </w:tc>
            </w:tr>
            <w:tr w:rsidR="0061599F" w:rsidRPr="0061599F" w14:paraId="53FADA7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9145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2E21E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75BA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4137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CBE1D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A31F7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2.500,00</w:t>
                  </w:r>
                </w:p>
              </w:tc>
            </w:tr>
            <w:tr w:rsidR="0061599F" w:rsidRPr="0061599F" w14:paraId="3CF2B00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BF6F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Tekući projekt T100201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D9B7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IZBORI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1561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F02C2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DAF42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D4DB6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30.800,00</w:t>
                  </w:r>
                </w:p>
              </w:tc>
            </w:tr>
            <w:tr w:rsidR="0061599F" w:rsidRPr="0061599F" w14:paraId="1D3DBBB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58B94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C837A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0CB6B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CBA19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20BE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8F305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30.800,00</w:t>
                  </w:r>
                </w:p>
              </w:tc>
            </w:tr>
            <w:tr w:rsidR="0061599F" w:rsidRPr="0061599F" w14:paraId="04538DF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57341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75E8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2560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5A52F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2D6A4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53078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30.800,00</w:t>
                  </w:r>
                </w:p>
              </w:tc>
            </w:tr>
            <w:tr w:rsidR="0061599F" w:rsidRPr="0061599F" w14:paraId="7D5A7A1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794B9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55AF0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985B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FB072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4E6F4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10109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30.800,00</w:t>
                  </w:r>
                </w:p>
              </w:tc>
            </w:tr>
            <w:tr w:rsidR="0061599F" w:rsidRPr="0061599F" w14:paraId="06A4849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0A34B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946C0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Izvršna  i zakonodavna tijela, financijski i fiskalni poslovi, vanjski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0025F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BCAEF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915C2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9FC6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30.800,00</w:t>
                  </w:r>
                </w:p>
              </w:tc>
            </w:tr>
            <w:tr w:rsidR="0061599F" w:rsidRPr="0061599F" w14:paraId="2D556B8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7E41E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B43B7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Izvršna  i zakonodavna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598B8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49E72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660D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F156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30.800,00</w:t>
                  </w:r>
                </w:p>
              </w:tc>
            </w:tr>
            <w:tr w:rsidR="0061599F" w:rsidRPr="0061599F" w14:paraId="41D1F72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0A389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8BA1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77CCA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F3541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EE21B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90532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30.800,00</w:t>
                  </w:r>
                </w:p>
              </w:tc>
            </w:tr>
            <w:tr w:rsidR="0061599F" w:rsidRPr="0061599F" w14:paraId="57EEFC1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4393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12B6F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2C58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5FA52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09BE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7A67D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30.800,00</w:t>
                  </w:r>
                </w:p>
              </w:tc>
            </w:tr>
            <w:tr w:rsidR="0061599F" w:rsidRPr="0061599F" w14:paraId="76F865C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A262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Program 1005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A5415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INFORMATIZACIJA I OPREMANJE GRADSKE UPRAVE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8646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C1577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4DD4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9A1F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29.000,00</w:t>
                  </w:r>
                </w:p>
              </w:tc>
            </w:tr>
            <w:tr w:rsidR="0061599F" w:rsidRPr="0061599F" w14:paraId="30886D2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64D78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Aktivnost A100501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AD799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INFORMATIČKI I RAČUNALNI SUSTAV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F438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6E03B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92028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8274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</w:tr>
            <w:tr w:rsidR="0061599F" w:rsidRPr="0061599F" w14:paraId="0E041A4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D0ED4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2C854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01DA9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2CD9E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B0727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35F1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</w:tr>
            <w:tr w:rsidR="0061599F" w:rsidRPr="0061599F" w14:paraId="138B6F7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0C14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29B9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742C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88C4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495E8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BCFEE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</w:tr>
            <w:tr w:rsidR="0061599F" w:rsidRPr="0061599F" w14:paraId="7C858F7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3FB44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F4847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8A1C7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74237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81FC8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C18E8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</w:tr>
            <w:tr w:rsidR="0061599F" w:rsidRPr="0061599F" w14:paraId="11801FF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DD611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32E5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577C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81D62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01788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7A7FA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</w:tr>
            <w:tr w:rsidR="0061599F" w:rsidRPr="0061599F" w14:paraId="52B76B6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57B2C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0133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71766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Ostale opće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D7EA4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4309F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E3469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16F4B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</w:tr>
            <w:tr w:rsidR="0061599F" w:rsidRPr="0061599F" w14:paraId="0C375F2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A0DEC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8F829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92805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52C2E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BF95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8C41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</w:tr>
            <w:tr w:rsidR="0061599F" w:rsidRPr="0061599F" w14:paraId="480C3C6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4A28D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0EB45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29A32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6513C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5198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A2290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</w:tr>
            <w:tr w:rsidR="0061599F" w:rsidRPr="0061599F" w14:paraId="27F108F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76B70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Tekući projekt T100501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585F7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NABAVA UREDSKE OPREME, NAMJEŠTAJA I RAČUNALNIH PROGRAMA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5201A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59BA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018D3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45E4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19.000,00</w:t>
                  </w:r>
                </w:p>
              </w:tc>
            </w:tr>
            <w:tr w:rsidR="0061599F" w:rsidRPr="0061599F" w14:paraId="46E5263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F25A7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84E2B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FB5B4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E8AA5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BFB1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3C646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19.000,00</w:t>
                  </w:r>
                </w:p>
              </w:tc>
            </w:tr>
            <w:tr w:rsidR="0061599F" w:rsidRPr="0061599F" w14:paraId="6627394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F8523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77DFD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D2908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001E1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8FC41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21E0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19.000,00</w:t>
                  </w:r>
                </w:p>
              </w:tc>
            </w:tr>
            <w:tr w:rsidR="0061599F" w:rsidRPr="0061599F" w14:paraId="71C851D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C4CD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AD712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9FDB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64F2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76B16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80BC6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19.000,00</w:t>
                  </w:r>
                </w:p>
              </w:tc>
            </w:tr>
            <w:tr w:rsidR="0061599F" w:rsidRPr="0061599F" w14:paraId="28D2DE1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7CB1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38120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19092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1499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F08AE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0CCAF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19.000,00</w:t>
                  </w:r>
                </w:p>
              </w:tc>
            </w:tr>
            <w:tr w:rsidR="0061599F" w:rsidRPr="0061599F" w14:paraId="11D49E0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EDE1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0133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BBDC7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Ostale opće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06C57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1103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8B0A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4CF15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19.000,00</w:t>
                  </w:r>
                </w:p>
              </w:tc>
            </w:tr>
            <w:tr w:rsidR="0061599F" w:rsidRPr="0061599F" w14:paraId="3474441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BF6E8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00E24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67DF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4B25F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FCB8F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50D12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19.000,00</w:t>
                  </w:r>
                </w:p>
              </w:tc>
            </w:tr>
            <w:tr w:rsidR="0061599F" w:rsidRPr="0061599F" w14:paraId="2AD94EA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661E4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4221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BBE0A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A772B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E99C7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573D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19.000,00</w:t>
                  </w:r>
                </w:p>
              </w:tc>
            </w:tr>
            <w:tr w:rsidR="0061599F" w:rsidRPr="0061599F" w14:paraId="16598E9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AA3C5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Program 1006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D8FAB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ODRŽAVANJE GRADSKE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17321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E9A6F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B779A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2,31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C28AF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13.300,00</w:t>
                  </w:r>
                </w:p>
              </w:tc>
            </w:tr>
            <w:tr w:rsidR="0061599F" w:rsidRPr="0061599F" w14:paraId="77DF522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F98B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Aktivnost A100602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533D6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ODRŽAVANJE PRIJEVOZNIH SREDSTAVA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66D7A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6D0A7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6A84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1B4B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1.000,00</w:t>
                  </w:r>
                </w:p>
              </w:tc>
            </w:tr>
            <w:tr w:rsidR="0061599F" w:rsidRPr="0061599F" w14:paraId="1151AE2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FBBC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B35C7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F0252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CDA82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7A97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EE26C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1.000,00</w:t>
                  </w:r>
                </w:p>
              </w:tc>
            </w:tr>
            <w:tr w:rsidR="0061599F" w:rsidRPr="0061599F" w14:paraId="1ACCDEA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3DC2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70810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13D03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28084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D16E8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89B40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1.000,00</w:t>
                  </w:r>
                </w:p>
              </w:tc>
            </w:tr>
            <w:tr w:rsidR="0061599F" w:rsidRPr="0061599F" w14:paraId="22D4FEB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87035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7EEF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B67CE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26C3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EE3C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54588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1.000,00</w:t>
                  </w:r>
                </w:p>
              </w:tc>
            </w:tr>
            <w:tr w:rsidR="0061599F" w:rsidRPr="0061599F" w14:paraId="2CD14F7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CC43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049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4056F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Ekonomski poslovi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55D5B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F3C07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2B74E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310D2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1.000,00</w:t>
                  </w:r>
                </w:p>
              </w:tc>
            </w:tr>
            <w:tr w:rsidR="0061599F" w:rsidRPr="0061599F" w14:paraId="502844C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2E6C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0490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BBD92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Ekonomski poslovi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7637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FEECE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D3F1C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EF234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1.000,00</w:t>
                  </w:r>
                </w:p>
              </w:tc>
            </w:tr>
            <w:tr w:rsidR="0061599F" w:rsidRPr="0061599F" w14:paraId="4EB7C62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E3BAA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lastRenderedPageBreak/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7C2DC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5CD7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D9213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DBBE3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1CA37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1.000,00</w:t>
                  </w:r>
                </w:p>
              </w:tc>
            </w:tr>
            <w:tr w:rsidR="0061599F" w:rsidRPr="0061599F" w14:paraId="69916D9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39896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8257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1BD7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EE4E6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2AD0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F560D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1.000,00</w:t>
                  </w:r>
                </w:p>
              </w:tc>
            </w:tr>
            <w:tr w:rsidR="0061599F" w:rsidRPr="0061599F" w14:paraId="43863F6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258D3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Kapitalni projekt K100605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6AD7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UREĐENJE GRADSKE UPRAVE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9F3E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E521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D0E5A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07C7B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12.300,00</w:t>
                  </w:r>
                </w:p>
              </w:tc>
            </w:tr>
            <w:tr w:rsidR="0061599F" w:rsidRPr="0061599F" w14:paraId="05FB8B8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3A3C0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1E104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62E93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9A3ED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68D59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D6800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12.300,00</w:t>
                  </w:r>
                </w:p>
              </w:tc>
            </w:tr>
            <w:tr w:rsidR="0061599F" w:rsidRPr="0061599F" w14:paraId="02B20CC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3956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284DF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43CEA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5ABE6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47F71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DF46F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12.300,00</w:t>
                  </w:r>
                </w:p>
              </w:tc>
            </w:tr>
            <w:tr w:rsidR="0061599F" w:rsidRPr="0061599F" w14:paraId="2E63EE4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A11E1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0C0C2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3A528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7CDBF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0F3AD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0449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12.300,00</w:t>
                  </w:r>
                </w:p>
              </w:tc>
            </w:tr>
            <w:tr w:rsidR="0061599F" w:rsidRPr="0061599F" w14:paraId="3FFFA62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B823A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BC68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Izvršna  i zakonodavna tijela, financijski i fiskalni poslovi, vanjski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3C309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0DAE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79FBA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B6F5C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12.300,00</w:t>
                  </w:r>
                </w:p>
              </w:tc>
            </w:tr>
            <w:tr w:rsidR="0061599F" w:rsidRPr="0061599F" w14:paraId="7F90936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966F0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F35B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Izvršna  i zakonodavna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2D82B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C149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AE158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7BE86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12.300,00</w:t>
                  </w:r>
                </w:p>
              </w:tc>
            </w:tr>
            <w:tr w:rsidR="0061599F" w:rsidRPr="0061599F" w14:paraId="33E2C0D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73051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984D1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D2CC4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F417A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3C940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06832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12.300,00</w:t>
                  </w:r>
                </w:p>
              </w:tc>
            </w:tr>
            <w:tr w:rsidR="0061599F" w:rsidRPr="0061599F" w14:paraId="1EF4FD2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BF49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B3C09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12CD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2EE6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91CB2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2A75C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300,00</w:t>
                  </w:r>
                </w:p>
              </w:tc>
            </w:tr>
            <w:tr w:rsidR="0061599F" w:rsidRPr="0061599F" w14:paraId="68CA106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195C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FC5C8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772B7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CC694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F0715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39ADB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12.000,00</w:t>
                  </w:r>
                </w:p>
              </w:tc>
            </w:tr>
            <w:tr w:rsidR="0061599F" w:rsidRPr="0061599F" w14:paraId="43FFA16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E4583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Program 1012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185E0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IZGRADNJA KOMUNALNE INFRASTRUKTURE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DB8FD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A743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B9298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7B588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200.000,00</w:t>
                  </w:r>
                </w:p>
              </w:tc>
            </w:tr>
            <w:tr w:rsidR="0061599F" w:rsidRPr="0061599F" w14:paraId="0D62C01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1053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Kapitalni projekt K101313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925D1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KAPITALNI PROJEKTI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0AC93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D75A1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A7127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C6CB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200.000,00</w:t>
                  </w:r>
                </w:p>
              </w:tc>
            </w:tr>
            <w:tr w:rsidR="0061599F" w:rsidRPr="0061599F" w14:paraId="749A537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70A4A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6A44A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D8C9A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C153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86656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EDD1E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50.000,00</w:t>
                  </w:r>
                </w:p>
              </w:tc>
            </w:tr>
            <w:tr w:rsidR="0061599F" w:rsidRPr="0061599F" w14:paraId="0FF388F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80360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5568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5446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EB2B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BA56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75F2E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50.000,00</w:t>
                  </w:r>
                </w:p>
              </w:tc>
            </w:tr>
            <w:tr w:rsidR="0061599F" w:rsidRPr="0061599F" w14:paraId="228EB99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DB374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E4E28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259C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CB559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9ED56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6E751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50.000,00</w:t>
                  </w:r>
                </w:p>
              </w:tc>
            </w:tr>
            <w:tr w:rsidR="0061599F" w:rsidRPr="0061599F" w14:paraId="09EE76A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71AAB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AF33C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Izvršna  i zakonodavna tijela, financijski i fiskalni poslovi, vanjski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62387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1C87D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942AC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3B09A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50.000,00</w:t>
                  </w:r>
                </w:p>
              </w:tc>
            </w:tr>
            <w:tr w:rsidR="0061599F" w:rsidRPr="0061599F" w14:paraId="49A93AF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4AD1D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60F18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Izvršna  i zakonodavna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1ED2B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87588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5C11E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27A31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50.000,00</w:t>
                  </w:r>
                </w:p>
              </w:tc>
            </w:tr>
            <w:tr w:rsidR="0061599F" w:rsidRPr="0061599F" w14:paraId="4C6CCDD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49099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21EE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695D1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25F46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E0F9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485EE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50.000,00</w:t>
                  </w:r>
                </w:p>
              </w:tc>
            </w:tr>
            <w:tr w:rsidR="0061599F" w:rsidRPr="0061599F" w14:paraId="3EB186B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21340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D5CD9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D7DB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C971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0E383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90239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50.000,00</w:t>
                  </w:r>
                </w:p>
              </w:tc>
            </w:tr>
            <w:tr w:rsidR="0061599F" w:rsidRPr="0061599F" w14:paraId="3D28BC7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9B27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9.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90112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Višak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E555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DAEF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E464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1BA22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150.000,00</w:t>
                  </w:r>
                </w:p>
              </w:tc>
            </w:tr>
            <w:tr w:rsidR="0061599F" w:rsidRPr="0061599F" w14:paraId="6C62A10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3C6B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9.1.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B93B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Višak - raspoloživ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DE3AD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83BA2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89033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C624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150.000,00</w:t>
                  </w:r>
                </w:p>
              </w:tc>
            </w:tr>
            <w:tr w:rsidR="0061599F" w:rsidRPr="0061599F" w14:paraId="3E6CB5C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C8204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89EC3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3830A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AF70E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8A250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B6DB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150.000,00</w:t>
                  </w:r>
                </w:p>
              </w:tc>
            </w:tr>
            <w:tr w:rsidR="0061599F" w:rsidRPr="0061599F" w14:paraId="67F155E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7A62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FF26B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Izvršna  i zakonodavna tijela, financijski i fiskalni poslovi, vanjski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7C81C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8ADC6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6F91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FFE49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150.000,00</w:t>
                  </w:r>
                </w:p>
              </w:tc>
            </w:tr>
            <w:tr w:rsidR="0061599F" w:rsidRPr="0061599F" w14:paraId="58EB285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78C7E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9A762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Izvršna  i zakonodavna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B2E88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8FEF7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19ED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96669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150.000,00</w:t>
                  </w:r>
                </w:p>
              </w:tc>
            </w:tr>
            <w:tr w:rsidR="0061599F" w:rsidRPr="0061599F" w14:paraId="33D8C52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7872B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6BFA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2972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E4D5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1A2B6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008AC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150.000,00</w:t>
                  </w:r>
                </w:p>
              </w:tc>
            </w:tr>
            <w:tr w:rsidR="0061599F" w:rsidRPr="0061599F" w14:paraId="55FC856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0FCF8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9DCB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439E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F522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A065B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6AB70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50.000,00</w:t>
                  </w:r>
                </w:p>
              </w:tc>
            </w:tr>
            <w:tr w:rsidR="0061599F" w:rsidRPr="0061599F" w14:paraId="3871A0A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97601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4D523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58640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2E64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8AA9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59F0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100.000,00</w:t>
                  </w:r>
                </w:p>
              </w:tc>
            </w:tr>
            <w:tr w:rsidR="0061599F" w:rsidRPr="0061599F" w14:paraId="2506AB2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2D4F2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Glava 00202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3909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DRUŠTVENE DJELATNOSTI I MJESNA SAMOUPRAVA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0E0A6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1.518.461,97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2EC2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264.148,04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1BB93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17,40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9C58C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1.782.610,01</w:t>
                  </w:r>
                </w:p>
              </w:tc>
            </w:tr>
            <w:tr w:rsidR="0061599F" w:rsidRPr="0061599F" w14:paraId="097C416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1B1D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Glavni program A10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71674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PROGRAM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94735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318.100,00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19114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85.059,09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B9316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26,74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AA11D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403.159,09</w:t>
                  </w:r>
                </w:p>
              </w:tc>
            </w:tr>
            <w:tr w:rsidR="0061599F" w:rsidRPr="0061599F" w14:paraId="1478439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E4BD8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Program 1003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843C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JAVNA UPRAVA I ADMINISTRACIJA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5D11D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8167A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732F4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EA02C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</w:tr>
            <w:tr w:rsidR="0061599F" w:rsidRPr="0061599F" w14:paraId="71F4886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C4AD8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Aktivnost A100301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42C39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REDOVNA DJELATNOST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55D7E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49DD7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2F34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CCA9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</w:tr>
            <w:tr w:rsidR="0061599F" w:rsidRPr="0061599F" w14:paraId="6F14789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219BF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9A77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9DA9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54B23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4F71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704E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</w:tr>
            <w:tr w:rsidR="0061599F" w:rsidRPr="0061599F" w14:paraId="1490042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4501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61649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5CAD6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760DC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FA992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D33B1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</w:tr>
            <w:tr w:rsidR="0061599F" w:rsidRPr="0061599F" w14:paraId="5A4E131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B472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62D0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59B79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E5CE9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3428F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13591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</w:tr>
            <w:tr w:rsidR="0061599F" w:rsidRPr="0061599F" w14:paraId="27F2888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3F084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2CC0F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F2A5C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ED5C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EBB54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5EEB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</w:tr>
            <w:tr w:rsidR="0061599F" w:rsidRPr="0061599F" w14:paraId="23810E0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6BFAB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lastRenderedPageBreak/>
                    <w:t>Funkcijska klasifikacija  0133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7EBC6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Ostale opće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0EF83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60BC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0FE14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4191B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</w:tr>
            <w:tr w:rsidR="0061599F" w:rsidRPr="0061599F" w14:paraId="508D082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03DA8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E2C7B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15193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761DD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6485E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2720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</w:tr>
            <w:tr w:rsidR="0061599F" w:rsidRPr="0061599F" w14:paraId="4D4ED99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E8DF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18453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245A0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9F5CF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BF65E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B5ECE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</w:tr>
            <w:tr w:rsidR="0061599F" w:rsidRPr="0061599F" w14:paraId="2821715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FDACF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Program 1016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E0CA3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POTICANJE DJELATNOSTI INFORMIRANJA, POLJOPRIVREDE I TURIZMA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BB1F1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A561B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A3976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F535E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33.200,00</w:t>
                  </w:r>
                </w:p>
              </w:tc>
            </w:tr>
            <w:tr w:rsidR="0061599F" w:rsidRPr="0061599F" w14:paraId="1260577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6576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Aktivnost A101601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53A56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DJELATNOST RADIO SENJA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FCD62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0746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6F66C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C6601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33.200,00</w:t>
                  </w:r>
                </w:p>
              </w:tc>
            </w:tr>
            <w:tr w:rsidR="0061599F" w:rsidRPr="0061599F" w14:paraId="08B58AD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089AF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EDA8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82B8E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FD18F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B29BE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402A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33.200,00</w:t>
                  </w:r>
                </w:p>
              </w:tc>
            </w:tr>
            <w:tr w:rsidR="0061599F" w:rsidRPr="0061599F" w14:paraId="5191ACE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9B53D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EBFF6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1D0E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A840D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CCCC9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D20EE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33.200,00</w:t>
                  </w:r>
                </w:p>
              </w:tc>
            </w:tr>
            <w:tr w:rsidR="0061599F" w:rsidRPr="0061599F" w14:paraId="46685EA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A2C16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E2820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Rekreacija, kultura i religija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A433A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5F063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7DE5F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ECE05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33.200,00</w:t>
                  </w:r>
                </w:p>
              </w:tc>
            </w:tr>
            <w:tr w:rsidR="0061599F" w:rsidRPr="0061599F" w14:paraId="4CAE351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04D53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083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75361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Službe emitiranja i izdavanja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A8DB4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F14B9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ED07E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4863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33.200,00</w:t>
                  </w:r>
                </w:p>
              </w:tc>
            </w:tr>
            <w:tr w:rsidR="0061599F" w:rsidRPr="0061599F" w14:paraId="392E2C5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77AE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0830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73286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Službe emitiranja i izdavanja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E165D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0B9C1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706C7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FE9F3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33.200,00</w:t>
                  </w:r>
                </w:p>
              </w:tc>
            </w:tr>
            <w:tr w:rsidR="0061599F" w:rsidRPr="0061599F" w14:paraId="23288D3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6C95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45CA2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8BD3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0B83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189EE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5CEB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33.200,00</w:t>
                  </w:r>
                </w:p>
              </w:tc>
            </w:tr>
            <w:tr w:rsidR="0061599F" w:rsidRPr="0061599F" w14:paraId="36D17B5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BF249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EAAC7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Subvencije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7FAC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8C3CC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0520D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CADEC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33.200,00</w:t>
                  </w:r>
                </w:p>
              </w:tc>
            </w:tr>
            <w:tr w:rsidR="0061599F" w:rsidRPr="0061599F" w14:paraId="3821EBE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75ACE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Program 1018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76A36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POTICANJE DJELOVANJA OSTALIH UDRUGA, DRUŠTAVA I ZAJEDNICA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68B5C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75.800,00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2BF6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5B50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35,62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E828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102.800,00</w:t>
                  </w:r>
                </w:p>
              </w:tc>
            </w:tr>
            <w:tr w:rsidR="0061599F" w:rsidRPr="0061599F" w14:paraId="5D8164C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63D09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Aktivnost A101801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46ECC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OSNOVNA DJELATNOST UDRUGA, DRUŠTAVA I ZAJEDNICA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F57A2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5C4CD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FC94B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36,00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E13A2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102.000,00</w:t>
                  </w:r>
                </w:p>
              </w:tc>
            </w:tr>
            <w:tr w:rsidR="0061599F" w:rsidRPr="0061599F" w14:paraId="76309B0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04FCF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6875A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775CA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2AD86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CAE8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36,00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032F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102.000,00</w:t>
                  </w:r>
                </w:p>
              </w:tc>
            </w:tr>
            <w:tr w:rsidR="0061599F" w:rsidRPr="0061599F" w14:paraId="2284B8D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83F3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5D517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BC03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DAB4D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9277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36,00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4B443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102.000,00</w:t>
                  </w:r>
                </w:p>
              </w:tc>
            </w:tr>
            <w:tr w:rsidR="0061599F" w:rsidRPr="0061599F" w14:paraId="063CCE1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B4C9A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A9F86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Rekreacija, kultura i religija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AC036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0B5AC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6BF1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36,00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FDA8A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102.000,00</w:t>
                  </w:r>
                </w:p>
              </w:tc>
            </w:tr>
            <w:tr w:rsidR="0061599F" w:rsidRPr="0061599F" w14:paraId="3E7E745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BB08A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086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4775E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rekreaciju, kulturu i religiju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84436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1B216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DE76C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36,00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7F161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102.000,00</w:t>
                  </w:r>
                </w:p>
              </w:tc>
            </w:tr>
            <w:tr w:rsidR="0061599F" w:rsidRPr="0061599F" w14:paraId="07999F2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42630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0860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D140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rekreaciju, kulturu i religiju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5705C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85489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F4DA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36,00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93F13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102.000,00</w:t>
                  </w:r>
                </w:p>
              </w:tc>
            </w:tr>
            <w:tr w:rsidR="0061599F" w:rsidRPr="0061599F" w14:paraId="25C02A7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7A67C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EC901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5FB44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946C1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03E68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36,00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FB50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102.000,00</w:t>
                  </w:r>
                </w:p>
              </w:tc>
            </w:tr>
            <w:tr w:rsidR="0061599F" w:rsidRPr="0061599F" w14:paraId="059E6FD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2A63D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45CB1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8CCE8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DAF7A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C159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36,00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4293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102.000,00</w:t>
                  </w:r>
                </w:p>
              </w:tc>
            </w:tr>
            <w:tr w:rsidR="0061599F" w:rsidRPr="0061599F" w14:paraId="7E78B34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353DD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Aktivnost A101802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91ED1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DRŽAVNI ARHIV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418DF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EFBA7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D1EFA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E3B3E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800,00</w:t>
                  </w:r>
                </w:p>
              </w:tc>
            </w:tr>
            <w:tr w:rsidR="0061599F" w:rsidRPr="0061599F" w14:paraId="6824335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81896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0DE4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D1E7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79E8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B9FB0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DF64A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800,00</w:t>
                  </w:r>
                </w:p>
              </w:tc>
            </w:tr>
            <w:tr w:rsidR="0061599F" w:rsidRPr="0061599F" w14:paraId="24201A2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D2ECD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D4080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6042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980A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68E9D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EF9C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800,00</w:t>
                  </w:r>
                </w:p>
              </w:tc>
            </w:tr>
            <w:tr w:rsidR="0061599F" w:rsidRPr="0061599F" w14:paraId="6A982A5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976CF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BCE5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Rekreacija, kultura i religija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67C9A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F002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A5A9C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6E96B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800,00</w:t>
                  </w:r>
                </w:p>
              </w:tc>
            </w:tr>
            <w:tr w:rsidR="0061599F" w:rsidRPr="0061599F" w14:paraId="7D38792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9D393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086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A935F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rekreaciju, kulturu i religiju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7508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28BC5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CED82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4856D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800,00</w:t>
                  </w:r>
                </w:p>
              </w:tc>
            </w:tr>
            <w:tr w:rsidR="0061599F" w:rsidRPr="0061599F" w14:paraId="0588C55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CC17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0860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E67BC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rekreaciju, kulturu i religiju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262AE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49861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A9D87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E29C0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800,00</w:t>
                  </w:r>
                </w:p>
              </w:tc>
            </w:tr>
            <w:tr w:rsidR="0061599F" w:rsidRPr="0061599F" w14:paraId="404A300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07336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4BFB5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F61B7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87619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B6D54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20402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800,00</w:t>
                  </w:r>
                </w:p>
              </w:tc>
            </w:tr>
            <w:tr w:rsidR="0061599F" w:rsidRPr="0061599F" w14:paraId="1203C94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221D5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B87E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Pomoći dane u inozemstvo i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29ED9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8D25B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D494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211A8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800,00</w:t>
                  </w:r>
                </w:p>
              </w:tc>
            </w:tr>
            <w:tr w:rsidR="0061599F" w:rsidRPr="0061599F" w14:paraId="512F35F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4D2B4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Program 1019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81A95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PROGRAM PREDŠKOLSKOG ODGOJA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496B8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B00C5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44.859,09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D632B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64201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44.859,09</w:t>
                  </w:r>
                </w:p>
              </w:tc>
            </w:tr>
            <w:tr w:rsidR="0061599F" w:rsidRPr="0061599F" w14:paraId="52D7368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36465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Kapitalni projekt K101902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35F40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PROJEKT DOSTUPNOSTI  SKRBI I POBOLJŠANJE UVJETA PREDŠKOLSKOG ODGOJA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DFFB7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E402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44.859,09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AEBAD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42417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44.859,09</w:t>
                  </w:r>
                </w:p>
              </w:tc>
            </w:tr>
            <w:tr w:rsidR="0061599F" w:rsidRPr="0061599F" w14:paraId="24968D4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536B8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51D4E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1126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0C08F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C15FE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89B94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8.000,00</w:t>
                  </w:r>
                </w:p>
              </w:tc>
            </w:tr>
            <w:tr w:rsidR="0061599F" w:rsidRPr="0061599F" w14:paraId="58E3EAC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B6892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B8650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08786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0131D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1ADC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5106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8.000,00</w:t>
                  </w:r>
                </w:p>
              </w:tc>
            </w:tr>
            <w:tr w:rsidR="0061599F" w:rsidRPr="0061599F" w14:paraId="29DA8C9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B1E10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13A1F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3A40D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D5B74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E58D9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5AF7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8.000,00</w:t>
                  </w:r>
                </w:p>
              </w:tc>
            </w:tr>
            <w:tr w:rsidR="0061599F" w:rsidRPr="0061599F" w14:paraId="163EB2B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4FE3C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091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E142B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Predškolsko i osnovno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9845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E7660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422BF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9E055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8.000,00</w:t>
                  </w:r>
                </w:p>
              </w:tc>
            </w:tr>
            <w:tr w:rsidR="0061599F" w:rsidRPr="0061599F" w14:paraId="34D658A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5A07F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lastRenderedPageBreak/>
                    <w:t>Funkcijska klasifikacija  0911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F07C8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Predškolsko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E5186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5584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9164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8844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8.000,00</w:t>
                  </w:r>
                </w:p>
              </w:tc>
            </w:tr>
            <w:tr w:rsidR="0061599F" w:rsidRPr="0061599F" w14:paraId="6DA7107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13CA7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4C3D1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D02B6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D706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6CCC9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0D1A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5.700,00</w:t>
                  </w:r>
                </w:p>
              </w:tc>
            </w:tr>
            <w:tr w:rsidR="0061599F" w:rsidRPr="0061599F" w14:paraId="39082CF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2F6C3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5647E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03F6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5E3DB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3999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D8CB9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5.700,00</w:t>
                  </w:r>
                </w:p>
              </w:tc>
            </w:tr>
            <w:tr w:rsidR="0061599F" w:rsidRPr="0061599F" w14:paraId="2928205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2AF6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00569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07AE7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BCAE2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71B40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3802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2.300,00</w:t>
                  </w:r>
                </w:p>
              </w:tc>
            </w:tr>
            <w:tr w:rsidR="0061599F" w:rsidRPr="0061599F" w14:paraId="42377BB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CE6E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3AC4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53D5C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3D654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620AF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4A65F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2.300,00</w:t>
                  </w:r>
                </w:p>
              </w:tc>
            </w:tr>
            <w:tr w:rsidR="0061599F" w:rsidRPr="0061599F" w14:paraId="4A35D30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920F6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656F7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71A63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21CC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36.859,09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6590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633D5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36.859,09</w:t>
                  </w:r>
                </w:p>
              </w:tc>
            </w:tr>
            <w:tr w:rsidR="0061599F" w:rsidRPr="0061599F" w14:paraId="38ABD0D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ECAC6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5.0.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9D9EA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POMOĆI IZ DRŽAVNOG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DBC32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DABD9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36.859,09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A8C8A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7D88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36.859,09</w:t>
                  </w:r>
                </w:p>
              </w:tc>
            </w:tr>
            <w:tr w:rsidR="0061599F" w:rsidRPr="0061599F" w14:paraId="192C417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78DC9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B2938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D338C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35F8B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36.859,09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9471A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DA062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36.859,09</w:t>
                  </w:r>
                </w:p>
              </w:tc>
            </w:tr>
            <w:tr w:rsidR="0061599F" w:rsidRPr="0061599F" w14:paraId="086A6A0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77C5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091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CB06B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Predškolsko i osnovno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CCF81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655E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36.859,09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299C8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67210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36.859,09</w:t>
                  </w:r>
                </w:p>
              </w:tc>
            </w:tr>
            <w:tr w:rsidR="0061599F" w:rsidRPr="0061599F" w14:paraId="714EA26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7149C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0911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2857F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Predškolsko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2B41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45DC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36.859,09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0F743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E932C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36.859,09</w:t>
                  </w:r>
                </w:p>
              </w:tc>
            </w:tr>
            <w:tr w:rsidR="0061599F" w:rsidRPr="0061599F" w14:paraId="003FC03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8877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32598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A1031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00064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36.859,09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FDE73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9B70B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36.859,09</w:t>
                  </w:r>
                </w:p>
              </w:tc>
            </w:tr>
            <w:tr w:rsidR="0061599F" w:rsidRPr="0061599F" w14:paraId="2D9E848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E16D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ED83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8F73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6FE46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36.859,09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99EF7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84EDA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36.859,09</w:t>
                  </w:r>
                </w:p>
              </w:tc>
            </w:tr>
            <w:tr w:rsidR="0061599F" w:rsidRPr="0061599F" w14:paraId="517AC76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DF20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Program 1020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49B92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PROGRAM OSNOVNOŠKOLSKOG OBRAZOVANJA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FD34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68E55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3239C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E0647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31.500,00</w:t>
                  </w:r>
                </w:p>
              </w:tc>
            </w:tr>
            <w:tr w:rsidR="0061599F" w:rsidRPr="0061599F" w14:paraId="0BDD247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41822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Aktivnost A102001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2AFF0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SUFINANCIRANJE PROGRAMA OSNOVNE ŠKOLE S.S. KRANJČEVIĆA SENJ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86F9A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23448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9650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75CA4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31.500,00</w:t>
                  </w:r>
                </w:p>
              </w:tc>
            </w:tr>
            <w:tr w:rsidR="0061599F" w:rsidRPr="0061599F" w14:paraId="25C9CA4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CC9E9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EC7A3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188F4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C885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47D96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6D510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31.500,00</w:t>
                  </w:r>
                </w:p>
              </w:tc>
            </w:tr>
            <w:tr w:rsidR="0061599F" w:rsidRPr="0061599F" w14:paraId="3436213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154F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046AE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86197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8B427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0D7F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E9322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31.500,00</w:t>
                  </w:r>
                </w:p>
              </w:tc>
            </w:tr>
            <w:tr w:rsidR="0061599F" w:rsidRPr="0061599F" w14:paraId="00D3FC8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A612E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2FF76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3392F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9B134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F986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C6B32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31.500,00</w:t>
                  </w:r>
                </w:p>
              </w:tc>
            </w:tr>
            <w:tr w:rsidR="0061599F" w:rsidRPr="0061599F" w14:paraId="2D91560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8B3EE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091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F7F8E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Predškolsko i osnovno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15BAC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BF32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C37A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0FA74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31.500,00</w:t>
                  </w:r>
                </w:p>
              </w:tc>
            </w:tr>
            <w:tr w:rsidR="0061599F" w:rsidRPr="0061599F" w14:paraId="2720146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E922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0912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9CED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Osnovno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5FE9F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9E770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481A8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EC3F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31.500,00</w:t>
                  </w:r>
                </w:p>
              </w:tc>
            </w:tr>
            <w:tr w:rsidR="0061599F" w:rsidRPr="0061599F" w14:paraId="716DDDC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BA6B3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AFC34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300F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7CCF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6F923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48804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31.500,00</w:t>
                  </w:r>
                </w:p>
              </w:tc>
            </w:tr>
            <w:tr w:rsidR="0061599F" w:rsidRPr="0061599F" w14:paraId="079B285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E2587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697F9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1797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D6C0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15F8F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C42C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31.500,00</w:t>
                  </w:r>
                </w:p>
              </w:tc>
            </w:tr>
            <w:tr w:rsidR="0061599F" w:rsidRPr="0061599F" w14:paraId="4E50488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68174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Program 1021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0FD8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PROGRAM SREDNJEŠKOLSKOG I OSTALOG OBRAZOVANJA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1B8AA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A3C5C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E6F5E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736E0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29.000,00</w:t>
                  </w:r>
                </w:p>
              </w:tc>
            </w:tr>
            <w:tr w:rsidR="0061599F" w:rsidRPr="0061599F" w14:paraId="2116D62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FC0C6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Aktivnost A102101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75D58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SUFINANCIRANJE PROGRAMA SREDNJE ŠKOLE P.R. VITEZOVIĆA SENJ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8DF97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A7CDC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8D2D3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0BA71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9.000,00</w:t>
                  </w:r>
                </w:p>
              </w:tc>
            </w:tr>
            <w:tr w:rsidR="0061599F" w:rsidRPr="0061599F" w14:paraId="067CC4F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38A0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73679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AE4E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0C36D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1273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6AE91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9.000,00</w:t>
                  </w:r>
                </w:p>
              </w:tc>
            </w:tr>
            <w:tr w:rsidR="0061599F" w:rsidRPr="0061599F" w14:paraId="67ACA6D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DF4A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BF07C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AA84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3661D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53675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05B5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9.000,00</w:t>
                  </w:r>
                </w:p>
              </w:tc>
            </w:tr>
            <w:tr w:rsidR="0061599F" w:rsidRPr="0061599F" w14:paraId="55C4A7F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8973B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29767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B1BF0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F9E0D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341AA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F0965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9.000,00</w:t>
                  </w:r>
                </w:p>
              </w:tc>
            </w:tr>
            <w:tr w:rsidR="0061599F" w:rsidRPr="0061599F" w14:paraId="714AF95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6C0A6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091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D7747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Predškolsko i osnovno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9D01C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5A20D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9862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8C880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9.000,00</w:t>
                  </w:r>
                </w:p>
              </w:tc>
            </w:tr>
            <w:tr w:rsidR="0061599F" w:rsidRPr="0061599F" w14:paraId="317ADA8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4C4A0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0912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C1F7F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Osnovno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539D3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C448C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292B3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6B17C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9.000,00</w:t>
                  </w:r>
                </w:p>
              </w:tc>
            </w:tr>
            <w:tr w:rsidR="0061599F" w:rsidRPr="0061599F" w14:paraId="46ECA39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1DFBE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54BF3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3901C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5930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E6FAE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34CEC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9.000,00</w:t>
                  </w:r>
                </w:p>
              </w:tc>
            </w:tr>
            <w:tr w:rsidR="0061599F" w:rsidRPr="0061599F" w14:paraId="2C5901F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4CE41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D8544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26DC1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D77C6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C983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9630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9.000,00</w:t>
                  </w:r>
                </w:p>
              </w:tc>
            </w:tr>
            <w:tr w:rsidR="0061599F" w:rsidRPr="0061599F" w14:paraId="690E0E7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AC8B2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Aktivnost A102102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63937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STIPENDIJE I ŠKOLARINE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D018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D0E5A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06D4F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4E26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20.000,00</w:t>
                  </w:r>
                </w:p>
              </w:tc>
            </w:tr>
            <w:tr w:rsidR="0061599F" w:rsidRPr="0061599F" w14:paraId="2D83CB0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CBF1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CD95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3A803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56E01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F4E6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EEDC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20.000,00</w:t>
                  </w:r>
                </w:p>
              </w:tc>
            </w:tr>
            <w:tr w:rsidR="0061599F" w:rsidRPr="0061599F" w14:paraId="5DDDB64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06AB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DAB78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BFE06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11B7E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C8C78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9B38C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20.000,00</w:t>
                  </w:r>
                </w:p>
              </w:tc>
            </w:tr>
            <w:tr w:rsidR="0061599F" w:rsidRPr="0061599F" w14:paraId="33EC2BC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6C46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92CA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C229C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CA8D5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9D23B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6FE68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20.000,00</w:t>
                  </w:r>
                </w:p>
              </w:tc>
            </w:tr>
            <w:tr w:rsidR="0061599F" w:rsidRPr="0061599F" w14:paraId="65D85EE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583D8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095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3C009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Obrazovanje koje se ne može definirati po stupnju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EE5C7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5E3E5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B4D4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2162C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20.000,00</w:t>
                  </w:r>
                </w:p>
              </w:tc>
            </w:tr>
            <w:tr w:rsidR="0061599F" w:rsidRPr="0061599F" w14:paraId="4CB052E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BD137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lastRenderedPageBreak/>
                    <w:t>Funkcijska klasifikacija  0950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9F9BE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Obrazovanje koje se ne može definirati po stupnju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2C120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C8A1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0A24E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37046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20.000,00</w:t>
                  </w:r>
                </w:p>
              </w:tc>
            </w:tr>
            <w:tr w:rsidR="0061599F" w:rsidRPr="0061599F" w14:paraId="51F38FE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A762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43ECD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1EE2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7A96F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FEC6D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20088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20.000,00</w:t>
                  </w:r>
                </w:p>
              </w:tc>
            </w:tr>
            <w:tr w:rsidR="0061599F" w:rsidRPr="0061599F" w14:paraId="290A43E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E5B7E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CC672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9E9F1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9C6E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5FDFA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133CA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20.000,00</w:t>
                  </w:r>
                </w:p>
              </w:tc>
            </w:tr>
            <w:tr w:rsidR="0061599F" w:rsidRPr="0061599F" w14:paraId="4491796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DBFD7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Program 1022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96899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JAVNE POTREBE U SPORTU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28CF1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9D03B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A447F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69A95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44.000,00</w:t>
                  </w:r>
                </w:p>
              </w:tc>
            </w:tr>
            <w:tr w:rsidR="0061599F" w:rsidRPr="0061599F" w14:paraId="771BF23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BD46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Aktivnost A102201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0B87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FINANCIRANJE SPORTSKIH UDRUGA I KLUBOVA NA PODRUČJU GRADA SENJA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F2159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32D93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C4A00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CD09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14.000,00</w:t>
                  </w:r>
                </w:p>
              </w:tc>
            </w:tr>
            <w:tr w:rsidR="0061599F" w:rsidRPr="0061599F" w14:paraId="55AA386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850B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AD7EC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593A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D3A3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F28B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1910E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14.000,00</w:t>
                  </w:r>
                </w:p>
              </w:tc>
            </w:tr>
            <w:tr w:rsidR="0061599F" w:rsidRPr="0061599F" w14:paraId="447F751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4269A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DC529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59F8D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AB7B7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AB47C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EDCA8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14.000,00</w:t>
                  </w:r>
                </w:p>
              </w:tc>
            </w:tr>
            <w:tr w:rsidR="0061599F" w:rsidRPr="0061599F" w14:paraId="679C75C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BB90E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B1D0F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Rekreacija, kultura i religija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A9992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51A5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0B67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55409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14.000,00</w:t>
                  </w:r>
                </w:p>
              </w:tc>
            </w:tr>
            <w:tr w:rsidR="0061599F" w:rsidRPr="0061599F" w14:paraId="747AC7B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5FAD6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C659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Službe rekreacije i sporta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233B8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AFC82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9DF0F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31C5B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14.000,00</w:t>
                  </w:r>
                </w:p>
              </w:tc>
            </w:tr>
            <w:tr w:rsidR="0061599F" w:rsidRPr="0061599F" w14:paraId="2F862AF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D515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0810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371D2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Službe rekreacije i sporta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6615C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5DEDA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3C7C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43DD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14.000,00</w:t>
                  </w:r>
                </w:p>
              </w:tc>
            </w:tr>
            <w:tr w:rsidR="0061599F" w:rsidRPr="0061599F" w14:paraId="408151E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2A295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815EA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19EBC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776F3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F33C3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5B02A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14.000,00</w:t>
                  </w:r>
                </w:p>
              </w:tc>
            </w:tr>
            <w:tr w:rsidR="0061599F" w:rsidRPr="0061599F" w14:paraId="17EA6D9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2FDC3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2006E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53BA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BE8C4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18370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03694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14.000,00</w:t>
                  </w:r>
                </w:p>
              </w:tc>
            </w:tr>
            <w:tr w:rsidR="0061599F" w:rsidRPr="0061599F" w14:paraId="6405452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7ACE1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Aktivnost A102203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40FD7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"ŠPORTOM PROTIV DROGE"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49293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EA1B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4E733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A71CB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</w:tr>
            <w:tr w:rsidR="0061599F" w:rsidRPr="0061599F" w14:paraId="39BD99E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3A337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D46D3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6D9CE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2A562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76A5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7351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</w:tr>
            <w:tr w:rsidR="0061599F" w:rsidRPr="0061599F" w14:paraId="528E76C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C5791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29F0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5C84B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B8BB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C9AC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9B1C0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</w:tr>
            <w:tr w:rsidR="0061599F" w:rsidRPr="0061599F" w14:paraId="2B2DD40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EB7E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9136E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Rekreacija, kultura i religija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F4725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D4654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3F1D0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A731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</w:tr>
            <w:tr w:rsidR="0061599F" w:rsidRPr="0061599F" w14:paraId="7C987A6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2C03D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9CD74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Službe rekreacije i sporta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FC90A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45E48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5D001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A0FA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</w:tr>
            <w:tr w:rsidR="0061599F" w:rsidRPr="0061599F" w14:paraId="440677C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9D8DE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0810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8A1F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Službe rekreacije i sporta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A678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72B9C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ECEC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608CC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</w:tr>
            <w:tr w:rsidR="0061599F" w:rsidRPr="0061599F" w14:paraId="4282501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2CF47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AA57E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FB5CB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208E8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7C35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DE417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</w:tr>
            <w:tr w:rsidR="0061599F" w:rsidRPr="0061599F" w14:paraId="446872B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48593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3E71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15B2E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D155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A7B69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59E5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</w:tr>
            <w:tr w:rsidR="0061599F" w:rsidRPr="0061599F" w14:paraId="2EE5926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644D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Aktivnost A102204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B4B2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ODRŽAVANJE I UPRAVLJANJE SPORTSKIM OBJEKTIMA U VLASNIŠTVU GRADA SENJA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E5A8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74AF1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6DACF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2697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25.000,00</w:t>
                  </w:r>
                </w:p>
              </w:tc>
            </w:tr>
            <w:tr w:rsidR="0061599F" w:rsidRPr="0061599F" w14:paraId="75C6799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2DBFC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3DB2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B9CD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DDDCD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6E2F6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D294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25.000,00</w:t>
                  </w:r>
                </w:p>
              </w:tc>
            </w:tr>
            <w:tr w:rsidR="0061599F" w:rsidRPr="0061599F" w14:paraId="536052B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33710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848F1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71FB8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CB879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1EA8D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4118C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25.000,00</w:t>
                  </w:r>
                </w:p>
              </w:tc>
            </w:tr>
            <w:tr w:rsidR="0061599F" w:rsidRPr="0061599F" w14:paraId="6C8A2C1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535C0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E4EE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Rekreacija, kultura i religija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27113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CC8ED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90FE2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744BB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25.000,00</w:t>
                  </w:r>
                </w:p>
              </w:tc>
            </w:tr>
            <w:tr w:rsidR="0061599F" w:rsidRPr="0061599F" w14:paraId="2AAA09F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CB0C9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E84E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Službe rekreacije i sporta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2C498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0ED80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825FA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9C851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25.000,00</w:t>
                  </w:r>
                </w:p>
              </w:tc>
            </w:tr>
            <w:tr w:rsidR="0061599F" w:rsidRPr="0061599F" w14:paraId="741F2E9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4CF6F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0810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AB17F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Službe rekreacije i sporta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C3BF2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88A27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CCA52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E8129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25.000,00</w:t>
                  </w:r>
                </w:p>
              </w:tc>
            </w:tr>
            <w:tr w:rsidR="0061599F" w:rsidRPr="0061599F" w14:paraId="3E4C451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BF02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8440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7C91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9A68C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B3344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E8428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25.000,00</w:t>
                  </w:r>
                </w:p>
              </w:tc>
            </w:tr>
            <w:tr w:rsidR="0061599F" w:rsidRPr="0061599F" w14:paraId="2180E5D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03C20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382AC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Subvencije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CD63F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0CE8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EE15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77C1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25.000,00</w:t>
                  </w:r>
                </w:p>
              </w:tc>
            </w:tr>
            <w:tr w:rsidR="0061599F" w:rsidRPr="0061599F" w14:paraId="747E405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D137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Program 1023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E15B5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CIVILNA ZAŠTITA I ZAŠTITA OD POŽARA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7A8DB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36.500,00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AC51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891FD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72BF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36.500,00</w:t>
                  </w:r>
                </w:p>
              </w:tc>
            </w:tr>
            <w:tr w:rsidR="0061599F" w:rsidRPr="0061599F" w14:paraId="6F52E31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76A6B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Aktivnost A102301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5959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CIVILNE ZAŠTITE I HGSS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A7972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5F2F0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9AFFC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54050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6.000,00</w:t>
                  </w:r>
                </w:p>
              </w:tc>
            </w:tr>
            <w:tr w:rsidR="0061599F" w:rsidRPr="0061599F" w14:paraId="7BF5E8A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DEF6F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56D9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3B4B5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C56B7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8BCE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3A96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6.000,00</w:t>
                  </w:r>
                </w:p>
              </w:tc>
            </w:tr>
            <w:tr w:rsidR="0061599F" w:rsidRPr="0061599F" w14:paraId="660A5BC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BE0D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1D16D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01BFD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29B2D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E8EC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77B29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6.000,00</w:t>
                  </w:r>
                </w:p>
              </w:tc>
            </w:tr>
            <w:tr w:rsidR="0061599F" w:rsidRPr="0061599F" w14:paraId="6D03272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710D0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0ED1C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Javni red i sigurnost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92137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0165B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A8F5A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E3DF8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6.000,00</w:t>
                  </w:r>
                </w:p>
              </w:tc>
            </w:tr>
            <w:tr w:rsidR="0061599F" w:rsidRPr="0061599F" w14:paraId="43DA331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02706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036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E892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javni red i sigurnost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00EC1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6F2F4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74FA8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CCB8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6.000,00</w:t>
                  </w:r>
                </w:p>
              </w:tc>
            </w:tr>
            <w:tr w:rsidR="0061599F" w:rsidRPr="0061599F" w14:paraId="3144C7D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618C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0360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1389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javni red i sigurnost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F5292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8F31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2BA7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47F31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6.000,00</w:t>
                  </w:r>
                </w:p>
              </w:tc>
            </w:tr>
            <w:tr w:rsidR="0061599F" w:rsidRPr="0061599F" w14:paraId="33E26D3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B355D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lastRenderedPageBreak/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F06DE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3E54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6F591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B8A23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33E4E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1.000,00</w:t>
                  </w:r>
                </w:p>
              </w:tc>
            </w:tr>
            <w:tr w:rsidR="0061599F" w:rsidRPr="0061599F" w14:paraId="3480249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844FB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F2E19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C4597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A8B8E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AD9E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1728A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1.000,00</w:t>
                  </w:r>
                </w:p>
              </w:tc>
            </w:tr>
            <w:tr w:rsidR="0061599F" w:rsidRPr="0061599F" w14:paraId="6E9BBCF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08104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65CE8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B0331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48F0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0F2C9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2EC07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</w:tr>
            <w:tr w:rsidR="0061599F" w:rsidRPr="0061599F" w14:paraId="4C36CC5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AC970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2A14B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AC83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0B8B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0BBF5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B84B8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</w:tr>
            <w:tr w:rsidR="0061599F" w:rsidRPr="0061599F" w14:paraId="05AB20D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4B06D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Aktivnost A102302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51638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VATROGASNA ZAJEDNICA GRADA SENJA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63352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A617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7B208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9C8BC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30.500,00</w:t>
                  </w:r>
                </w:p>
              </w:tc>
            </w:tr>
            <w:tr w:rsidR="0061599F" w:rsidRPr="0061599F" w14:paraId="745C7B3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18BAE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C6994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F38B4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32926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69BE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37F91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30.500,00</w:t>
                  </w:r>
                </w:p>
              </w:tc>
            </w:tr>
            <w:tr w:rsidR="0061599F" w:rsidRPr="0061599F" w14:paraId="18AF6FC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F0CBD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9F57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AACB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201A0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377E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6CA2D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30.500,00</w:t>
                  </w:r>
                </w:p>
              </w:tc>
            </w:tr>
            <w:tr w:rsidR="0061599F" w:rsidRPr="0061599F" w14:paraId="0CB7F0A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06AE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F1130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Javni red i sigurnost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74C75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104AD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140C1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FF2F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30.500,00</w:t>
                  </w:r>
                </w:p>
              </w:tc>
            </w:tr>
            <w:tr w:rsidR="0061599F" w:rsidRPr="0061599F" w14:paraId="2A11530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98F09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53BA1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protupožarne zaštite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16ABE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E2C9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925F7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666A8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30.500,00</w:t>
                  </w:r>
                </w:p>
              </w:tc>
            </w:tr>
            <w:tr w:rsidR="0061599F" w:rsidRPr="0061599F" w14:paraId="3F1826F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9E2F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0320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741D6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protupožarne zaštite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97E66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6E16C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6C3CE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68A89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30.500,00</w:t>
                  </w:r>
                </w:p>
              </w:tc>
            </w:tr>
            <w:tr w:rsidR="0061599F" w:rsidRPr="0061599F" w14:paraId="0A69CA4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C56B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B72A5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DFCAC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3349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B49DA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1F17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30.500,00</w:t>
                  </w:r>
                </w:p>
              </w:tc>
            </w:tr>
            <w:tr w:rsidR="0061599F" w:rsidRPr="0061599F" w14:paraId="21EC596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21AC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49157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A18C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2659E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5395D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A7FEF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30.500,00</w:t>
                  </w:r>
                </w:p>
              </w:tc>
            </w:tr>
            <w:tr w:rsidR="0061599F" w:rsidRPr="0061599F" w14:paraId="5CADE21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2F06A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Program 1024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1E477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SOCIJALNA ZAŠTITA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A9BA6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0645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F671E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20,83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7BFD3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58.000,00</w:t>
                  </w:r>
                </w:p>
              </w:tc>
            </w:tr>
            <w:tr w:rsidR="0061599F" w:rsidRPr="0061599F" w14:paraId="7A5C1A2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C7BEF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Aktivnost A102401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F6A49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SOCIJALNI PROGRAM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4DC9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5E8AD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1C7C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21,74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9FD6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56.000,00</w:t>
                  </w:r>
                </w:p>
              </w:tc>
            </w:tr>
            <w:tr w:rsidR="0061599F" w:rsidRPr="0061599F" w14:paraId="7DD78AB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46F6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11F05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F4A5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13158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2D27B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21,74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5A861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56.000,00</w:t>
                  </w:r>
                </w:p>
              </w:tc>
            </w:tr>
            <w:tr w:rsidR="0061599F" w:rsidRPr="0061599F" w14:paraId="06E5057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F2085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37CF4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18659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DF05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FA83C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21,74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DAC3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56.000,00</w:t>
                  </w:r>
                </w:p>
              </w:tc>
            </w:tr>
            <w:tr w:rsidR="0061599F" w:rsidRPr="0061599F" w14:paraId="4B31D02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104CC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5E22E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Socijalna zaštita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6D724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C6B5E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D7F7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21,74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50C21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56.000,00</w:t>
                  </w:r>
                </w:p>
              </w:tc>
            </w:tr>
            <w:tr w:rsidR="0061599F" w:rsidRPr="0061599F" w14:paraId="663355D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0A668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109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0CB33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Aktivnosti socijalne zaštite koje nisu drugdje svrstane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4350B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B73B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13E08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21,74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9A080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56.000,00</w:t>
                  </w:r>
                </w:p>
              </w:tc>
            </w:tr>
            <w:tr w:rsidR="0061599F" w:rsidRPr="0061599F" w14:paraId="6B865E2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16D7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1090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80CC2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Aktivnosti socijalne zaštite koje nisu drugdje svrstane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4421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0945D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C9849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21,74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FE73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56.000,00</w:t>
                  </w:r>
                </w:p>
              </w:tc>
            </w:tr>
            <w:tr w:rsidR="0061599F" w:rsidRPr="0061599F" w14:paraId="7035E54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7065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1A1D7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E9B92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719D6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AF9CF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21,74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68E8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56.000,00</w:t>
                  </w:r>
                </w:p>
              </w:tc>
            </w:tr>
            <w:tr w:rsidR="0061599F" w:rsidRPr="0061599F" w14:paraId="2815F4A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AA66C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6D0B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F1DB3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72B10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FF402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21,74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4CD86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56.000,00</w:t>
                  </w:r>
                </w:p>
              </w:tc>
            </w:tr>
            <w:tr w:rsidR="0061599F" w:rsidRPr="0061599F" w14:paraId="2979579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5693D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Tekući projekt T102403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72604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Nagrade učenicima za ostvareni uspjeh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E4F84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5D69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6696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96424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2.000,00</w:t>
                  </w:r>
                </w:p>
              </w:tc>
            </w:tr>
            <w:tr w:rsidR="0061599F" w:rsidRPr="0061599F" w14:paraId="019CE09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10AE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AB0BD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30AF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F9160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CED20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5C14F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2.000,00</w:t>
                  </w:r>
                </w:p>
              </w:tc>
            </w:tr>
            <w:tr w:rsidR="0061599F" w:rsidRPr="0061599F" w14:paraId="4767BAA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17FD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72134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5B5F3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5FBC0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BE5C9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3288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2.000,00</w:t>
                  </w:r>
                </w:p>
              </w:tc>
            </w:tr>
            <w:tr w:rsidR="0061599F" w:rsidRPr="0061599F" w14:paraId="4963D2D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0AE9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70F2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Socijalna zaštita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E2B4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0E4AC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6CEC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470A5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2.000,00</w:t>
                  </w:r>
                </w:p>
              </w:tc>
            </w:tr>
            <w:tr w:rsidR="0061599F" w:rsidRPr="0061599F" w14:paraId="2CF312B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9B7AC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109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C2493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Aktivnosti socijalne zaštite koje nisu drugdje svrstane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7F6E7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CA60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39AD7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BF6E3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2.000,00</w:t>
                  </w:r>
                </w:p>
              </w:tc>
            </w:tr>
            <w:tr w:rsidR="0061599F" w:rsidRPr="0061599F" w14:paraId="5B08945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2945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1090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1592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Aktivnosti socijalne zaštite koje nisu drugdje svrstane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5B93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FEFA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92CF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5DBC2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2.000,00</w:t>
                  </w:r>
                </w:p>
              </w:tc>
            </w:tr>
            <w:tr w:rsidR="0061599F" w:rsidRPr="0061599F" w14:paraId="4F707CA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EA0F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2371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9387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A7FA6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3E451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EC7C7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2.000,00</w:t>
                  </w:r>
                </w:p>
              </w:tc>
            </w:tr>
            <w:tr w:rsidR="0061599F" w:rsidRPr="0061599F" w14:paraId="5857CF0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6C250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58D7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A17EE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8E27E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9CB2F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B5C1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2.000,00</w:t>
                  </w:r>
                </w:p>
              </w:tc>
            </w:tr>
            <w:tr w:rsidR="0061599F" w:rsidRPr="0061599F" w14:paraId="0CC708B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ADBA4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Program 1025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D0DA6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JAVNE POTREBE U ZDRAVSTVU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56ED9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E4B93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1DE8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E2A45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22.000,00</w:t>
                  </w:r>
                </w:p>
              </w:tc>
            </w:tr>
            <w:tr w:rsidR="0061599F" w:rsidRPr="0061599F" w14:paraId="12A8CB6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5A13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Aktivnost A102501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2724F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ZDRASTVENE USTANOVE NA PODRUČJU GRADA SENJA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C2952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E0456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D2F9D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6EE1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22.000,00</w:t>
                  </w:r>
                </w:p>
              </w:tc>
            </w:tr>
            <w:tr w:rsidR="0061599F" w:rsidRPr="0061599F" w14:paraId="2489FAC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059E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D6D0A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09F8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471F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557AA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4F5C0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22.000,00</w:t>
                  </w:r>
                </w:p>
              </w:tc>
            </w:tr>
            <w:tr w:rsidR="0061599F" w:rsidRPr="0061599F" w14:paraId="060E53C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65927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B166C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BFCD7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8F49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0B1EF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AFBDB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22.000,00</w:t>
                  </w:r>
                </w:p>
              </w:tc>
            </w:tr>
            <w:tr w:rsidR="0061599F" w:rsidRPr="0061599F" w14:paraId="2F4D9DC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B1A10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7BADA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Zdravstvo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C1184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C983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8093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8736C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22.000,00</w:t>
                  </w:r>
                </w:p>
              </w:tc>
            </w:tr>
            <w:tr w:rsidR="0061599F" w:rsidRPr="0061599F" w14:paraId="507D966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A9BBB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076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92798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Poslovi i usluge zdravstva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DE08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AC624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23A1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BA91F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22.000,00</w:t>
                  </w:r>
                </w:p>
              </w:tc>
            </w:tr>
            <w:tr w:rsidR="0061599F" w:rsidRPr="0061599F" w14:paraId="28C7E3B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FEDA2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0760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0519D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Poslovi i usluge zdravstva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CFBC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142E1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889D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0D998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22.000,00</w:t>
                  </w:r>
                </w:p>
              </w:tc>
            </w:tr>
            <w:tr w:rsidR="0061599F" w:rsidRPr="0061599F" w14:paraId="4E0353A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7830F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lastRenderedPageBreak/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FA1CE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33F98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F9671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3F70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57B68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22.000,00</w:t>
                  </w:r>
                </w:p>
              </w:tc>
            </w:tr>
            <w:tr w:rsidR="0061599F" w:rsidRPr="0061599F" w14:paraId="1D731CD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AD275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CB80E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E378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5F72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8B38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7CC3E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22.000,00</w:t>
                  </w:r>
                </w:p>
              </w:tc>
            </w:tr>
            <w:tr w:rsidR="0061599F" w:rsidRPr="0061599F" w14:paraId="70C5844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25AA2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Program 1026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FEBD9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UNAPREĐENJE MJESNE SAMOUPRAVE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D297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DB17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E3B9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01A28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1.200,00</w:t>
                  </w:r>
                </w:p>
              </w:tc>
            </w:tr>
            <w:tr w:rsidR="0061599F" w:rsidRPr="0061599F" w14:paraId="45F0EBC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70E3E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Aktivnost A102601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E3D76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MJESNI ODBORI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CA828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FD2F4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0CB62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B3CDF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1.200,00</w:t>
                  </w:r>
                </w:p>
              </w:tc>
            </w:tr>
            <w:tr w:rsidR="0061599F" w:rsidRPr="0061599F" w14:paraId="6931C5F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92C90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35E15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118B8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21E51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5DE47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3806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1.200,00</w:t>
                  </w:r>
                </w:p>
              </w:tc>
            </w:tr>
            <w:tr w:rsidR="0061599F" w:rsidRPr="0061599F" w14:paraId="246F554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84405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A5188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A9F0F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8E275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83F3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EE48E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1.200,00</w:t>
                  </w:r>
                </w:p>
              </w:tc>
            </w:tr>
            <w:tr w:rsidR="0061599F" w:rsidRPr="0061599F" w14:paraId="4987B8C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767B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20EE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C180D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788D4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D18A9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BF28A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1.200,00</w:t>
                  </w:r>
                </w:p>
              </w:tc>
            </w:tr>
            <w:tr w:rsidR="0061599F" w:rsidRPr="0061599F" w14:paraId="44E04EB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C7AA6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E095D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Izvršna  i zakonodavna tijela, financijski i fiskalni poslovi, vanjski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E15F4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11F30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A5162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FC25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1.200,00</w:t>
                  </w:r>
                </w:p>
              </w:tc>
            </w:tr>
            <w:tr w:rsidR="0061599F" w:rsidRPr="0061599F" w14:paraId="10E4E98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88FA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EBFD5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Izvršna  i zakonodavna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61EBD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A046C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9282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1709E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1.200,00</w:t>
                  </w:r>
                </w:p>
              </w:tc>
            </w:tr>
            <w:tr w:rsidR="0061599F" w:rsidRPr="0061599F" w14:paraId="5B86F2F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F690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CD505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8F094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64626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1EFEE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4B6D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1.200,00</w:t>
                  </w:r>
                </w:p>
              </w:tc>
            </w:tr>
            <w:tr w:rsidR="0061599F" w:rsidRPr="0061599F" w14:paraId="728B108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23603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30100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4A14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0C29D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ADD90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6C873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1.200,00</w:t>
                  </w:r>
                </w:p>
              </w:tc>
            </w:tr>
            <w:tr w:rsidR="0061599F" w:rsidRPr="0061599F" w14:paraId="50AE941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051D6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Proračunski korisnik 26864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469C1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PUČKO OTVORENO UČILIŠTE M. C. NEHAJEVA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DFE33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98.190,00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1DB22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20.059,37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47E93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20,43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CAD08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118.249,37</w:t>
                  </w:r>
                </w:p>
              </w:tc>
            </w:tr>
            <w:tr w:rsidR="0061599F" w:rsidRPr="0061599F" w14:paraId="40B48D1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7460B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Korisnik  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B034D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PUČKO OTVORENO UČILIŠTE M. C. NEHAJEVA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6D69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98.190,00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C3668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20.059,37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2074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20,43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1D7F9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118.249,37</w:t>
                  </w:r>
                </w:p>
              </w:tc>
            </w:tr>
            <w:tr w:rsidR="0061599F" w:rsidRPr="0061599F" w14:paraId="7EC1A2A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94640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Glavni program A10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CF0AE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PROGRAM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24B5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98.190,00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71E39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20.059,37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5B3A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20,43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B1C8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118.249,37</w:t>
                  </w:r>
                </w:p>
              </w:tc>
            </w:tr>
            <w:tr w:rsidR="0061599F" w:rsidRPr="0061599F" w14:paraId="12A5900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8900E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Program 1017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F4BF6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PROMICANJE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5F238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98.190,00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E23DA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20.059,37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64A45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20,43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0046B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118.249,37</w:t>
                  </w:r>
                </w:p>
              </w:tc>
            </w:tr>
            <w:tr w:rsidR="0061599F" w:rsidRPr="0061599F" w14:paraId="6F777EE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943E0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Aktivnost A101702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1D782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PUČKO OTVORENO UČILIŠTE M. C. NEHAJEVA - OPĆI POSLOVI USTANOVE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982F2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98.190,00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534F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20.059,37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EE7F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20,43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5B39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118.249,37</w:t>
                  </w:r>
                </w:p>
              </w:tc>
            </w:tr>
            <w:tr w:rsidR="0061599F" w:rsidRPr="0061599F" w14:paraId="29EBC38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D001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0A7DC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71C7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97.060,00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B184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9.362,37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BE637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9,65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FA646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106.422,37</w:t>
                  </w:r>
                </w:p>
              </w:tc>
            </w:tr>
            <w:tr w:rsidR="0061599F" w:rsidRPr="0061599F" w14:paraId="512C0ED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B7E2C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84185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A62A2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97.060,00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ABF9A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9.362,37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458B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9,65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1BA23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106.422,37</w:t>
                  </w:r>
                </w:p>
              </w:tc>
            </w:tr>
            <w:tr w:rsidR="0061599F" w:rsidRPr="0061599F" w14:paraId="2B0918D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426B0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FECD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Rekreacija, kultura i religija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FDC80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97.060,00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EF78C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9.362,37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FA3C8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9,65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F0917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106.422,37</w:t>
                  </w:r>
                </w:p>
              </w:tc>
            </w:tr>
            <w:tr w:rsidR="0061599F" w:rsidRPr="0061599F" w14:paraId="2E3160D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0B843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082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C191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Službe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B121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97.060,00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B1156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9.362,37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8EFA9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9,65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305B7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106.422,37</w:t>
                  </w:r>
                </w:p>
              </w:tc>
            </w:tr>
            <w:tr w:rsidR="0061599F" w:rsidRPr="0061599F" w14:paraId="2880068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DAB1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0820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9830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Službe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A445B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97.060,00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132A5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9.362,37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D040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9,65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177D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106.422,37</w:t>
                  </w:r>
                </w:p>
              </w:tc>
            </w:tr>
            <w:tr w:rsidR="0061599F" w:rsidRPr="0061599F" w14:paraId="76CC55C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87D13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73340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A0D29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75.760,00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BB5B4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9.133,14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A9484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12,06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476A7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84.893,14</w:t>
                  </w:r>
                </w:p>
              </w:tc>
            </w:tr>
            <w:tr w:rsidR="0061599F" w:rsidRPr="0061599F" w14:paraId="32D5BE3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03D1D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960C6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7C44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38.200,00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E2D73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6AAD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B43EB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38.200,00</w:t>
                  </w:r>
                </w:p>
              </w:tc>
            </w:tr>
            <w:tr w:rsidR="0061599F" w:rsidRPr="0061599F" w14:paraId="0770DC7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EA9A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F05B6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FDE3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37.560,00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2D467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9.133,14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6072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24,32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CF93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46.693,14</w:t>
                  </w:r>
                </w:p>
              </w:tc>
            </w:tr>
            <w:tr w:rsidR="0061599F" w:rsidRPr="0061599F" w14:paraId="559173B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5966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27752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C58E6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21.300,00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4618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229,23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4E51A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1,08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F7D2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21.529,23</w:t>
                  </w:r>
                </w:p>
              </w:tc>
            </w:tr>
            <w:tr w:rsidR="0061599F" w:rsidRPr="0061599F" w14:paraId="0FF3316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1544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DAF9F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B542B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CD3E3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8DF2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F5E23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7.200,00</w:t>
                  </w:r>
                </w:p>
              </w:tc>
            </w:tr>
            <w:tr w:rsidR="0061599F" w:rsidRPr="0061599F" w14:paraId="3A6F6A2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BB918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CA3EE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DC2EE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14.100,00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00785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229,23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145C7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1,63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2C456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14.329,23</w:t>
                  </w:r>
                </w:p>
              </w:tc>
            </w:tr>
            <w:tr w:rsidR="0061599F" w:rsidRPr="0061599F" w14:paraId="5DE8268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47CC3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72D58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VLASTITI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75F9E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1.130,00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FFE6C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10.697,00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46644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946,64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1997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11.827,00</w:t>
                  </w:r>
                </w:p>
              </w:tc>
            </w:tr>
            <w:tr w:rsidR="0061599F" w:rsidRPr="0061599F" w14:paraId="0AB90EF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A851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3.1.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6FEBB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VLASTITI PRIHODI - PRORAČUNSKIH KORISNIKA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B1AB3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1.130,00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01FC2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10.697,00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32D3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946,64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AC15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11.827,00</w:t>
                  </w:r>
                </w:p>
              </w:tc>
            </w:tr>
            <w:tr w:rsidR="0061599F" w:rsidRPr="0061599F" w14:paraId="7FD8B88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7ED43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049A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Rekreacija, kultura i religija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3749E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1.130,00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A73B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10.697,00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D5FCB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946,64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4BB12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11.827,00</w:t>
                  </w:r>
                </w:p>
              </w:tc>
            </w:tr>
            <w:tr w:rsidR="0061599F" w:rsidRPr="0061599F" w14:paraId="1071375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2C014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082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3948A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Službe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A5C67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1.130,00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BB0D1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10.697,00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0C5C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946,64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E0282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11.827,00</w:t>
                  </w:r>
                </w:p>
              </w:tc>
            </w:tr>
            <w:tr w:rsidR="0061599F" w:rsidRPr="0061599F" w14:paraId="6400FC7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63B52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0820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88E4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Službe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E6103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1.130,00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097F4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10.697,00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638F9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946,64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88FC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11.827,00</w:t>
                  </w:r>
                </w:p>
              </w:tc>
            </w:tr>
            <w:tr w:rsidR="0061599F" w:rsidRPr="0061599F" w14:paraId="1A3AC7E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E34BF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5DC3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DADC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1.130,00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41758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1.596,23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59C2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141,26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8436E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2.726,23</w:t>
                  </w:r>
                </w:p>
              </w:tc>
            </w:tr>
            <w:tr w:rsidR="0061599F" w:rsidRPr="0061599F" w14:paraId="4951FDA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3EB8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F17C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80B5B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807B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1.596,23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DC1CD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177,36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4A600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2.496,23</w:t>
                  </w:r>
                </w:p>
              </w:tc>
            </w:tr>
            <w:tr w:rsidR="0061599F" w:rsidRPr="0061599F" w14:paraId="4E3464A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7CA9B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8888B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25C4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CBE53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264B4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2193E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230,00</w:t>
                  </w:r>
                </w:p>
              </w:tc>
            </w:tr>
            <w:tr w:rsidR="0061599F" w:rsidRPr="0061599F" w14:paraId="2F5B66E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06430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6D7C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D1FFB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C997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9.100,77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A8B06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84BD3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9.100,77</w:t>
                  </w:r>
                </w:p>
              </w:tc>
            </w:tr>
            <w:tr w:rsidR="0061599F" w:rsidRPr="0061599F" w14:paraId="3991F91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87A53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A7ED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40864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6BFD8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9.100,77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EAE71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F065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9.100,77</w:t>
                  </w:r>
                </w:p>
              </w:tc>
            </w:tr>
            <w:tr w:rsidR="0061599F" w:rsidRPr="0061599F" w14:paraId="47D9CF6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CB80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lastRenderedPageBreak/>
                    <w:t>Proračunski korisnik 26872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FC968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DJEČJI VRTIĆ TRAVICA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274C1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413.053,88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9E542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103.694,83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E976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25,10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D26E2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516.748,71</w:t>
                  </w:r>
                </w:p>
              </w:tc>
            </w:tr>
            <w:tr w:rsidR="0061599F" w:rsidRPr="0061599F" w14:paraId="640468D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F6D89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Glavni program A10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F225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PROGRAM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346FF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B932B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8.474,68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DAC52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CB72E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8.474,68</w:t>
                  </w:r>
                </w:p>
              </w:tc>
            </w:tr>
            <w:tr w:rsidR="0061599F" w:rsidRPr="0061599F" w14:paraId="5B5374A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3757F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Program 1019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36D11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PROGRAM PREDŠKOLSKOG ODGOJA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FF11F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1826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8.474,68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D3A5E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910AA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8.474,68</w:t>
                  </w:r>
                </w:p>
              </w:tc>
            </w:tr>
            <w:tr w:rsidR="0061599F" w:rsidRPr="0061599F" w14:paraId="06E2278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AFE4E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Aktivnost A101901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DDD9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DJEČJI VRTIĆ TRAVICA - OPĆI POSLOVI USTANOVE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59E77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12316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8.474,68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FEF0F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6F5A2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8.474,68</w:t>
                  </w:r>
                </w:p>
              </w:tc>
            </w:tr>
            <w:tr w:rsidR="0061599F" w:rsidRPr="0061599F" w14:paraId="7BF4E29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13BAC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0BEA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CFEC0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9DD78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8.474,68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3195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0AFC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8.474,68</w:t>
                  </w:r>
                </w:p>
              </w:tc>
            </w:tr>
            <w:tr w:rsidR="0061599F" w:rsidRPr="0061599F" w14:paraId="35B196C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6F2D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BEC5F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BEA1C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51167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8.474,68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80F3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CCF3C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8.474,68</w:t>
                  </w:r>
                </w:p>
              </w:tc>
            </w:tr>
            <w:tr w:rsidR="0061599F" w:rsidRPr="0061599F" w14:paraId="472404E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F2169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58EDC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A6C62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0DB94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8.474,68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8A18E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A71F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8.474,68</w:t>
                  </w:r>
                </w:p>
              </w:tc>
            </w:tr>
            <w:tr w:rsidR="0061599F" w:rsidRPr="0061599F" w14:paraId="6FE9AFB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CCD6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091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C1178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Predškolsko i osnovno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B05C7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D8844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8.474,68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571DA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8D67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8.474,68</w:t>
                  </w:r>
                </w:p>
              </w:tc>
            </w:tr>
            <w:tr w:rsidR="0061599F" w:rsidRPr="0061599F" w14:paraId="40F5242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06B05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0911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A7973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Predškolsko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60762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A10B2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8.474,68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5F3B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D2B84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8.474,68</w:t>
                  </w:r>
                </w:p>
              </w:tc>
            </w:tr>
            <w:tr w:rsidR="0061599F" w:rsidRPr="0061599F" w14:paraId="6C29D1C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78151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CE5DB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EE69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0FAE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8.474,68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67E2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D1AEC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8.474,68</w:t>
                  </w:r>
                </w:p>
              </w:tc>
            </w:tr>
            <w:tr w:rsidR="0061599F" w:rsidRPr="0061599F" w14:paraId="77A7BC0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613A2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FFA31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20451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06F23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8.474,68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86518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F1F74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8.474,68</w:t>
                  </w:r>
                </w:p>
              </w:tc>
            </w:tr>
            <w:tr w:rsidR="0061599F" w:rsidRPr="0061599F" w14:paraId="67F94B9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E5279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Korisnik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2CBDF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DJEČJI VRTIĆ TRAVICA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80C58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413.053,88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25F41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95.220,15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173D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23,05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94D69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508.274,03</w:t>
                  </w:r>
                </w:p>
              </w:tc>
            </w:tr>
            <w:tr w:rsidR="0061599F" w:rsidRPr="0061599F" w14:paraId="0854BA6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D535B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Glavni program A10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7BB71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PROGRAM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2B5A2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413.053,88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2F370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95.220,15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5E063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23,05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2158B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508.274,03</w:t>
                  </w:r>
                </w:p>
              </w:tc>
            </w:tr>
            <w:tr w:rsidR="0061599F" w:rsidRPr="0061599F" w14:paraId="4B55128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7EA53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Program 1019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49BC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PROGRAM PREDŠKOLSKOG ODGOJA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9CE2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413.053,88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5ACD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95.220,15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54A0A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23,05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A4EE4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508.274,03</w:t>
                  </w:r>
                </w:p>
              </w:tc>
            </w:tr>
            <w:tr w:rsidR="0061599F" w:rsidRPr="0061599F" w14:paraId="053B02B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B5640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Aktivnost A101901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CAE18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DJEČJI VRTIĆ TRAVICA - OPĆI POSLOVI USTANOVE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A6CA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413.053,88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672B7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95.220,15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FC5F0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23,05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6A31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508.274,03</w:t>
                  </w:r>
                </w:p>
              </w:tc>
            </w:tr>
            <w:tr w:rsidR="0061599F" w:rsidRPr="0061599F" w14:paraId="69973B9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324A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0116A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E8FD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346.400,00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0BAC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B9C99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23,09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78991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426.400,00</w:t>
                  </w:r>
                </w:p>
              </w:tc>
            </w:tr>
            <w:tr w:rsidR="0061599F" w:rsidRPr="0061599F" w14:paraId="54F7547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D5D71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AA436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E8DEB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346.400,00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B629C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6E138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23,09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EF35F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426.400,00</w:t>
                  </w:r>
                </w:p>
              </w:tc>
            </w:tr>
            <w:tr w:rsidR="0061599F" w:rsidRPr="0061599F" w14:paraId="25D1875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7081D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1234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23AB1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346.400,00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67900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0E6F3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23,09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CD235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426.400,00</w:t>
                  </w:r>
                </w:p>
              </w:tc>
            </w:tr>
            <w:tr w:rsidR="0061599F" w:rsidRPr="0061599F" w14:paraId="6672560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41DA1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091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57804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Predškolsko i osnovno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E06C4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346.400,00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A67C6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FFD72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23,09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EEF67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426.400,00</w:t>
                  </w:r>
                </w:p>
              </w:tc>
            </w:tr>
            <w:tr w:rsidR="0061599F" w:rsidRPr="0061599F" w14:paraId="73F7B8F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5BFF3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0911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5BFB8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Predškolsko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CCB27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346.400,00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6A1C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D9D58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23,09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E2057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426.400,00</w:t>
                  </w:r>
                </w:p>
              </w:tc>
            </w:tr>
            <w:tr w:rsidR="0061599F" w:rsidRPr="0061599F" w14:paraId="2B28AE4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807BD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1B5D9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E2411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345.900,00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E7455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B6FA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23,13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7F04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425.900,00</w:t>
                  </w:r>
                </w:p>
              </w:tc>
            </w:tr>
            <w:tr w:rsidR="0061599F" w:rsidRPr="0061599F" w14:paraId="43425FC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B2AA4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3ACFB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E7CB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4246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35FAD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24,46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E48EA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407.000,00</w:t>
                  </w:r>
                </w:p>
              </w:tc>
            </w:tr>
            <w:tr w:rsidR="0061599F" w:rsidRPr="0061599F" w14:paraId="667EC9B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60784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F4389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2B635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18.900,00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F488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DBB1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5FDBC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18.900,00</w:t>
                  </w:r>
                </w:p>
              </w:tc>
            </w:tr>
            <w:tr w:rsidR="0061599F" w:rsidRPr="0061599F" w14:paraId="1DEAD79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0C5CD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51D61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8FA04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048EC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E6FB2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3D04B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500,00</w:t>
                  </w:r>
                </w:p>
              </w:tc>
            </w:tr>
            <w:tr w:rsidR="0061599F" w:rsidRPr="0061599F" w14:paraId="23CB616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E9B0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6EDC4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4424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6EFB5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C8A1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39DC7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500,00</w:t>
                  </w:r>
                </w:p>
              </w:tc>
            </w:tr>
            <w:tr w:rsidR="0061599F" w:rsidRPr="0061599F" w14:paraId="30F9DEE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376C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D123B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VLASTITI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53530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64.153,88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A44A6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15.720,15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7CAC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24,50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B215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79.874,03</w:t>
                  </w:r>
                </w:p>
              </w:tc>
            </w:tr>
            <w:tr w:rsidR="0061599F" w:rsidRPr="0061599F" w14:paraId="0353240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E9A39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3.1.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35462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VLASTITI PRIHODI - PRORAČUNSKIH KORISNIKA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1E4E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64.153,88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47EA8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15.720,15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D311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24,50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1C08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79.874,03</w:t>
                  </w:r>
                </w:p>
              </w:tc>
            </w:tr>
            <w:tr w:rsidR="0061599F" w:rsidRPr="0061599F" w14:paraId="1F2ED5E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9AE4F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4F5E5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3AC7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64.153,88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5D12C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15.720,15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A5135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24,50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E39DF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79.874,03</w:t>
                  </w:r>
                </w:p>
              </w:tc>
            </w:tr>
            <w:tr w:rsidR="0061599F" w:rsidRPr="0061599F" w14:paraId="6034F21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D0F75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091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D276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Predškolsko i osnovno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CCBA9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64.153,88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EDA1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15.720,15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A291A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24,50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B9BA8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79.874,03</w:t>
                  </w:r>
                </w:p>
              </w:tc>
            </w:tr>
            <w:tr w:rsidR="0061599F" w:rsidRPr="0061599F" w14:paraId="7061FCB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37D5D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0911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13542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Predškolsko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014B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64.153,88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7875E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15.720,15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4FA6D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24,50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1298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79.874,03</w:t>
                  </w:r>
                </w:p>
              </w:tc>
            </w:tr>
            <w:tr w:rsidR="0061599F" w:rsidRPr="0061599F" w14:paraId="5297794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2839C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3CECD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6EFC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64.153,88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3AD43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15.720,15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EBC05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24,50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E56D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79.874,03</w:t>
                  </w:r>
                </w:p>
              </w:tc>
            </w:tr>
            <w:tr w:rsidR="0061599F" w:rsidRPr="0061599F" w14:paraId="30EE78E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3C76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D64A0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2FFE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63.843,88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0297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15.720,15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C2BCC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24,62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1DBE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79.564,03</w:t>
                  </w:r>
                </w:p>
              </w:tc>
            </w:tr>
            <w:tr w:rsidR="0061599F" w:rsidRPr="0061599F" w14:paraId="48F7DB8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FED5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60CC6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8EE5F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19C87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2C67D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9023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310,00</w:t>
                  </w:r>
                </w:p>
              </w:tc>
            </w:tr>
            <w:tr w:rsidR="0061599F" w:rsidRPr="0061599F" w14:paraId="49A9137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AD2C5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8C150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1053B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84BC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EEE6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7C9D3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2.000,00</w:t>
                  </w:r>
                </w:p>
              </w:tc>
            </w:tr>
            <w:tr w:rsidR="0061599F" w:rsidRPr="0061599F" w14:paraId="40C498E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B873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5.2.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5EB5B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OSTALE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E605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28CD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13C5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5A12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2.000,00</w:t>
                  </w:r>
                </w:p>
              </w:tc>
            </w:tr>
            <w:tr w:rsidR="0061599F" w:rsidRPr="0061599F" w14:paraId="550F1B1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9DAA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B666F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98652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6D39B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4C3CA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BFD9B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2.000,00</w:t>
                  </w:r>
                </w:p>
              </w:tc>
            </w:tr>
            <w:tr w:rsidR="0061599F" w:rsidRPr="0061599F" w14:paraId="5246941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E24C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lastRenderedPageBreak/>
                    <w:t>Funkcijska klasifikacija  091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24E83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Predškolsko i osnovno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EC5EB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FB68A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EBA3E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FB430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2.000,00</w:t>
                  </w:r>
                </w:p>
              </w:tc>
            </w:tr>
            <w:tr w:rsidR="0061599F" w:rsidRPr="0061599F" w14:paraId="2AA839E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AD2E6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0911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DAB1D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Predškolsko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E4449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922E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C2ED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0EAA4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2.000,00</w:t>
                  </w:r>
                </w:p>
              </w:tc>
            </w:tr>
            <w:tr w:rsidR="0061599F" w:rsidRPr="0061599F" w14:paraId="2A43D1F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C1CB9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ABB36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DAB2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BD29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BD8A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33760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2.000,00</w:t>
                  </w:r>
                </w:p>
              </w:tc>
            </w:tr>
            <w:tr w:rsidR="0061599F" w:rsidRPr="0061599F" w14:paraId="337B31B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D9FDD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ECF60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A7563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3569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3CE9A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DD1BA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2.000,00</w:t>
                  </w:r>
                </w:p>
              </w:tc>
            </w:tr>
            <w:tr w:rsidR="0061599F" w:rsidRPr="0061599F" w14:paraId="18F6BDD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2FBF3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Proračunski korisnik 26889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C719C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GRADSKI MUZEJ SENJ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35237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215.760,00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D5D6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36.593,80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5DAF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16,96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F052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252.353,80</w:t>
                  </w:r>
                </w:p>
              </w:tc>
            </w:tr>
            <w:tr w:rsidR="0061599F" w:rsidRPr="0061599F" w14:paraId="06E2A99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DE560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Korisnik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97DBE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GRADSKI MUZEJ SENJ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B388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215.760,00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15760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36.593,80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EC21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16,96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8BF6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252.353,80</w:t>
                  </w:r>
                </w:p>
              </w:tc>
            </w:tr>
            <w:tr w:rsidR="0061599F" w:rsidRPr="0061599F" w14:paraId="26AC542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1701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Glavni program A10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85A82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PROGRAM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8FACF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215.760,00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EA60C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36.593,80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90B52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16,96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82456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252.353,80</w:t>
                  </w:r>
                </w:p>
              </w:tc>
            </w:tr>
            <w:tr w:rsidR="0061599F" w:rsidRPr="0061599F" w14:paraId="5245FA1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256C0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Program 1017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E3F2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PROMICANJE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9A99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215.760,00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ACBBD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36.593,80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AEDC6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16,96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4954C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252.353,80</w:t>
                  </w:r>
                </w:p>
              </w:tc>
            </w:tr>
            <w:tr w:rsidR="0061599F" w:rsidRPr="0061599F" w14:paraId="3108D4F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98D74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Aktivnost A101701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74D6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GRADSKI MUZEJ SENJ - OPĆI POSLOVI USTANOVE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B1525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215.760,00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B1B3D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36.593,80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D3B2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16,96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4727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252.353,80</w:t>
                  </w:r>
                </w:p>
              </w:tc>
            </w:tr>
            <w:tr w:rsidR="0061599F" w:rsidRPr="0061599F" w14:paraId="162F4EE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DFD4D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F5EBC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63857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156.400,00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04F5D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57DC1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-31,97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37E4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106.400,00</w:t>
                  </w:r>
                </w:p>
              </w:tc>
            </w:tr>
            <w:tr w:rsidR="0061599F" w:rsidRPr="0061599F" w14:paraId="35C898D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355E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33522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3E78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156.400,00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3610D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2FF58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-31,97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BCA9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106.400,00</w:t>
                  </w:r>
                </w:p>
              </w:tc>
            </w:tr>
            <w:tr w:rsidR="0061599F" w:rsidRPr="0061599F" w14:paraId="0A3157E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9C459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26E21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Rekreacija, kultura i religija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BC483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156.400,00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2B919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7C3FD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-31,97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AAF97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106.400,00</w:t>
                  </w:r>
                </w:p>
              </w:tc>
            </w:tr>
            <w:tr w:rsidR="0061599F" w:rsidRPr="0061599F" w14:paraId="2B791FA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06BEB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082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CF655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Službe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6FCC4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156.400,00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FC2AB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006CE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-31,97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5F98E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106.400,00</w:t>
                  </w:r>
                </w:p>
              </w:tc>
            </w:tr>
            <w:tr w:rsidR="0061599F" w:rsidRPr="0061599F" w14:paraId="1468833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C0CFD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0820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F25A7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Službe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84C47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156.400,00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720F8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C98E8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-31,97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6D692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106.400,00</w:t>
                  </w:r>
                </w:p>
              </w:tc>
            </w:tr>
            <w:tr w:rsidR="0061599F" w:rsidRPr="0061599F" w14:paraId="2F84AFD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7DD03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A9603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DBF09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94.900,00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A9EB4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410D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78A6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94.900,00</w:t>
                  </w:r>
                </w:p>
              </w:tc>
            </w:tr>
            <w:tr w:rsidR="0061599F" w:rsidRPr="0061599F" w14:paraId="4ED6F72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5B781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1AFD2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6E58C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88.900,00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505FB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75141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0DF6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88.900,00</w:t>
                  </w:r>
                </w:p>
              </w:tc>
            </w:tr>
            <w:tr w:rsidR="0061599F" w:rsidRPr="0061599F" w14:paraId="5F92742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3E49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442E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B7628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C6B6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C1206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046B3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6.000,00</w:t>
                  </w:r>
                </w:p>
              </w:tc>
            </w:tr>
            <w:tr w:rsidR="0061599F" w:rsidRPr="0061599F" w14:paraId="50854EF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7FAF9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064D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A940E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2CC67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C6EBE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-81,30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54852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11.500,00</w:t>
                  </w:r>
                </w:p>
              </w:tc>
            </w:tr>
            <w:tr w:rsidR="0061599F" w:rsidRPr="0061599F" w14:paraId="1224647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33F24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E1D09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B883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76A17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1E390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7FEFE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11.500,00</w:t>
                  </w:r>
                </w:p>
              </w:tc>
            </w:tr>
            <w:tr w:rsidR="0061599F" w:rsidRPr="0061599F" w14:paraId="2422FC3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2FDFE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ACBE1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053BC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D3A08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C152D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9339F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1EB4D78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31B74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0B93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VLASTITI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F5E0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59.360,00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264E7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9C051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D0EF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59.360,00</w:t>
                  </w:r>
                </w:p>
              </w:tc>
            </w:tr>
            <w:tr w:rsidR="0061599F" w:rsidRPr="0061599F" w14:paraId="7D36C69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BC306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3.1.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8BBC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VLASTITI PRIHODI - PRORAČUNSKIH KORISNIKA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8802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59.360,00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09679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D78BE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200A4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59.360,00</w:t>
                  </w:r>
                </w:p>
              </w:tc>
            </w:tr>
            <w:tr w:rsidR="0061599F" w:rsidRPr="0061599F" w14:paraId="2146D0F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6E752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91971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Rekreacija, kultura i religija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EF89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59.360,00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74B15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C5598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08B65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59.360,00</w:t>
                  </w:r>
                </w:p>
              </w:tc>
            </w:tr>
            <w:tr w:rsidR="0061599F" w:rsidRPr="0061599F" w14:paraId="1DB7BC2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CA51A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082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ABD5B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Službe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31AC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59.360,00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975F2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2ADFD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DA388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59.360,00</w:t>
                  </w:r>
                </w:p>
              </w:tc>
            </w:tr>
            <w:tr w:rsidR="0061599F" w:rsidRPr="0061599F" w14:paraId="44F722F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A22F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0820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B84A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Službe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7C628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59.360,00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D35C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63FCF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D418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59.360,00</w:t>
                  </w:r>
                </w:p>
              </w:tc>
            </w:tr>
            <w:tr w:rsidR="0061599F" w:rsidRPr="0061599F" w14:paraId="6F615E9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06536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BA43D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C8D25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50.860,00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3A218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2534A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1A0C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50.860,00</w:t>
                  </w:r>
                </w:p>
              </w:tc>
            </w:tr>
            <w:tr w:rsidR="0061599F" w:rsidRPr="0061599F" w14:paraId="70B5468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6831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90316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C4BFD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FFAEF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E8CF5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7159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11.000,00</w:t>
                  </w:r>
                </w:p>
              </w:tc>
            </w:tr>
            <w:tr w:rsidR="0061599F" w:rsidRPr="0061599F" w14:paraId="6FE18F8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5EC99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6849B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1FE8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38.950,00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EE483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55A1F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3C38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38.950,00</w:t>
                  </w:r>
                </w:p>
              </w:tc>
            </w:tr>
            <w:tr w:rsidR="0061599F" w:rsidRPr="0061599F" w14:paraId="08546AF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4BF45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E8FCA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32619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7020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75790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1855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910,00</w:t>
                  </w:r>
                </w:p>
              </w:tc>
            </w:tr>
            <w:tr w:rsidR="0061599F" w:rsidRPr="0061599F" w14:paraId="746C7A1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985DE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7F88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E746E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844F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9B90C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0DE73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8.500,00</w:t>
                  </w:r>
                </w:p>
              </w:tc>
            </w:tr>
            <w:tr w:rsidR="0061599F" w:rsidRPr="0061599F" w14:paraId="1CDB595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95361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484FD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BDC4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AD4CE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6C28F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6C468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8.500,00</w:t>
                  </w:r>
                </w:p>
              </w:tc>
            </w:tr>
            <w:tr w:rsidR="0061599F" w:rsidRPr="0061599F" w14:paraId="60C64BC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EB7A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9.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7FD6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Višak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20FE5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C9D94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86.593,80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1168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A8A3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86.593,80</w:t>
                  </w:r>
                </w:p>
              </w:tc>
            </w:tr>
            <w:tr w:rsidR="0061599F" w:rsidRPr="0061599F" w14:paraId="29D9083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55262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9.1.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53D0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Višak - raspoloživ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2D20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FBE3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86.593,80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90365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2829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86.593,80</w:t>
                  </w:r>
                </w:p>
              </w:tc>
            </w:tr>
            <w:tr w:rsidR="0061599F" w:rsidRPr="0061599F" w14:paraId="1BB75D8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DF22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DF163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Rekreacija, kultura i religija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64615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5F8B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86.593,80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52E58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3C91E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86.593,80</w:t>
                  </w:r>
                </w:p>
              </w:tc>
            </w:tr>
            <w:tr w:rsidR="0061599F" w:rsidRPr="0061599F" w14:paraId="21CE846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B1C5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082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CB26D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Službe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9D31B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9E54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86.593,80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2D581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9943E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86.593,80</w:t>
                  </w:r>
                </w:p>
              </w:tc>
            </w:tr>
            <w:tr w:rsidR="0061599F" w:rsidRPr="0061599F" w14:paraId="07F6ED9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B3A7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0820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BDC9A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Službe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EE0C3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589B0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86.593,80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0936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643FF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86.593,80</w:t>
                  </w:r>
                </w:p>
              </w:tc>
            </w:tr>
            <w:tr w:rsidR="0061599F" w:rsidRPr="0061599F" w14:paraId="0968152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0604F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lastRenderedPageBreak/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A21C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F585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1BE0A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86.593,80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8686F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F3935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86.593,80</w:t>
                  </w:r>
                </w:p>
              </w:tc>
            </w:tr>
            <w:tr w:rsidR="0061599F" w:rsidRPr="0061599F" w14:paraId="5E2FE12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1050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B121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62FFD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C8C2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86.593,80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9999D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AFDFF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86.593,80</w:t>
                  </w:r>
                </w:p>
              </w:tc>
            </w:tr>
            <w:tr w:rsidR="0061599F" w:rsidRPr="0061599F" w14:paraId="6795365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E11A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Proračunski korisnik 42207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58F8A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GRADSKA KNJIŽNICA SENJ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47302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78.100,00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EFEC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-1.309,30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1752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0951D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76.790,70</w:t>
                  </w:r>
                </w:p>
              </w:tc>
            </w:tr>
            <w:tr w:rsidR="0061599F" w:rsidRPr="0061599F" w14:paraId="180ABAC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5278E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Korisnik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512D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GRADSKA KNJIŽNICA SENJ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031D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78.100,00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51BB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-1.309,30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4F2B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BFB83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76.790,70</w:t>
                  </w:r>
                </w:p>
              </w:tc>
            </w:tr>
            <w:tr w:rsidR="0061599F" w:rsidRPr="0061599F" w14:paraId="2D1E417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ABF88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Glavni program A10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A082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PROGRAM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C82B3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78.100,00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ED5C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-1.309,30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B928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1F69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76.790,70</w:t>
                  </w:r>
                </w:p>
              </w:tc>
            </w:tr>
            <w:tr w:rsidR="0061599F" w:rsidRPr="0061599F" w14:paraId="5D7DC89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C1819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Program 1017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963DA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PROMICANJE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C7EC6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78.100,00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C6441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-1.309,30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E808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052C3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76.790,70</w:t>
                  </w:r>
                </w:p>
              </w:tc>
            </w:tr>
            <w:tr w:rsidR="0061599F" w:rsidRPr="0061599F" w14:paraId="16EB6CD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532C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Aktivnost A101703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ADC8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GRADSKA KNJIŽNICA SENJ - OPĆI POSLOVI USTANOVE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EB231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78.100,00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AF54A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-1.309,30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50205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5FCA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76.790,70</w:t>
                  </w:r>
                </w:p>
              </w:tc>
            </w:tr>
            <w:tr w:rsidR="0061599F" w:rsidRPr="0061599F" w14:paraId="3621042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BB2E7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F2C4E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78AFC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76.600,00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FD3C2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-2.367,87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F9F84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-3,09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B7115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74.232,13</w:t>
                  </w:r>
                </w:p>
              </w:tc>
            </w:tr>
            <w:tr w:rsidR="0061599F" w:rsidRPr="0061599F" w14:paraId="672165A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A94C4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0CA5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BE3C9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76.600,00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26A14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-2.367,87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0509E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-3,09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59410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74.232,13</w:t>
                  </w:r>
                </w:p>
              </w:tc>
            </w:tr>
            <w:tr w:rsidR="0061599F" w:rsidRPr="0061599F" w14:paraId="2A1102C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461F9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604B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Rekreacija, kultura i religija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5F06A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76.600,00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8EA39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-2.367,87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267B7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-3,09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AA8F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74.232,13</w:t>
                  </w:r>
                </w:p>
              </w:tc>
            </w:tr>
            <w:tr w:rsidR="0061599F" w:rsidRPr="0061599F" w14:paraId="7DEB8AA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A4F14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082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C8E7D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Službe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3F68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76.600,00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C592F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-2.367,87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3628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-3,09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6836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74.232,13</w:t>
                  </w:r>
                </w:p>
              </w:tc>
            </w:tr>
            <w:tr w:rsidR="0061599F" w:rsidRPr="0061599F" w14:paraId="170B8DB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4696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0820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BCDB8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Službe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3DAF1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76.600,00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72ED4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-2.367,87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05BA8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-3,09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D1789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74.232,13</w:t>
                  </w:r>
                </w:p>
              </w:tc>
            </w:tr>
            <w:tr w:rsidR="0061599F" w:rsidRPr="0061599F" w14:paraId="6102A9A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47CDE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B270B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9A912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66.100,00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BFE80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3614D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CB297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66.100,00</w:t>
                  </w:r>
                </w:p>
              </w:tc>
            </w:tr>
            <w:tr w:rsidR="0061599F" w:rsidRPr="0061599F" w14:paraId="777A6AB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3322F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D1398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986A5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44.600,00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4B9A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C386B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44A7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44.600,00</w:t>
                  </w:r>
                </w:p>
              </w:tc>
            </w:tr>
            <w:tr w:rsidR="0061599F" w:rsidRPr="0061599F" w14:paraId="113B944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5D998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75A7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B61DD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A4553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6062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070AF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21.500,00</w:t>
                  </w:r>
                </w:p>
              </w:tc>
            </w:tr>
            <w:tr w:rsidR="0061599F" w:rsidRPr="0061599F" w14:paraId="5C4619B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B4EBC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C6AFD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540CC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A904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-2.367,87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CA10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-22,55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A186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8.132,13</w:t>
                  </w:r>
                </w:p>
              </w:tc>
            </w:tr>
            <w:tr w:rsidR="0061599F" w:rsidRPr="0061599F" w14:paraId="0A84A13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55EDE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93AD7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73DC6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DAE0C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-2.367,87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F686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-22,55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84ECF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8.132,13</w:t>
                  </w:r>
                </w:p>
              </w:tc>
            </w:tr>
            <w:tr w:rsidR="0061599F" w:rsidRPr="0061599F" w14:paraId="4A9CB8A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AA09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07FC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VLASTITI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11C4F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EE86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1.058,57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E60CE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70,57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B071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2.558,57</w:t>
                  </w:r>
                </w:p>
              </w:tc>
            </w:tr>
            <w:tr w:rsidR="0061599F" w:rsidRPr="0061599F" w14:paraId="7BA276D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64C5B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3.1.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010E2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VLASTITI PRIHODI - PRORAČUNSKIH KORISNIKA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8831D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ED499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1.058,57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2C238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70,57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CDD4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2.558,57</w:t>
                  </w:r>
                </w:p>
              </w:tc>
            </w:tr>
            <w:tr w:rsidR="0061599F" w:rsidRPr="0061599F" w14:paraId="110134F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B6D66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CDAD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Rekreacija, kultura i religija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4D36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E014E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1.058,57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8FAC8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70,57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993A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2.558,57</w:t>
                  </w:r>
                </w:p>
              </w:tc>
            </w:tr>
            <w:tr w:rsidR="0061599F" w:rsidRPr="0061599F" w14:paraId="3FC35A6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9F1B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082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9C1C8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Službe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04A4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2E65C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1.058,57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0350E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70,57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44281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2.558,57</w:t>
                  </w:r>
                </w:p>
              </w:tc>
            </w:tr>
            <w:tr w:rsidR="0061599F" w:rsidRPr="0061599F" w14:paraId="7211CCC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6F8C3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0820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62E45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Službe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DD8BB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46676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1.058,57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F934B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70,57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68B5C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2.558,57</w:t>
                  </w:r>
                </w:p>
              </w:tc>
            </w:tr>
            <w:tr w:rsidR="0061599F" w:rsidRPr="0061599F" w14:paraId="702A077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EA17C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F28B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93B1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8C8F9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1.058,57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6D4A2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70,57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C394A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2.558,57</w:t>
                  </w:r>
                </w:p>
              </w:tc>
            </w:tr>
            <w:tr w:rsidR="0061599F" w:rsidRPr="0061599F" w14:paraId="49A8810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CEFF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3EB64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E318E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3E693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1.058,57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568DD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81,43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8D23F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2.358,57</w:t>
                  </w:r>
                </w:p>
              </w:tc>
            </w:tr>
            <w:tr w:rsidR="0061599F" w:rsidRPr="0061599F" w14:paraId="448BAD2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BF23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90D8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C938E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97F01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2B93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E7329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200,00</w:t>
                  </w:r>
                </w:p>
              </w:tc>
            </w:tr>
            <w:tr w:rsidR="0061599F" w:rsidRPr="0061599F" w14:paraId="78FCD41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DBDA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Proračunski korisnik 42459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09FE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JAVNA VATROGASNA POSTROJBA GRADA SENJA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62652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395.258,09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CEC6D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20.050,25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FA2E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5,07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09BF4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415.308,34</w:t>
                  </w:r>
                </w:p>
              </w:tc>
            </w:tr>
            <w:tr w:rsidR="0061599F" w:rsidRPr="0061599F" w14:paraId="2E437EC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60B45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Korisnik  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F36CE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JAVNA VATROGASNA POSTROJBA GRADA SENJA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A5F16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395.258,09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BA0B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20.050,25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1563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5,07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5254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415.308,34</w:t>
                  </w:r>
                </w:p>
              </w:tc>
            </w:tr>
            <w:tr w:rsidR="0061599F" w:rsidRPr="0061599F" w14:paraId="1CBB408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62EF9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Glavni program A10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EF54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PROGRAM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5B60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395.258,09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5450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20.050,25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36A5A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5,07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E4F7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415.308,34</w:t>
                  </w:r>
                </w:p>
              </w:tc>
            </w:tr>
            <w:tr w:rsidR="0061599F" w:rsidRPr="0061599F" w14:paraId="1824295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A6582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Program 1023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9087F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CIVILNA ZAŠTITA I ZAŠTITA OD POŽARA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BDDB1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395.258,09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8BB81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20.050,25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21E19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5,07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D7F6C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415.308,34</w:t>
                  </w:r>
                </w:p>
              </w:tc>
            </w:tr>
            <w:tr w:rsidR="0061599F" w:rsidRPr="0061599F" w14:paraId="0C63671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527C5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Aktivnost A102303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8127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JVP GRADA SENJA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69D77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395.258,09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BE7E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20.050,25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BF2B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5,07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C367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415.308,34</w:t>
                  </w:r>
                </w:p>
              </w:tc>
            </w:tr>
            <w:tr w:rsidR="0061599F" w:rsidRPr="0061599F" w14:paraId="4143908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7166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A4467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30082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378.454,30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B6114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-1.615,01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C2428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-0,43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7E746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376.839,29</w:t>
                  </w:r>
                </w:p>
              </w:tc>
            </w:tr>
            <w:tr w:rsidR="0061599F" w:rsidRPr="0061599F" w14:paraId="3AE08A5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0C0BA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277DC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1F88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267.507,13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8A28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-31.062,38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FA0B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-11,61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C60CA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236.444,75</w:t>
                  </w:r>
                </w:p>
              </w:tc>
            </w:tr>
            <w:tr w:rsidR="0061599F" w:rsidRPr="0061599F" w14:paraId="18A0152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28B28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55CD5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Javni red i sigurnost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B37CD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267.507,13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C81B3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-31.062,38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8FD2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-11,61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A4716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236.444,75</w:t>
                  </w:r>
                </w:p>
              </w:tc>
            </w:tr>
            <w:tr w:rsidR="0061599F" w:rsidRPr="0061599F" w14:paraId="55A5BEE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592A2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1F21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protupožarne zaštite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A1BF8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267.507,13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3DE0C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-31.062,38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535B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-11,61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4A9E3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236.444,75</w:t>
                  </w:r>
                </w:p>
              </w:tc>
            </w:tr>
            <w:tr w:rsidR="0061599F" w:rsidRPr="0061599F" w14:paraId="13A69D0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8E8C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0320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27CE3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protupožarne zaštite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20358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267.507,13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B36D4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-31.062,38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748E8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-11,61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C47A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236.444,75</w:t>
                  </w:r>
                </w:p>
              </w:tc>
            </w:tr>
            <w:tr w:rsidR="0061599F" w:rsidRPr="0061599F" w14:paraId="2F1AC07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E1EB1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04558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52E2A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239.757,13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CE182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-28.197,37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26BA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-11,76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6A03A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211.559,76</w:t>
                  </w:r>
                </w:p>
              </w:tc>
            </w:tr>
            <w:tr w:rsidR="0061599F" w:rsidRPr="0061599F" w14:paraId="1A861E9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5546F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8FD64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1D5C1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230.905,13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3559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-30.247,37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8782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-13,10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85226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200.657,76</w:t>
                  </w:r>
                </w:p>
              </w:tc>
            </w:tr>
            <w:tr w:rsidR="0061599F" w:rsidRPr="0061599F" w14:paraId="1472D79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057D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lastRenderedPageBreak/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472D9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AD138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8.852,00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D3373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2.050,00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FA785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23,16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E7C4B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10.902,00</w:t>
                  </w:r>
                </w:p>
              </w:tc>
            </w:tr>
            <w:tr w:rsidR="0061599F" w:rsidRPr="0061599F" w14:paraId="314F7D8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C62C7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A41B2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1BBA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27.750,00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8900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-2.865,01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ACD6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-10,32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E81A8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24.884,99</w:t>
                  </w:r>
                </w:p>
              </w:tc>
            </w:tr>
            <w:tr w:rsidR="0061599F" w:rsidRPr="0061599F" w14:paraId="0194AAC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0340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28FE6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3C98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27.750,00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46DDF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-2.865,01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BD2C3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-10,32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56D0C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24.884,99</w:t>
                  </w:r>
                </w:p>
              </w:tc>
            </w:tr>
            <w:tr w:rsidR="0061599F" w:rsidRPr="0061599F" w14:paraId="4439011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9570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BCE1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PRIHODI ZA DECENTRALIZIRANE FUNKCIJE - VATROGASTVO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5DBF3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110.947,17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7D74A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29.447,37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1E69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26,54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71AB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140.394,54</w:t>
                  </w:r>
                </w:p>
              </w:tc>
            </w:tr>
            <w:tr w:rsidR="0061599F" w:rsidRPr="0061599F" w14:paraId="72ED7E7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EB15E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B3731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Javni red i sigurnost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531A1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110.947,17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CAAF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29.447,37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D6971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26,54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6E7E3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140.394,54</w:t>
                  </w:r>
                </w:p>
              </w:tc>
            </w:tr>
            <w:tr w:rsidR="0061599F" w:rsidRPr="0061599F" w14:paraId="0D30385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197DB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F7967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protupožarne zaštite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55132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110.947,17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CD700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29.447,37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50804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26,54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72B9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140.394,54</w:t>
                  </w:r>
                </w:p>
              </w:tc>
            </w:tr>
            <w:tr w:rsidR="0061599F" w:rsidRPr="0061599F" w14:paraId="0DDB7C8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EE3E7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0320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DE50E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protupožarne zaštite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D2EF0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110.947,17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27FCF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29.447,37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1F5B8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26,54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729C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140.394,54</w:t>
                  </w:r>
                </w:p>
              </w:tc>
            </w:tr>
            <w:tr w:rsidR="0061599F" w:rsidRPr="0061599F" w14:paraId="3BA48FF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4640A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2C3F0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7AFE5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110.947,17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CCAF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29.447,37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84354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26,54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C0DA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140.394,54</w:t>
                  </w:r>
                </w:p>
              </w:tc>
            </w:tr>
            <w:tr w:rsidR="0061599F" w:rsidRPr="0061599F" w14:paraId="600919D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34D25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7585D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9C016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91.433,27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EE17F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29.447,37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1A593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32,21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DE525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120.880,64</w:t>
                  </w:r>
                </w:p>
              </w:tc>
            </w:tr>
            <w:tr w:rsidR="0061599F" w:rsidRPr="0061599F" w14:paraId="13A0FA4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30FED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E08C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937F6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19.513,90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8A71D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3E61D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3CE81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19.513,90</w:t>
                  </w:r>
                </w:p>
              </w:tc>
            </w:tr>
            <w:tr w:rsidR="0061599F" w:rsidRPr="0061599F" w14:paraId="783DC4C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AD23B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F313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VLASTITI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FE4B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4.703,79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073E1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3.065,01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E5D5D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65,16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4A738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7.768,80</w:t>
                  </w:r>
                </w:p>
              </w:tc>
            </w:tr>
            <w:tr w:rsidR="0061599F" w:rsidRPr="0061599F" w14:paraId="5BE2E4A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B2C08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3.1.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9040A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VLASTITI PRIHODI - PRORAČUNSKIH KORISNIKA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0DF3A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4.703,79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49407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3.065,01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AACD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65,16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05498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7.768,80</w:t>
                  </w:r>
                </w:p>
              </w:tc>
            </w:tr>
            <w:tr w:rsidR="0061599F" w:rsidRPr="0061599F" w14:paraId="0E346C5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B03C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CE81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Javni red i sigurnost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DFE14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4.703,79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D1C8A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3.065,01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0C0F3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65,16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10C5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7.768,80</w:t>
                  </w:r>
                </w:p>
              </w:tc>
            </w:tr>
            <w:tr w:rsidR="0061599F" w:rsidRPr="0061599F" w14:paraId="55A14B0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DC2B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3B04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protupožarne zaštite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DEB72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4.703,79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2492A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3.065,01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1B01C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65,16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2146A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7.768,80</w:t>
                  </w:r>
                </w:p>
              </w:tc>
            </w:tr>
            <w:tr w:rsidR="0061599F" w:rsidRPr="0061599F" w14:paraId="75F184D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C7AF1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0320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941E7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protupožarne zaštite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21F7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4.703,79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5DD65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3.065,01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F4DE2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65,16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ABB5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7.768,80</w:t>
                  </w:r>
                </w:p>
              </w:tc>
            </w:tr>
            <w:tr w:rsidR="0061599F" w:rsidRPr="0061599F" w14:paraId="75B2B86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81371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2A6BC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76958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3.279,42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523D6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0B1D9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6,10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7C180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3.479,42</w:t>
                  </w:r>
                </w:p>
              </w:tc>
            </w:tr>
            <w:tr w:rsidR="0061599F" w:rsidRPr="0061599F" w14:paraId="0A1D10A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585A6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90C9F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A079B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3.083,30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6B61A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D8E7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9F6CC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3.083,30</w:t>
                  </w:r>
                </w:p>
              </w:tc>
            </w:tr>
            <w:tr w:rsidR="0061599F" w:rsidRPr="0061599F" w14:paraId="40849DE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54C1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13B06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63D1F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196,12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7AA31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CF38D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101,98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C57E2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396,12</w:t>
                  </w:r>
                </w:p>
              </w:tc>
            </w:tr>
            <w:tr w:rsidR="0061599F" w:rsidRPr="0061599F" w14:paraId="20AC509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A0ED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0928B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C256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1.424,37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E31B2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2.865,01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96BA3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201,14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725ED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4.289,38</w:t>
                  </w:r>
                </w:p>
              </w:tc>
            </w:tr>
            <w:tr w:rsidR="0061599F" w:rsidRPr="0061599F" w14:paraId="3899F9C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9B9FF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3D58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32F12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1.424,37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5B75D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2.865,01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C3690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201,14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121C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4.289,38</w:t>
                  </w:r>
                </w:p>
              </w:tc>
            </w:tr>
            <w:tr w:rsidR="0061599F" w:rsidRPr="0061599F" w14:paraId="6A9F5C7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0F43D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9.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AB84E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Višak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7337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1D4A7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18.600,25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BFB8D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153,72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21D2C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30.700,25</w:t>
                  </w:r>
                </w:p>
              </w:tc>
            </w:tr>
            <w:tr w:rsidR="0061599F" w:rsidRPr="0061599F" w14:paraId="33C731D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ABCB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9.1.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17560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Višak - raspoloživ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4C53B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5439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18.600,25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6FC29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153,72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8EBB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30.700,25</w:t>
                  </w:r>
                </w:p>
              </w:tc>
            </w:tr>
            <w:tr w:rsidR="0061599F" w:rsidRPr="0061599F" w14:paraId="2AF920A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073C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57AC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Javni red i sigurnost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72BDB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E5D90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18.600,25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C37B1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153,72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61F3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30.700,25</w:t>
                  </w:r>
                </w:p>
              </w:tc>
            </w:tr>
            <w:tr w:rsidR="0061599F" w:rsidRPr="0061599F" w14:paraId="0915DCC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65A68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B2E51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protupožarne zaštite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0C290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8DF04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18.600,25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4845E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153,72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DEAC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30.700,25</w:t>
                  </w:r>
                </w:p>
              </w:tc>
            </w:tr>
            <w:tr w:rsidR="0061599F" w:rsidRPr="0061599F" w14:paraId="37DC98C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C335D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0320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F4CBB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protupožarne zaštite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7690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C4BA3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18.600,25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296C5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153,72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2DDF4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30.700,25</w:t>
                  </w:r>
                </w:p>
              </w:tc>
            </w:tr>
            <w:tr w:rsidR="0061599F" w:rsidRPr="0061599F" w14:paraId="5BD3263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DE54F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6EBB4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12B4E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311A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18.600,25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B841A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153,72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BF5D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30.700,25</w:t>
                  </w:r>
                </w:p>
              </w:tc>
            </w:tr>
            <w:tr w:rsidR="0061599F" w:rsidRPr="0061599F" w14:paraId="1AD6027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D5E5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C964C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2C2E7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FE5A1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18.600,25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D361F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153,72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63699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30.700,25</w:t>
                  </w:r>
                </w:p>
              </w:tc>
            </w:tr>
            <w:tr w:rsidR="0061599F" w:rsidRPr="0061599F" w14:paraId="6BA2763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A90A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Razdjel 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FC8B0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UPRAVNI ODJEL ZA FINANCIJE, GOSPODARSTVO I RAZVOJ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6E20A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256.575,74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E848D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0332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40,92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75C7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361.575,74</w:t>
                  </w:r>
                </w:p>
              </w:tc>
            </w:tr>
            <w:tr w:rsidR="0061599F" w:rsidRPr="0061599F" w14:paraId="70C26AD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E6FB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Glavni program A10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3118B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PROGRAM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8D549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F3A66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42E2E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64,81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07A7E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165.300,00</w:t>
                  </w:r>
                </w:p>
              </w:tc>
            </w:tr>
            <w:tr w:rsidR="0061599F" w:rsidRPr="0061599F" w14:paraId="5268284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8AA7F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Program 1003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5B203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JAVNA UPRAVA I ADMINISTRACIJA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0150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63A42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9D5AA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64,81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ACE8B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165.300,00</w:t>
                  </w:r>
                </w:p>
              </w:tc>
            </w:tr>
            <w:tr w:rsidR="0061599F" w:rsidRPr="0061599F" w14:paraId="4AA515E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DDA19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Aktivnost A100301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8D762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REDOVNA DJELATNOST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FB5F0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79B48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0FC48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64,81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F4852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165.300,00</w:t>
                  </w:r>
                </w:p>
              </w:tc>
            </w:tr>
            <w:tr w:rsidR="0061599F" w:rsidRPr="0061599F" w14:paraId="1BD5434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594C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6A9FE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84CDB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D5925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5B124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64,81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91A5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165.300,00</w:t>
                  </w:r>
                </w:p>
              </w:tc>
            </w:tr>
            <w:tr w:rsidR="0061599F" w:rsidRPr="0061599F" w14:paraId="3659C19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826D9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3AE5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345A6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7D2BF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0C50A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64,81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F4A7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165.300,00</w:t>
                  </w:r>
                </w:p>
              </w:tc>
            </w:tr>
            <w:tr w:rsidR="0061599F" w:rsidRPr="0061599F" w14:paraId="27D1C96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6423A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B7C1A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D58F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9BF7F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59E7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64,81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C46B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165.300,00</w:t>
                  </w:r>
                </w:p>
              </w:tc>
            </w:tr>
            <w:tr w:rsidR="0061599F" w:rsidRPr="0061599F" w14:paraId="03FE158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73B1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13E68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7FDA2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1EA5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E78DA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64,81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12FA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165.300,00</w:t>
                  </w:r>
                </w:p>
              </w:tc>
            </w:tr>
            <w:tr w:rsidR="0061599F" w:rsidRPr="0061599F" w14:paraId="2AFD5A0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8C992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0133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D824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Ostale opće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DCC93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1F5B5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0083F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64,81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D315E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165.300,00</w:t>
                  </w:r>
                </w:p>
              </w:tc>
            </w:tr>
            <w:tr w:rsidR="0061599F" w:rsidRPr="0061599F" w14:paraId="65D2899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74719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lastRenderedPageBreak/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6E25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6ACD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72015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AA076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64,81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EBA98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165.300,00</w:t>
                  </w:r>
                </w:p>
              </w:tc>
            </w:tr>
            <w:tr w:rsidR="0061599F" w:rsidRPr="0061599F" w14:paraId="4886A68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F5238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091F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CC72B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92.800,00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5ABDD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319A4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70,04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85FF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157.800,00</w:t>
                  </w:r>
                </w:p>
              </w:tc>
            </w:tr>
            <w:tr w:rsidR="0061599F" w:rsidRPr="0061599F" w14:paraId="4608CDB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059F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795F4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4835B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41F6B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A3862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5E69A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7.500,00</w:t>
                  </w:r>
                </w:p>
              </w:tc>
            </w:tr>
            <w:tr w:rsidR="0061599F" w:rsidRPr="0061599F" w14:paraId="18E8A19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C8C45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Glava 00301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2115C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FINANCIJE I GRADSKI PRORAČUN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4E04E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102.650,00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2005C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8ADC5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34,10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34CEA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137.650,00</w:t>
                  </w:r>
                </w:p>
              </w:tc>
            </w:tr>
            <w:tr w:rsidR="0061599F" w:rsidRPr="0061599F" w14:paraId="14263E0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8C85F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Glavni program A10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CE3B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PROGRAM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9F00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102.650,00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39132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9FBEB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34,10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654C2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137.650,00</w:t>
                  </w:r>
                </w:p>
              </w:tc>
            </w:tr>
            <w:tr w:rsidR="0061599F" w:rsidRPr="0061599F" w14:paraId="1CF632B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2609D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Program 1002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54C75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FUNCIONIRANJE I ODRŽAVANJE NIVOA RADA IZVRŠNOG I PREDSTAVNIČKOG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70119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5FEEE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5BEE7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D895C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6.650,00</w:t>
                  </w:r>
                </w:p>
              </w:tc>
            </w:tr>
            <w:tr w:rsidR="0061599F" w:rsidRPr="0061599F" w14:paraId="0F72D4F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040DB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Aktivnost A100201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EF5A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RASHODI GRADONAČELNIKA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2EF2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4D325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91DE0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00380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6.650,00</w:t>
                  </w:r>
                </w:p>
              </w:tc>
            </w:tr>
            <w:tr w:rsidR="0061599F" w:rsidRPr="0061599F" w14:paraId="1BA340E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61C35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8F4A0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8BB1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CDA66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74FFA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81764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6.650,00</w:t>
                  </w:r>
                </w:p>
              </w:tc>
            </w:tr>
            <w:tr w:rsidR="0061599F" w:rsidRPr="0061599F" w14:paraId="1DC18A2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FCF5B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6A6E1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0EBD6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83F53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63746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4A3E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6.650,00</w:t>
                  </w:r>
                </w:p>
              </w:tc>
            </w:tr>
            <w:tr w:rsidR="0061599F" w:rsidRPr="0061599F" w14:paraId="36F6302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DD9F7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3C1D0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33871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D2518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8D74A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C17D7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6.650,00</w:t>
                  </w:r>
                </w:p>
              </w:tc>
            </w:tr>
            <w:tr w:rsidR="0061599F" w:rsidRPr="0061599F" w14:paraId="0D1F17E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2AC7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F896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Izvršna  i zakonodavna tijela, financijski i fiskalni poslovi, vanjski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07206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726C5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B3923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DE3F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6.650,00</w:t>
                  </w:r>
                </w:p>
              </w:tc>
            </w:tr>
            <w:tr w:rsidR="0061599F" w:rsidRPr="0061599F" w14:paraId="4AA2DF0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E3DF7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00B21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Izvršna  i zakonodavna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C2E4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4886E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B2FD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173D9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6.650,00</w:t>
                  </w:r>
                </w:p>
              </w:tc>
            </w:tr>
            <w:tr w:rsidR="0061599F" w:rsidRPr="0061599F" w14:paraId="3D5043D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534EE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07170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0B9EA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2DD4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7F36B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621F1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6.650,00</w:t>
                  </w:r>
                </w:p>
              </w:tc>
            </w:tr>
            <w:tr w:rsidR="0061599F" w:rsidRPr="0061599F" w14:paraId="7648F01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47AB0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792B8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87707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F1AB2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405DB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58588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6.650,00</w:t>
                  </w:r>
                </w:p>
              </w:tc>
            </w:tr>
            <w:tr w:rsidR="0061599F" w:rsidRPr="0061599F" w14:paraId="2377872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303D6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Program 1004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B1AE7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ZADUŽIVANJE I OSTALI FINANCIJSKI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7E7DE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B0874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431EA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6,49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B3D9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82.000,00</w:t>
                  </w:r>
                </w:p>
              </w:tc>
            </w:tr>
            <w:tr w:rsidR="0061599F" w:rsidRPr="0061599F" w14:paraId="681C0B4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9ACB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Aktivnost A100401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B349B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PLAĆANJE REDOVNE KAMATE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EA5A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C6B54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25B0B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A79B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</w:tr>
            <w:tr w:rsidR="0061599F" w:rsidRPr="0061599F" w14:paraId="734F5D6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E9FD5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A9865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93A23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C3771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D90E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6C503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</w:tr>
            <w:tr w:rsidR="0061599F" w:rsidRPr="0061599F" w14:paraId="1272DBC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FDE9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CAFF2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AA584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09539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D9943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18B8B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</w:tr>
            <w:tr w:rsidR="0061599F" w:rsidRPr="0061599F" w14:paraId="505D246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6744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88965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CAF2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D7FDF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72A0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3151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</w:tr>
            <w:tr w:rsidR="0061599F" w:rsidRPr="0061599F" w14:paraId="552F350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4AE98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D8C8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Transakcije vezane za javni dug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35D30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D198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9C23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9C6DD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</w:tr>
            <w:tr w:rsidR="0061599F" w:rsidRPr="0061599F" w14:paraId="36EB9E5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2893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0170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7C35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Transakcije vezane za javni dug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F080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3B95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C99BC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69764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</w:tr>
            <w:tr w:rsidR="0061599F" w:rsidRPr="0061599F" w14:paraId="3404DD4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25746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F03BC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16A3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50A5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2B5CB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90A48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</w:tr>
            <w:tr w:rsidR="0061599F" w:rsidRPr="0061599F" w14:paraId="253CEF3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A8FD6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0D21E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DA15B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812C2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86F5D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1D24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</w:tr>
            <w:tr w:rsidR="0061599F" w:rsidRPr="0061599F" w14:paraId="3B3D437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B11F5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Aktivnost A100402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0B2B3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OSTALI FINANCIJSKI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8586B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DFB1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573D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99256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4.000,00</w:t>
                  </w:r>
                </w:p>
              </w:tc>
            </w:tr>
            <w:tr w:rsidR="0061599F" w:rsidRPr="0061599F" w14:paraId="038680F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517AD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2E28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8122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7D513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165C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CB339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2.500,00</w:t>
                  </w:r>
                </w:p>
              </w:tc>
            </w:tr>
            <w:tr w:rsidR="0061599F" w:rsidRPr="0061599F" w14:paraId="59FE3F5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0E799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5B8B5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FD819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624B5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F1F4D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AD5F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2.500,00</w:t>
                  </w:r>
                </w:p>
              </w:tc>
            </w:tr>
            <w:tr w:rsidR="0061599F" w:rsidRPr="0061599F" w14:paraId="00A0AD5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D1B13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879FE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E71D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31B71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9EED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5C366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2.500,00</w:t>
                  </w:r>
                </w:p>
              </w:tc>
            </w:tr>
            <w:tr w:rsidR="0061599F" w:rsidRPr="0061599F" w14:paraId="29C29FA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7CAB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98809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Izvršna  i zakonodavna tijela, financijski i fiskalni poslovi, vanjski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AB38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15415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7907F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32ED3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2.500,00</w:t>
                  </w:r>
                </w:p>
              </w:tc>
            </w:tr>
            <w:tr w:rsidR="0061599F" w:rsidRPr="0061599F" w14:paraId="79565E0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73647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E310A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Financijski i fiskalni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0309E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9F829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62948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E8000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2.500,00</w:t>
                  </w:r>
                </w:p>
              </w:tc>
            </w:tr>
            <w:tr w:rsidR="0061599F" w:rsidRPr="0061599F" w14:paraId="34E0419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62A0B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BD5D4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B07F3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CD05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1B3B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78FF2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2.500,00</w:t>
                  </w:r>
                </w:p>
              </w:tc>
            </w:tr>
            <w:tr w:rsidR="0061599F" w:rsidRPr="0061599F" w14:paraId="3790B35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05AC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E83F5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3CB4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29F2E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5863C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8BDA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2.500,00</w:t>
                  </w:r>
                </w:p>
              </w:tc>
            </w:tr>
            <w:tr w:rsidR="0061599F" w:rsidRPr="0061599F" w14:paraId="20ABE80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3C09B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9.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E4CF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Višak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A4C4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7D4FB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8903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71CBF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1.500,00</w:t>
                  </w:r>
                </w:p>
              </w:tc>
            </w:tr>
            <w:tr w:rsidR="0061599F" w:rsidRPr="0061599F" w14:paraId="06C53EB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F2229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9.1.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2531C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Višak - raspoloživ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F45B9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9983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0C42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71EE0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1.500,00</w:t>
                  </w:r>
                </w:p>
              </w:tc>
            </w:tr>
            <w:tr w:rsidR="0061599F" w:rsidRPr="0061599F" w14:paraId="166381E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03A07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30A31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EE893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3029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56F4C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F970A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1.500,00</w:t>
                  </w:r>
                </w:p>
              </w:tc>
            </w:tr>
            <w:tr w:rsidR="0061599F" w:rsidRPr="0061599F" w14:paraId="444C5C0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7B161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C544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Izvršna  i zakonodavna tijela, financijski i fiskalni poslovi, vanjski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09869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DA0E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91B6E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22636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1.500,00</w:t>
                  </w:r>
                </w:p>
              </w:tc>
            </w:tr>
            <w:tr w:rsidR="0061599F" w:rsidRPr="0061599F" w14:paraId="76BD6B4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465A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D302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Financijski i fiskalni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DC481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7707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32E06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D767F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1.500,00</w:t>
                  </w:r>
                </w:p>
              </w:tc>
            </w:tr>
            <w:tr w:rsidR="0061599F" w:rsidRPr="0061599F" w14:paraId="19C1333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C9E4E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lastRenderedPageBreak/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60396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8808E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CB4F8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6C94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5985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1.500,00</w:t>
                  </w:r>
                </w:p>
              </w:tc>
            </w:tr>
            <w:tr w:rsidR="0061599F" w:rsidRPr="0061599F" w14:paraId="31924B3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D7A6D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29683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FF07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8704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C7267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C37B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1.500,00</w:t>
                  </w:r>
                </w:p>
              </w:tc>
            </w:tr>
            <w:tr w:rsidR="0061599F" w:rsidRPr="0061599F" w14:paraId="7A736AD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5C276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Aktivnost A100403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FF9D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OTPLATA KREDITA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FFECF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32AD5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125A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7,35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7DFD8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73.000,00</w:t>
                  </w:r>
                </w:p>
              </w:tc>
            </w:tr>
            <w:tr w:rsidR="0061599F" w:rsidRPr="0061599F" w14:paraId="7BEFDDB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7D68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4D2FD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PRIHODI OD NEFINANC. IMOVINE I NAKN. ŠTETA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1132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B9E83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0F30D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7,35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2A42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73.000,00</w:t>
                  </w:r>
                </w:p>
              </w:tc>
            </w:tr>
            <w:tr w:rsidR="0061599F" w:rsidRPr="0061599F" w14:paraId="68D0CA6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9406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7.3.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C936C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OSTALI PRIHODI OD NEFINANC. IMOVINE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47CF2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2067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1F0F8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7,35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A2562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73.000,00</w:t>
                  </w:r>
                </w:p>
              </w:tc>
            </w:tr>
            <w:tr w:rsidR="0061599F" w:rsidRPr="0061599F" w14:paraId="7ADF487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283C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B71EE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Izdaci za financijsku imovinu i otplate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2925B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88DF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ADDD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7,35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6DC9B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73.000,00</w:t>
                  </w:r>
                </w:p>
              </w:tc>
            </w:tr>
            <w:tr w:rsidR="0061599F" w:rsidRPr="0061599F" w14:paraId="370A82D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EAF94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6A1E1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Izdaci za otplatu glavnice primljenih kredita i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1378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8B90C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3EFE1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7,35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A758E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73.000,00</w:t>
                  </w:r>
                </w:p>
              </w:tc>
            </w:tr>
            <w:tr w:rsidR="0061599F" w:rsidRPr="0061599F" w14:paraId="4DE575B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4B362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Program 1005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6A005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INFORMATIZACIJA I OPREMANJE GRADSKE UPRAVE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9ADE1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47212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088B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157,89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AF99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49.000,00</w:t>
                  </w:r>
                </w:p>
              </w:tc>
            </w:tr>
            <w:tr w:rsidR="0061599F" w:rsidRPr="0061599F" w14:paraId="3CB5EDB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E1A3E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Aktivnost A100501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58C3A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INFORMATIČKI I RAČUNALNI SUSTAV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55F00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E6E02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3282F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8656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45.000,00</w:t>
                  </w:r>
                </w:p>
              </w:tc>
            </w:tr>
            <w:tr w:rsidR="0061599F" w:rsidRPr="0061599F" w14:paraId="23B8266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D572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B54C8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46D82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E0021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BD6B6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CEEF1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45.000,00</w:t>
                  </w:r>
                </w:p>
              </w:tc>
            </w:tr>
            <w:tr w:rsidR="0061599F" w:rsidRPr="0061599F" w14:paraId="6FB2215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6AC8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50F0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E7FE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CD53C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4B09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C892B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45.000,00</w:t>
                  </w:r>
                </w:p>
              </w:tc>
            </w:tr>
            <w:tr w:rsidR="0061599F" w:rsidRPr="0061599F" w14:paraId="44DD16B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B702B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0122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F53CA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25C93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A5DD8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0A95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45.000,00</w:t>
                  </w:r>
                </w:p>
              </w:tc>
            </w:tr>
            <w:tr w:rsidR="0061599F" w:rsidRPr="0061599F" w14:paraId="78AD0A7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C650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7CD0D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65193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85C4B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D7DFF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B7F7D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45.000,00</w:t>
                  </w:r>
                </w:p>
              </w:tc>
            </w:tr>
            <w:tr w:rsidR="0061599F" w:rsidRPr="0061599F" w14:paraId="1CC75B5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784D8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0133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421D8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Ostale opće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7307A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F95C1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4E068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DBA7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45.000,00</w:t>
                  </w:r>
                </w:p>
              </w:tc>
            </w:tr>
            <w:tr w:rsidR="0061599F" w:rsidRPr="0061599F" w14:paraId="7F04AA5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0913F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4FDD5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C5BE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8E975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4FD59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C0FF0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45.000,00</w:t>
                  </w:r>
                </w:p>
              </w:tc>
            </w:tr>
            <w:tr w:rsidR="0061599F" w:rsidRPr="0061599F" w14:paraId="291623B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080D5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F5C4D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8E138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90C3B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125D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0655C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45.000,00</w:t>
                  </w:r>
                </w:p>
              </w:tc>
            </w:tr>
            <w:tr w:rsidR="0061599F" w:rsidRPr="0061599F" w14:paraId="3B55F6A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65DF1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Tekući projekt T100501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2BDEC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NABAVA UREDSKE OPREME, NAMJEŠTAJA I RAČUNALNIH PROGRAMA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0F44D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D0312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F9E76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0270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4.000,00</w:t>
                  </w:r>
                </w:p>
              </w:tc>
            </w:tr>
            <w:tr w:rsidR="0061599F" w:rsidRPr="0061599F" w14:paraId="5D78B5B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E37C9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FA19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571E0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28F72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9D39C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BF49A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4.000,00</w:t>
                  </w:r>
                </w:p>
              </w:tc>
            </w:tr>
            <w:tr w:rsidR="0061599F" w:rsidRPr="0061599F" w14:paraId="0833856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E06D5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0B65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F355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DE245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261B5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F4AA3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4.000,00</w:t>
                  </w:r>
                </w:p>
              </w:tc>
            </w:tr>
            <w:tr w:rsidR="0061599F" w:rsidRPr="0061599F" w14:paraId="348CB38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1B6C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1ED66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12FD0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822C2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4542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7DCF7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4.000,00</w:t>
                  </w:r>
                </w:p>
              </w:tc>
            </w:tr>
            <w:tr w:rsidR="0061599F" w:rsidRPr="0061599F" w14:paraId="793BCDA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D08E8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F878E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3280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3AD4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FA2AC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479C1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4.000,00</w:t>
                  </w:r>
                </w:p>
              </w:tc>
            </w:tr>
            <w:tr w:rsidR="0061599F" w:rsidRPr="0061599F" w14:paraId="21264E5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CB15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0133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D442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Ostale opće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6D7B2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AEE0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2A280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4DA7A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4.000,00</w:t>
                  </w:r>
                </w:p>
              </w:tc>
            </w:tr>
            <w:tr w:rsidR="0061599F" w:rsidRPr="0061599F" w14:paraId="124BBCE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977BA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6F83A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B145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E7D93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85191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20D9A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4.000,00</w:t>
                  </w:r>
                </w:p>
              </w:tc>
            </w:tr>
            <w:tr w:rsidR="0061599F" w:rsidRPr="0061599F" w14:paraId="1E9BCFF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99E75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4BF79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678FD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06E9E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48FE5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532AB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4.000,00</w:t>
                  </w:r>
                </w:p>
              </w:tc>
            </w:tr>
            <w:tr w:rsidR="0061599F" w:rsidRPr="0061599F" w14:paraId="0DBFDB1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86ADE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Glava 00302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CAF32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GOSPODARSTVO, POLJOPRIVREDA, MALO I SREDNJE PODUZETNIŠTVO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DDFBE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53.625,74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15885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1C26A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9,32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03C59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58.625,74</w:t>
                  </w:r>
                </w:p>
              </w:tc>
            </w:tr>
            <w:tr w:rsidR="0061599F" w:rsidRPr="0061599F" w14:paraId="4E8FADE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43F14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Glavni program A10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BB29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PROGRAM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4F327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53.625,74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507A8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9E28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9,32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F3A86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58.625,74</w:t>
                  </w:r>
                </w:p>
              </w:tc>
            </w:tr>
            <w:tr w:rsidR="0061599F" w:rsidRPr="0061599F" w14:paraId="6200689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FBCA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Program 1016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C539E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POTICANJE DJELATNOSTI INFORMIRANJA, POLJOPRIVREDE I TURIZMA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BD1E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53.625,74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0433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E721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9,32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B942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58.625,74</w:t>
                  </w:r>
                </w:p>
              </w:tc>
            </w:tr>
            <w:tr w:rsidR="0061599F" w:rsidRPr="0061599F" w14:paraId="7494AE9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BA99A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Aktivnost A101602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5086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DJELATNOST VETERINARSKE SLUŽBE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08A3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27.845,74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2892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3EFE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27A29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27.845,74</w:t>
                  </w:r>
                </w:p>
              </w:tc>
            </w:tr>
            <w:tr w:rsidR="0061599F" w:rsidRPr="0061599F" w14:paraId="0E2246B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A413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A42ED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6153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27.845,74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87FB4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BEA92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6C346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27.845,74</w:t>
                  </w:r>
                </w:p>
              </w:tc>
            </w:tr>
            <w:tr w:rsidR="0061599F" w:rsidRPr="0061599F" w14:paraId="11FB4A2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FF3CB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C9CDD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EB81C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27.845,74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DDCD9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4E9B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27768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27.845,74</w:t>
                  </w:r>
                </w:p>
              </w:tc>
            </w:tr>
            <w:tr w:rsidR="0061599F" w:rsidRPr="0061599F" w14:paraId="0B1455F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59631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3BFCF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63866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27.845,74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75FD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94160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1D74B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27.845,74</w:t>
                  </w:r>
                </w:p>
              </w:tc>
            </w:tr>
            <w:tr w:rsidR="0061599F" w:rsidRPr="0061599F" w14:paraId="2EEA974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2E6B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A736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Poljoprivreda, šumarstvo, ribarstvo i lov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B9ACE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27.845,74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AF12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18FA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A1B00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27.845,74</w:t>
                  </w:r>
                </w:p>
              </w:tc>
            </w:tr>
            <w:tr w:rsidR="0061599F" w:rsidRPr="0061599F" w14:paraId="336E179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BAEC2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02F1E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Poljoprivreda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0630D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27.845,74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8D45E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EC06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7E5F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27.845,74</w:t>
                  </w:r>
                </w:p>
              </w:tc>
            </w:tr>
            <w:tr w:rsidR="0061599F" w:rsidRPr="0061599F" w14:paraId="62CF7C2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8AB93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EF6A6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12CC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27.845,74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AFE62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1E06F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FD270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27.845,74</w:t>
                  </w:r>
                </w:p>
              </w:tc>
            </w:tr>
            <w:tr w:rsidR="0061599F" w:rsidRPr="0061599F" w14:paraId="4EFC644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DAD5F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4FFB0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Subvencije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5D937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27.845,74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EEC28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A9896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096F3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27.845,74</w:t>
                  </w:r>
                </w:p>
              </w:tc>
            </w:tr>
            <w:tr w:rsidR="0061599F" w:rsidRPr="0061599F" w14:paraId="4247FA5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A0B73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Aktivnost A101603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1794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DJELATNOST POLJOPRIVREDE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B6200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F8D10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78548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0C95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7.100,00</w:t>
                  </w:r>
                </w:p>
              </w:tc>
            </w:tr>
            <w:tr w:rsidR="0061599F" w:rsidRPr="0061599F" w14:paraId="7294F7A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5B0A2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A18FB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139B5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3AA74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31213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D54A6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7.100,00</w:t>
                  </w:r>
                </w:p>
              </w:tc>
            </w:tr>
            <w:tr w:rsidR="0061599F" w:rsidRPr="0061599F" w14:paraId="1C485F7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EDF3D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lastRenderedPageBreak/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B0A39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00CC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707F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A124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1C35C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7.100,00</w:t>
                  </w:r>
                </w:p>
              </w:tc>
            </w:tr>
            <w:tr w:rsidR="0061599F" w:rsidRPr="0061599F" w14:paraId="4B89A80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37DC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7BEB9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09EC9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C5B2C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67201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467F2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7.100,00</w:t>
                  </w:r>
                </w:p>
              </w:tc>
            </w:tr>
            <w:tr w:rsidR="0061599F" w:rsidRPr="0061599F" w14:paraId="4BF4436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FF133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91118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Poljoprivreda, šumarstvo, ribarstvo i lov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B2FB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41F24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F9024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D9789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7.100,00</w:t>
                  </w:r>
                </w:p>
              </w:tc>
            </w:tr>
            <w:tr w:rsidR="0061599F" w:rsidRPr="0061599F" w14:paraId="5E288B6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CA744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DB819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Poljoprivreda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064CF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2E5B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446E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4FB03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7.100,00</w:t>
                  </w:r>
                </w:p>
              </w:tc>
            </w:tr>
            <w:tr w:rsidR="0061599F" w:rsidRPr="0061599F" w14:paraId="533D84C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7871F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B7F2A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E400A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F9CB4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9318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ECBDE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7.100,00</w:t>
                  </w:r>
                </w:p>
              </w:tc>
            </w:tr>
            <w:tr w:rsidR="0061599F" w:rsidRPr="0061599F" w14:paraId="619588F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AD16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04ED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Subvencije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3D294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66CC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67E72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BD3B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7.100,00</w:t>
                  </w:r>
                </w:p>
              </w:tc>
            </w:tr>
            <w:tr w:rsidR="0061599F" w:rsidRPr="0061599F" w14:paraId="4F7E5AF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B541A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Aktivnost A101605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A390A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DJELATNOST PRIJEVOZA NA PODRUČJU GRADA SENJA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F16EB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30918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4CEE3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5AC68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</w:tr>
            <w:tr w:rsidR="0061599F" w:rsidRPr="0061599F" w14:paraId="2006674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4AB9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7B55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4C39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71454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7BE6E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5D62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</w:tr>
            <w:tr w:rsidR="0061599F" w:rsidRPr="0061599F" w14:paraId="110411D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B4A3A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F5F7A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29D8C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DCC0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38961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E3962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</w:tr>
            <w:tr w:rsidR="0061599F" w:rsidRPr="0061599F" w14:paraId="336E636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2C228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35068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Rekreacija, kultura i religija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4779E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1D449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DE8B8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CDA4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</w:tr>
            <w:tr w:rsidR="0061599F" w:rsidRPr="0061599F" w14:paraId="4BF19CE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E94F0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083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A624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Službe emitiranja i izdavanja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E89B8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A449B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ABBA2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1071F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</w:tr>
            <w:tr w:rsidR="0061599F" w:rsidRPr="0061599F" w14:paraId="40745AA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D00E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0830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90E4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Službe emitiranja i izdavanja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65FB5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67CC8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1E89C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7466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</w:tr>
            <w:tr w:rsidR="0061599F" w:rsidRPr="0061599F" w14:paraId="61AAF8A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C6507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0AE8D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93254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09A58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1F0CD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BAEB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</w:tr>
            <w:tr w:rsidR="0061599F" w:rsidRPr="0061599F" w14:paraId="5362945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1107E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69642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Subvencije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4761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A38AE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158AE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7D98F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</w:tr>
            <w:tr w:rsidR="0061599F" w:rsidRPr="0061599F" w14:paraId="6CE7757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E1F8E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Aktivnost A101606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16258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PROVEDBA MJERA ZAŠTITE ŽIVOTINJA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A9CE8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4.680,00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651D3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1F71D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106,84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FE52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9.680,00</w:t>
                  </w:r>
                </w:p>
              </w:tc>
            </w:tr>
            <w:tr w:rsidR="0061599F" w:rsidRPr="0061599F" w14:paraId="5D0A3E3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3389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EDEBC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A96E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4.680,00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FC919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6AD82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106,84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F318C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9.680,00</w:t>
                  </w:r>
                </w:p>
              </w:tc>
            </w:tr>
            <w:tr w:rsidR="0061599F" w:rsidRPr="0061599F" w14:paraId="60A7FE6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01BF7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1AF8E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CB39B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4.680,00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72EBB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C8AB9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106,84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6B5BA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9.680,00</w:t>
                  </w:r>
                </w:p>
              </w:tc>
            </w:tr>
            <w:tr w:rsidR="0061599F" w:rsidRPr="0061599F" w14:paraId="7CF8DD1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8265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2A3E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7A54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4.680,00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AC30A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3D97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106,84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4AF07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9.680,00</w:t>
                  </w:r>
                </w:p>
              </w:tc>
            </w:tr>
            <w:tr w:rsidR="0061599F" w:rsidRPr="0061599F" w14:paraId="0350C09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4610C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FF355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Poljoprivreda, šumarstvo, ribarstvo i lov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AEB66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4.680,00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87F2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53176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106,84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B54CD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9.680,00</w:t>
                  </w:r>
                </w:p>
              </w:tc>
            </w:tr>
            <w:tr w:rsidR="0061599F" w:rsidRPr="0061599F" w14:paraId="20377A2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8884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0421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91644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Poljoprivreda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045F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4.680,00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48F69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28BAD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106,84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95E9C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9.680,00</w:t>
                  </w:r>
                </w:p>
              </w:tc>
            </w:tr>
            <w:tr w:rsidR="0061599F" w:rsidRPr="0061599F" w14:paraId="796E584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55D66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0E012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4F450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4.680,00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18142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CA0AA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106,84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08D8B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9.680,00</w:t>
                  </w:r>
                </w:p>
              </w:tc>
            </w:tr>
            <w:tr w:rsidR="0061599F" w:rsidRPr="0061599F" w14:paraId="6E5B16D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3D119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9262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9A4F0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4.680,00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D6D91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52685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106,84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9EBE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9.680,00</w:t>
                  </w:r>
                </w:p>
              </w:tc>
            </w:tr>
            <w:tr w:rsidR="0061599F" w:rsidRPr="0061599F" w14:paraId="1254043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90D5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Aktivnost A101608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D2134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SUBVENCIONIRANJE POKRETNE TRGOVINE ZA POTREBE PODGORJA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A85F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3292F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3D3B6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D2CF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4.000,00</w:t>
                  </w:r>
                </w:p>
              </w:tc>
            </w:tr>
            <w:tr w:rsidR="0061599F" w:rsidRPr="0061599F" w14:paraId="4C074C0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33444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CFCA9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ABD9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759E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1319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09121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4.000,00</w:t>
                  </w:r>
                </w:p>
              </w:tc>
            </w:tr>
            <w:tr w:rsidR="0061599F" w:rsidRPr="0061599F" w14:paraId="6FC4974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C7C5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9E5C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2FC4A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98F71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C09D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21765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4.000,00</w:t>
                  </w:r>
                </w:p>
              </w:tc>
            </w:tr>
            <w:tr w:rsidR="0061599F" w:rsidRPr="0061599F" w14:paraId="229CBFA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ED66A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88BE8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15BE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2F0B6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6270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A3BD2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4.000,00</w:t>
                  </w:r>
                </w:p>
              </w:tc>
            </w:tr>
            <w:tr w:rsidR="0061599F" w:rsidRPr="0061599F" w14:paraId="0B156E4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09FB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049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ABFE9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Ekonomski poslovi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5352F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A241E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C6AD3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F9AE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4.000,00</w:t>
                  </w:r>
                </w:p>
              </w:tc>
            </w:tr>
            <w:tr w:rsidR="0061599F" w:rsidRPr="0061599F" w14:paraId="1EEACE6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53B2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0490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2BA72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Ekonomski poslovi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B773E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E659B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0D3B9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3F5D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4.000,00</w:t>
                  </w:r>
                </w:p>
              </w:tc>
            </w:tr>
            <w:tr w:rsidR="0061599F" w:rsidRPr="0061599F" w14:paraId="600A589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C75E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449CE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4500C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3C5DA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113A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BBB48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4.000,00</w:t>
                  </w:r>
                </w:p>
              </w:tc>
            </w:tr>
            <w:tr w:rsidR="0061599F" w:rsidRPr="0061599F" w14:paraId="49F0927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F685A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734DB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Subvencije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90F5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4F513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EC143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D1066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4.000,00</w:t>
                  </w:r>
                </w:p>
              </w:tc>
            </w:tr>
            <w:tr w:rsidR="0061599F" w:rsidRPr="0061599F" w14:paraId="4520EEE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3087C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Razdjel 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6746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UPRAVNI ODJEL ZA PROSTORNO PLANIRANJE, KOMUNALNI SUSTAV I ZAŠTITU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C5E5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1.592.688,84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C486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-401.504,72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71BF8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-25,21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CD757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1.191.184,12</w:t>
                  </w:r>
                </w:p>
              </w:tc>
            </w:tr>
            <w:tr w:rsidR="0061599F" w:rsidRPr="0061599F" w14:paraId="46418F7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7A61D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Glavni program A10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0794D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PROGRAM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52CD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F5BA7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FF9EA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70,65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765FA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157.000,00</w:t>
                  </w:r>
                </w:p>
              </w:tc>
            </w:tr>
            <w:tr w:rsidR="0061599F" w:rsidRPr="0061599F" w14:paraId="4D33419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28F53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Program 1003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3E89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JAVNA UPRAVA I ADMINISTRACIJA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0DD53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BAB22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52053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70,65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9E266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157.000,00</w:t>
                  </w:r>
                </w:p>
              </w:tc>
            </w:tr>
            <w:tr w:rsidR="0061599F" w:rsidRPr="0061599F" w14:paraId="3AC6BAD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67017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Aktivnost A100301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0D98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REDOVNA DJELATNOST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95BD9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97813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4493F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70,65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EC355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157.000,00</w:t>
                  </w:r>
                </w:p>
              </w:tc>
            </w:tr>
            <w:tr w:rsidR="0061599F" w:rsidRPr="0061599F" w14:paraId="56D3BBB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BD14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99B7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ED0C8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056B3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EFA36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70,65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5B9E4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157.000,00</w:t>
                  </w:r>
                </w:p>
              </w:tc>
            </w:tr>
            <w:tr w:rsidR="0061599F" w:rsidRPr="0061599F" w14:paraId="4E1A2FD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D4749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8A291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57157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DF8CA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250B9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70,65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3A56A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157.000,00</w:t>
                  </w:r>
                </w:p>
              </w:tc>
            </w:tr>
            <w:tr w:rsidR="0061599F" w:rsidRPr="0061599F" w14:paraId="6AEF628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AAEEF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lastRenderedPageBreak/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9DCCE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CB621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7FA6F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35FC9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70,65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7B8F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157.000,00</w:t>
                  </w:r>
                </w:p>
              </w:tc>
            </w:tr>
            <w:tr w:rsidR="0061599F" w:rsidRPr="0061599F" w14:paraId="2915D3F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3131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1F62B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1BFEB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06CD2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A216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70,65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DF142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157.000,00</w:t>
                  </w:r>
                </w:p>
              </w:tc>
            </w:tr>
            <w:tr w:rsidR="0061599F" w:rsidRPr="0061599F" w14:paraId="7EF1BFC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70BD5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0133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1C5E9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Ostale opće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65923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A7D74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B4DB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70,65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E1F7F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157.000,00</w:t>
                  </w:r>
                </w:p>
              </w:tc>
            </w:tr>
            <w:tr w:rsidR="0061599F" w:rsidRPr="0061599F" w14:paraId="5432977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800D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257BE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0ECBB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AA2F4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4A40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70,65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5E72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157.000,00</w:t>
                  </w:r>
                </w:p>
              </w:tc>
            </w:tr>
            <w:tr w:rsidR="0061599F" w:rsidRPr="0061599F" w14:paraId="1628CE8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EA971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B215E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00327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9DB5E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77C1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70,65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4041C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157.000,00</w:t>
                  </w:r>
                </w:p>
              </w:tc>
            </w:tr>
            <w:tr w:rsidR="0061599F" w:rsidRPr="0061599F" w14:paraId="05CE065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8708D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Glava 00401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6A57F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PROSTORNO PLANIRANJE I KOMUNALNI SUSTAV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BCE23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1.500.688,84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3E2E4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-466.504,72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1D6F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-31,09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FDF7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1.034.184,12</w:t>
                  </w:r>
                </w:p>
              </w:tc>
            </w:tr>
            <w:tr w:rsidR="0061599F" w:rsidRPr="0061599F" w14:paraId="5EBCB2B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542F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Glavni program A10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75F88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PROGRAM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CB6EB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1.500.688,84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63340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-466.504,72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CED5D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-31,09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ED896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1.034.184,12</w:t>
                  </w:r>
                </w:p>
              </w:tc>
            </w:tr>
            <w:tr w:rsidR="0061599F" w:rsidRPr="0061599F" w14:paraId="4B4E908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2029B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Program 1001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EC024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ADMINISTRACIJA ODJELA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213B1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E573A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3408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1EAFE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9.600,00</w:t>
                  </w:r>
                </w:p>
              </w:tc>
            </w:tr>
            <w:tr w:rsidR="0061599F" w:rsidRPr="0061599F" w14:paraId="7881740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0C391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Aktivnost A100101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F6AC8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REDOVAN RAD UPRAVNOG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57EF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24FEA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4B4C7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C0BF8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9.600,00</w:t>
                  </w:r>
                </w:p>
              </w:tc>
            </w:tr>
            <w:tr w:rsidR="0061599F" w:rsidRPr="0061599F" w14:paraId="71EB021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4C979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0697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BB3D3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2772C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6AAD9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92FC7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1.500,00</w:t>
                  </w:r>
                </w:p>
              </w:tc>
            </w:tr>
            <w:tr w:rsidR="0061599F" w:rsidRPr="0061599F" w14:paraId="112D5AF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C2F6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7376C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A0B3D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123F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E80A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AFF3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1.500,00</w:t>
                  </w:r>
                </w:p>
              </w:tc>
            </w:tr>
            <w:tr w:rsidR="0061599F" w:rsidRPr="0061599F" w14:paraId="67065E2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08615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8C3B9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D73E5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80513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7DC1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82E13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1.500,00</w:t>
                  </w:r>
                </w:p>
              </w:tc>
            </w:tr>
            <w:tr w:rsidR="0061599F" w:rsidRPr="0061599F" w14:paraId="6811BD1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561AE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525CD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F9C8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E6039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4E2E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221F2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1.500,00</w:t>
                  </w:r>
                </w:p>
              </w:tc>
            </w:tr>
            <w:tr w:rsidR="0061599F" w:rsidRPr="0061599F" w14:paraId="006BBC1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90BFF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0133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20B2E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Ostale opće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B474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69DA4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71F0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9DE51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1.500,00</w:t>
                  </w:r>
                </w:p>
              </w:tc>
            </w:tr>
            <w:tr w:rsidR="0061599F" w:rsidRPr="0061599F" w14:paraId="36BD90F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1B928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D011A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4291E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4418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B2C67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75795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1.500,00</w:t>
                  </w:r>
                </w:p>
              </w:tc>
            </w:tr>
            <w:tr w:rsidR="0061599F" w:rsidRPr="0061599F" w14:paraId="3B3352A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7040B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6F30D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0FD0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E7980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BF73D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CC0D9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1.500,00</w:t>
                  </w:r>
                </w:p>
              </w:tc>
            </w:tr>
            <w:tr w:rsidR="0061599F" w:rsidRPr="0061599F" w14:paraId="6229046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F7561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9.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EA6B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Višak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3FA08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FF907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565BF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1386D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8.100,00</w:t>
                  </w:r>
                </w:p>
              </w:tc>
            </w:tr>
            <w:tr w:rsidR="0061599F" w:rsidRPr="0061599F" w14:paraId="337AFDF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BC26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9.1.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CFBF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Višak - raspoloživ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DA64A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54508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A2408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2740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8.100,00</w:t>
                  </w:r>
                </w:p>
              </w:tc>
            </w:tr>
            <w:tr w:rsidR="0061599F" w:rsidRPr="0061599F" w14:paraId="5A8492A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6E1ED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A1C85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9082B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F33B6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3A127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E24BD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8.100,00</w:t>
                  </w:r>
                </w:p>
              </w:tc>
            </w:tr>
            <w:tr w:rsidR="0061599F" w:rsidRPr="0061599F" w14:paraId="4E5552A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FB228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96E2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40D2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69B7E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C038B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4C6F4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8.100,00</w:t>
                  </w:r>
                </w:p>
              </w:tc>
            </w:tr>
            <w:tr w:rsidR="0061599F" w:rsidRPr="0061599F" w14:paraId="236DCCF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51A1E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0133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BDA3D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Ostale opće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439E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E9DA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A3BD4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0446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8.100,00</w:t>
                  </w:r>
                </w:p>
              </w:tc>
            </w:tr>
            <w:tr w:rsidR="0061599F" w:rsidRPr="0061599F" w14:paraId="5CC4C0A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5CB82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11B89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42FF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10AA7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75BC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80FD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8.100,00</w:t>
                  </w:r>
                </w:p>
              </w:tc>
            </w:tr>
            <w:tr w:rsidR="0061599F" w:rsidRPr="0061599F" w14:paraId="7A674D3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20028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0D43B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EC95E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40CE5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3985C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CDDB6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8.100,00</w:t>
                  </w:r>
                </w:p>
              </w:tc>
            </w:tr>
            <w:tr w:rsidR="0061599F" w:rsidRPr="0061599F" w14:paraId="55B0992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A43C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Program 1011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D6C21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ODRŽAVANJE KOMUNALNE INFRASTRUKTURE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E0F14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764.331,62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9513A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-119.047,50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EAB0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-15,58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322F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645.284,12</w:t>
                  </w:r>
                </w:p>
              </w:tc>
            </w:tr>
            <w:tr w:rsidR="0061599F" w:rsidRPr="0061599F" w14:paraId="6BCEAA4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F0FF1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Aktivnost A101101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778BA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UTROŠAK ELEKTRIČNE ENERGIJE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3514E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6ED0B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4988D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139F2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12.000,00</w:t>
                  </w:r>
                </w:p>
              </w:tc>
            </w:tr>
            <w:tr w:rsidR="0061599F" w:rsidRPr="0061599F" w14:paraId="6018245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8898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9.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71624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Višak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3197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52A3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B0A7F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2791F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12.000,00</w:t>
                  </w:r>
                </w:p>
              </w:tc>
            </w:tr>
            <w:tr w:rsidR="0061599F" w:rsidRPr="0061599F" w14:paraId="544D6F5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364B5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9.1.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F4EB2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Višak - raspoloživ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DE08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CB7F1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D6C23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E46D9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12.000,00</w:t>
                  </w:r>
                </w:p>
              </w:tc>
            </w:tr>
            <w:tr w:rsidR="0061599F" w:rsidRPr="0061599F" w14:paraId="0386263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4E72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154DE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5AD61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D2E56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B66B3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3CFB6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12.000,00</w:t>
                  </w:r>
                </w:p>
              </w:tc>
            </w:tr>
            <w:tr w:rsidR="0061599F" w:rsidRPr="0061599F" w14:paraId="5B2DE04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75E15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043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5328D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Gorivo i energija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19BB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CF816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A39ED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124D5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12.000,00</w:t>
                  </w:r>
                </w:p>
              </w:tc>
            </w:tr>
            <w:tr w:rsidR="0061599F" w:rsidRPr="0061599F" w14:paraId="6E26340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16C7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0435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ABE4C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Električna energija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5942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20DA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92F6A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0CE12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12.000,00</w:t>
                  </w:r>
                </w:p>
              </w:tc>
            </w:tr>
            <w:tr w:rsidR="0061599F" w:rsidRPr="0061599F" w14:paraId="07D4F8E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7372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FCA79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546E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F0FD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ED2C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A87D2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12.000,00</w:t>
                  </w:r>
                </w:p>
              </w:tc>
            </w:tr>
            <w:tr w:rsidR="0061599F" w:rsidRPr="0061599F" w14:paraId="16C44C0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5CE22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CA2C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DE418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84B49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10781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CF58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12.000,00</w:t>
                  </w:r>
                </w:p>
              </w:tc>
            </w:tr>
            <w:tr w:rsidR="0061599F" w:rsidRPr="0061599F" w14:paraId="513596A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A6936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Aktivnost A101102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2640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ODRŽAVANJE JAVNE RASVJETE, DEKORACIJA I ILUMINACIJA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738F6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225.619,30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0FA6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A2D35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-11,08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200C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200.619,30</w:t>
                  </w:r>
                </w:p>
              </w:tc>
            </w:tr>
            <w:tr w:rsidR="0061599F" w:rsidRPr="0061599F" w14:paraId="05090B8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1913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8D7B5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C1C2E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5FBD6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F251A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2DB0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25.000,00</w:t>
                  </w:r>
                </w:p>
              </w:tc>
            </w:tr>
            <w:tr w:rsidR="0061599F" w:rsidRPr="0061599F" w14:paraId="20F782E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B590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62995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0680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C2D55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7E4E1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6445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25.000,00</w:t>
                  </w:r>
                </w:p>
              </w:tc>
            </w:tr>
            <w:tr w:rsidR="0061599F" w:rsidRPr="0061599F" w14:paraId="64F8431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64A37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DF73B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6627A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C80F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BD811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0F248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25.000,00</w:t>
                  </w:r>
                </w:p>
              </w:tc>
            </w:tr>
            <w:tr w:rsidR="0061599F" w:rsidRPr="0061599F" w14:paraId="643192C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32246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lastRenderedPageBreak/>
                    <w:t>Funkcijska klasifikacija  064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ABE1A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Ulična rasvjeta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FCBA2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D647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85342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2F8C9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25.000,00</w:t>
                  </w:r>
                </w:p>
              </w:tc>
            </w:tr>
            <w:tr w:rsidR="0061599F" w:rsidRPr="0061599F" w14:paraId="3C1F5E3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D9149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0640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F8C4F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Ulična rasvjeta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A83FB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A069F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0D8AD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93FB6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25.000,00</w:t>
                  </w:r>
                </w:p>
              </w:tc>
            </w:tr>
            <w:tr w:rsidR="0061599F" w:rsidRPr="0061599F" w14:paraId="5E3BE64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6EB46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0CC63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DE9A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9A71A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08064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5215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25.000,00</w:t>
                  </w:r>
                </w:p>
              </w:tc>
            </w:tr>
            <w:tr w:rsidR="0061599F" w:rsidRPr="0061599F" w14:paraId="53BD568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FD56E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BCF7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5298C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BC5CB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3CCDF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54FA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25.000,00</w:t>
                  </w:r>
                </w:p>
              </w:tc>
            </w:tr>
            <w:tr w:rsidR="0061599F" w:rsidRPr="0061599F" w14:paraId="7199C0D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ACF42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201D3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0EA48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160.619,30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CA69B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469BC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D398C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160.619,30</w:t>
                  </w:r>
                </w:p>
              </w:tc>
            </w:tr>
            <w:tr w:rsidR="0061599F" w:rsidRPr="0061599F" w14:paraId="274559A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9010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4.1.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F9577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KOMUNALNA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9D359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160.619,30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1EA98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5A12D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2369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160.619,30</w:t>
                  </w:r>
                </w:p>
              </w:tc>
            </w:tr>
            <w:tr w:rsidR="0061599F" w:rsidRPr="0061599F" w14:paraId="6C7A46A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8D665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9CB99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883AA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160.619,30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F1B5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08D06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305D5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160.619,30</w:t>
                  </w:r>
                </w:p>
              </w:tc>
            </w:tr>
            <w:tr w:rsidR="0061599F" w:rsidRPr="0061599F" w14:paraId="34DE70B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F518E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CA5F5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Ulična rasvjeta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B96B2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160.619,30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4F532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6300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DC48B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160.619,30</w:t>
                  </w:r>
                </w:p>
              </w:tc>
            </w:tr>
            <w:tr w:rsidR="0061599F" w:rsidRPr="0061599F" w14:paraId="013025A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970D5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0640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6F1C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Ulična rasvjeta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D579B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160.619,30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AA497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D0ABE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60733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160.619,30</w:t>
                  </w:r>
                </w:p>
              </w:tc>
            </w:tr>
            <w:tr w:rsidR="0061599F" w:rsidRPr="0061599F" w14:paraId="3CA163E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2268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2CEA3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22889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160.619,30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DF4FB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01FC5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398B4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160.619,30</w:t>
                  </w:r>
                </w:p>
              </w:tc>
            </w:tr>
            <w:tr w:rsidR="0061599F" w:rsidRPr="0061599F" w14:paraId="4E7BB4B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81B25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A27F6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FE722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160.619,30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6F076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7CF40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ABA8E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160.619,30</w:t>
                  </w:r>
                </w:p>
              </w:tc>
            </w:tr>
            <w:tr w:rsidR="0061599F" w:rsidRPr="0061599F" w14:paraId="25C916F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D14BB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286E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PRIHODI OD NEFINANC. IMOVINE I NAKN. ŠTETA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DC9B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0173F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CA7A7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8CF6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</w:tr>
            <w:tr w:rsidR="0061599F" w:rsidRPr="0061599F" w14:paraId="69067CC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2708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7.3.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229A8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OSTALI PRIHODI OD NEFINANC. IMOVINE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EA6C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9FE3B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EF1C9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28F9D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</w:tr>
            <w:tr w:rsidR="0061599F" w:rsidRPr="0061599F" w14:paraId="6AF02DF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DFB4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D4E2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3BD79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B19F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F1B1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AE90A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</w:tr>
            <w:tr w:rsidR="0061599F" w:rsidRPr="0061599F" w14:paraId="59874EA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20014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E8CA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Ulična rasvjeta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C7173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D39C4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1F728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79DFB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</w:tr>
            <w:tr w:rsidR="0061599F" w:rsidRPr="0061599F" w14:paraId="43EEE34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2710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0640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180BF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Ulična rasvjeta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90C3F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BA0F5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EBD3D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C0CA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</w:tr>
            <w:tr w:rsidR="0061599F" w:rsidRPr="0061599F" w14:paraId="20BB4AC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92B90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0C99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15D7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FCB63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7372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3C48A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</w:tr>
            <w:tr w:rsidR="0061599F" w:rsidRPr="0061599F" w14:paraId="3BF86C9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30FC5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4DE1C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DBB4B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B16C8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9D8E3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6F60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</w:tr>
            <w:tr w:rsidR="0061599F" w:rsidRPr="0061599F" w14:paraId="2423A4E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6AA9B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Aktivnost A101103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E52B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ODRŽAVANJE I UREĐENJE JAVNIH POVRŠINA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B7D98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194.424,26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21AA0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83892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0,51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3298F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195.424,26</w:t>
                  </w:r>
                </w:p>
              </w:tc>
            </w:tr>
            <w:tr w:rsidR="0061599F" w:rsidRPr="0061599F" w14:paraId="379F122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7A3C5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688F5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500B5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D009C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3.113,80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141D3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B0AB0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54.113,80</w:t>
                  </w:r>
                </w:p>
              </w:tc>
            </w:tr>
            <w:tr w:rsidR="0061599F" w:rsidRPr="0061599F" w14:paraId="2D2BD27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88228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1965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1281C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9327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3.113,80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0E4C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B67ED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54.113,80</w:t>
                  </w:r>
                </w:p>
              </w:tc>
            </w:tr>
            <w:tr w:rsidR="0061599F" w:rsidRPr="0061599F" w14:paraId="548E24A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533F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62D7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DB1FA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5AE37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3.113,80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D5789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10,38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7F23D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33.113,80</w:t>
                  </w:r>
                </w:p>
              </w:tc>
            </w:tr>
            <w:tr w:rsidR="0061599F" w:rsidRPr="0061599F" w14:paraId="136102E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1FF93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056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A7E2A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Poslovi i usluge zaštite okoliša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AF2BA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2ACA1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3.113,80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968F3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10,38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01352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33.113,80</w:t>
                  </w:r>
                </w:p>
              </w:tc>
            </w:tr>
            <w:tr w:rsidR="0061599F" w:rsidRPr="0061599F" w14:paraId="57DD054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B8C9F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29844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C3F5A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B2DB9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9DCE0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F5843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30.000,00</w:t>
                  </w:r>
                </w:p>
              </w:tc>
            </w:tr>
            <w:tr w:rsidR="0061599F" w:rsidRPr="0061599F" w14:paraId="27847AF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00E1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CA7DD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4BC03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19963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A3565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33926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30.000,00</w:t>
                  </w:r>
                </w:p>
              </w:tc>
            </w:tr>
            <w:tr w:rsidR="0061599F" w:rsidRPr="0061599F" w14:paraId="5E91F50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6E582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0560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39BF9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Poslovi i usluge zaštite okoliša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78E13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66075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3.113,80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34DD0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109E3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3.113,80</w:t>
                  </w:r>
                </w:p>
              </w:tc>
            </w:tr>
            <w:tr w:rsidR="0061599F" w:rsidRPr="0061599F" w14:paraId="710DA03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70DF3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2EF44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5E185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D8A58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3.113,80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5444A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D99AA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3.113,80</w:t>
                  </w:r>
                </w:p>
              </w:tc>
            </w:tr>
            <w:tr w:rsidR="0061599F" w:rsidRPr="0061599F" w14:paraId="3EDA715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7A79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74F4F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E7836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A8B2B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3.113,80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C644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FDD5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3.113,80</w:t>
                  </w:r>
                </w:p>
              </w:tc>
            </w:tr>
            <w:tr w:rsidR="0061599F" w:rsidRPr="0061599F" w14:paraId="7BBF33B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B460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F9C36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C9DF8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0C56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F1392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2ABDC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21.000,00</w:t>
                  </w:r>
                </w:p>
              </w:tc>
            </w:tr>
            <w:tr w:rsidR="0061599F" w:rsidRPr="0061599F" w14:paraId="503C1AB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2FC4B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A035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Ulična rasvjeta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7EBAE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526C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3C971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7D83F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21.000,00</w:t>
                  </w:r>
                </w:p>
              </w:tc>
            </w:tr>
            <w:tr w:rsidR="0061599F" w:rsidRPr="0061599F" w14:paraId="3376C47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DA51C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FEA9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57EF5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5847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37BB5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1B116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21.000,00</w:t>
                  </w:r>
                </w:p>
              </w:tc>
            </w:tr>
            <w:tr w:rsidR="0061599F" w:rsidRPr="0061599F" w14:paraId="5AED544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B668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79922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Subvencije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8A9B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C409F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BEB71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84062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21.000,00</w:t>
                  </w:r>
                </w:p>
              </w:tc>
            </w:tr>
            <w:tr w:rsidR="0061599F" w:rsidRPr="0061599F" w14:paraId="4A87843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C7B5A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1DEC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B665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134.477,76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1AB0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A6DA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CD782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134.477,76</w:t>
                  </w:r>
                </w:p>
              </w:tc>
            </w:tr>
            <w:tr w:rsidR="0061599F" w:rsidRPr="0061599F" w14:paraId="5C7696B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87BE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4.1.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6877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KOMUNALNA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E8AB3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122.872,76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FC360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B2032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301A8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122.872,76</w:t>
                  </w:r>
                </w:p>
              </w:tc>
            </w:tr>
            <w:tr w:rsidR="0061599F" w:rsidRPr="0061599F" w14:paraId="7A5E030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7FE2A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2654F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75C9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122.872,76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C77E7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4BA03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4EBAB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122.872,76</w:t>
                  </w:r>
                </w:p>
              </w:tc>
            </w:tr>
            <w:tr w:rsidR="0061599F" w:rsidRPr="0061599F" w14:paraId="454B404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A709C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lastRenderedPageBreak/>
                    <w:t>Funkcijska klasifikacija  056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2DB4E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Poslovi i usluge zaštite okoliša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318C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122.872,76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A6FF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86699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8DA04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122.872,76</w:t>
                  </w:r>
                </w:p>
              </w:tc>
            </w:tr>
            <w:tr w:rsidR="0061599F" w:rsidRPr="0061599F" w14:paraId="3D30658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EEA8C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0560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CEBB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Poslovi i usluge zaštite okoliša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7B07F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122.872,76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D9C0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88420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95C2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122.872,76</w:t>
                  </w:r>
                </w:p>
              </w:tc>
            </w:tr>
            <w:tr w:rsidR="0061599F" w:rsidRPr="0061599F" w14:paraId="7CEB552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402C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DC37A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4F0E6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122.872,76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95DD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C2C13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7AB12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122.872,76</w:t>
                  </w:r>
                </w:p>
              </w:tc>
            </w:tr>
            <w:tr w:rsidR="0061599F" w:rsidRPr="0061599F" w14:paraId="04813AC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2F6CA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68EDB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740FE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122.872,76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92A78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27A4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8AD10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122.872,76</w:t>
                  </w:r>
                </w:p>
              </w:tc>
            </w:tr>
            <w:tr w:rsidR="0061599F" w:rsidRPr="0061599F" w14:paraId="11C9DBF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B93FA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4.8.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CCF06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BORAVIŠNA PRISTOJBA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01C9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11.605,00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C610B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7C355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1723E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11.605,00</w:t>
                  </w:r>
                </w:p>
              </w:tc>
            </w:tr>
            <w:tr w:rsidR="0061599F" w:rsidRPr="0061599F" w14:paraId="3D70979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096F2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9D06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D0A2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11.605,00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C963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5AF64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79E4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11.605,00</w:t>
                  </w:r>
                </w:p>
              </w:tc>
            </w:tr>
            <w:tr w:rsidR="0061599F" w:rsidRPr="0061599F" w14:paraId="777158F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518E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056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86E7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Poslovi i usluge zaštite okoliša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C1C4D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11.605,00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A8184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86F4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90D61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11.605,00</w:t>
                  </w:r>
                </w:p>
              </w:tc>
            </w:tr>
            <w:tr w:rsidR="0061599F" w:rsidRPr="0061599F" w14:paraId="4B06315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6FC3B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0560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B338C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Poslovi i usluge zaštite okoliša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66EE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11.605,00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985B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FC53C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26513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11.605,00</w:t>
                  </w:r>
                </w:p>
              </w:tc>
            </w:tr>
            <w:tr w:rsidR="0061599F" w:rsidRPr="0061599F" w14:paraId="6D3F644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00E0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47158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2E1D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11.605,00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E0B1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ABFDA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E74B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11.605,00</w:t>
                  </w:r>
                </w:p>
              </w:tc>
            </w:tr>
            <w:tr w:rsidR="0061599F" w:rsidRPr="0061599F" w14:paraId="6B4D4F0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F781B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3815A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4AA0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11.605,00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A8A2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2F74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46057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11.605,00</w:t>
                  </w:r>
                </w:p>
              </w:tc>
            </w:tr>
            <w:tr w:rsidR="0061599F" w:rsidRPr="0061599F" w14:paraId="4856ED8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DD5F1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5BAF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265C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676A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2C0D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9C6EE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6.300,00</w:t>
                  </w:r>
                </w:p>
              </w:tc>
            </w:tr>
            <w:tr w:rsidR="0061599F" w:rsidRPr="0061599F" w14:paraId="09364CE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43A6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5.0.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A2394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POMOĆI IZ DRŽAVNOG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7BE57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E87B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49DCB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A417E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6.300,00</w:t>
                  </w:r>
                </w:p>
              </w:tc>
            </w:tr>
            <w:tr w:rsidR="0061599F" w:rsidRPr="0061599F" w14:paraId="2699FBA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0B25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36F34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1F905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F0FDC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54AA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4EF1A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6.300,00</w:t>
                  </w:r>
                </w:p>
              </w:tc>
            </w:tr>
            <w:tr w:rsidR="0061599F" w:rsidRPr="0061599F" w14:paraId="34BB58F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7D09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056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E92C8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Poslovi i usluge zaštite okoliša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E3FF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C7AE8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806BA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AEDF5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6.300,00</w:t>
                  </w:r>
                </w:p>
              </w:tc>
            </w:tr>
            <w:tr w:rsidR="0061599F" w:rsidRPr="0061599F" w14:paraId="5AF2654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FAF7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0560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0BAF5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Poslovi i usluge zaštite okoliša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5181A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E7CB9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7A5D9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65156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6.300,00</w:t>
                  </w:r>
                </w:p>
              </w:tc>
            </w:tr>
            <w:tr w:rsidR="0061599F" w:rsidRPr="0061599F" w14:paraId="0777C87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237D3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8700C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546F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0D49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19652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4B368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6.300,00</w:t>
                  </w:r>
                </w:p>
              </w:tc>
            </w:tr>
            <w:tr w:rsidR="0061599F" w:rsidRPr="0061599F" w14:paraId="3A091E3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52348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B5FAD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64846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38917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31E44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0FC51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5.800,00</w:t>
                  </w:r>
                </w:p>
              </w:tc>
            </w:tr>
            <w:tr w:rsidR="0061599F" w:rsidRPr="0061599F" w14:paraId="7518D18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9A89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52C3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E8D9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A3EC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84F1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BEC85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500,00</w:t>
                  </w:r>
                </w:p>
              </w:tc>
            </w:tr>
            <w:tr w:rsidR="0061599F" w:rsidRPr="0061599F" w14:paraId="71A2A1D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A0D2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9.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47F33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Višak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4AD24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2.646,50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7208A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-2.113,80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3734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-79,87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9EE2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532,70</w:t>
                  </w:r>
                </w:p>
              </w:tc>
            </w:tr>
            <w:tr w:rsidR="0061599F" w:rsidRPr="0061599F" w14:paraId="4B26688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27941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9.1.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6A02A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Višak - raspoloživ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F4FD5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2.646,50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A7B45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-2.113,80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BD6CB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-79,87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10B9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532,70</w:t>
                  </w:r>
                </w:p>
              </w:tc>
            </w:tr>
            <w:tr w:rsidR="0061599F" w:rsidRPr="0061599F" w14:paraId="19A0679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8530F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3CAA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72EDA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2.646,50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39F8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-2.113,80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B7D3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-79,87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5FA74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532,70</w:t>
                  </w:r>
                </w:p>
              </w:tc>
            </w:tr>
            <w:tr w:rsidR="0061599F" w:rsidRPr="0061599F" w14:paraId="24F676C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3EDA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056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187B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Poslovi i usluge zaštite okoliša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B08C7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2.646,50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8826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-2.113,80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04BF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-79,87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F0122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532,70</w:t>
                  </w:r>
                </w:p>
              </w:tc>
            </w:tr>
            <w:tr w:rsidR="0061599F" w:rsidRPr="0061599F" w14:paraId="26D2496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37AB1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0560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BD31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Poslovi i usluge zaštite okoliša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CF1B7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2.646,50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D577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-2.113,80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F1ECD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-79,87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16CD6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532,70</w:t>
                  </w:r>
                </w:p>
              </w:tc>
            </w:tr>
            <w:tr w:rsidR="0061599F" w:rsidRPr="0061599F" w14:paraId="546ACDB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56A04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4E9B0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9F3FD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2.646,50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60766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-2.113,80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AAB40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-79,87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C8E7A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532,70</w:t>
                  </w:r>
                </w:p>
              </w:tc>
            </w:tr>
            <w:tr w:rsidR="0061599F" w:rsidRPr="0061599F" w14:paraId="0530228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6321E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19544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C2A65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2.646,50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75530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-2.113,80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FFA03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-79,87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33CC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532,70</w:t>
                  </w:r>
                </w:p>
              </w:tc>
            </w:tr>
            <w:tr w:rsidR="0061599F" w:rsidRPr="0061599F" w14:paraId="1F6BFB3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A91BF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Aktivnost A101104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A194F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ODRŽAVANJE CESTA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B915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327.288,06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64258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-95.047,50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0175C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-29,04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122A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232.240,56</w:t>
                  </w:r>
                </w:p>
              </w:tc>
            </w:tr>
            <w:tr w:rsidR="0061599F" w:rsidRPr="0061599F" w14:paraId="39476E4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91924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555B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D6B9A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147.909,96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9D29E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5CCAB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D9EC3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147.909,96</w:t>
                  </w:r>
                </w:p>
              </w:tc>
            </w:tr>
            <w:tr w:rsidR="0061599F" w:rsidRPr="0061599F" w14:paraId="763A14D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5F003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4.1.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976CE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KOMUNALNA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39EBF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69.909,96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DCA2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1243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6467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69.909,96</w:t>
                  </w:r>
                </w:p>
              </w:tc>
            </w:tr>
            <w:tr w:rsidR="0061599F" w:rsidRPr="0061599F" w14:paraId="14373A3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3DDB7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182A0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166A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69.909,96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9BBDC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CD570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90CDE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69.909,96</w:t>
                  </w:r>
                </w:p>
              </w:tc>
            </w:tr>
            <w:tr w:rsidR="0061599F" w:rsidRPr="0061599F" w14:paraId="72BE12C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C1CF4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9116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Promet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5DBB5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69.909,96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E8DC6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5C7FE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A2F5D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69.909,96</w:t>
                  </w:r>
                </w:p>
              </w:tc>
            </w:tr>
            <w:tr w:rsidR="0061599F" w:rsidRPr="0061599F" w14:paraId="0A94CAB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E3DFD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0F431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Cestovni promet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8E09E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69.909,96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F80F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A47D7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6D564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69.909,96</w:t>
                  </w:r>
                </w:p>
              </w:tc>
            </w:tr>
            <w:tr w:rsidR="0061599F" w:rsidRPr="0061599F" w14:paraId="609433A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31F3B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5EE15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F85D4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54.909,96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EC12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60CD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7ECC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54.909,96</w:t>
                  </w:r>
                </w:p>
              </w:tc>
            </w:tr>
            <w:tr w:rsidR="0061599F" w:rsidRPr="0061599F" w14:paraId="2078D15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8DD2C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BD89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1BAF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54.909,96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3EEEA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562A6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A4771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54.909,96</w:t>
                  </w:r>
                </w:p>
              </w:tc>
            </w:tr>
            <w:tr w:rsidR="0061599F" w:rsidRPr="0061599F" w14:paraId="7397083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03F4B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CFB87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E5937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57000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A9684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136F0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</w:tr>
            <w:tr w:rsidR="0061599F" w:rsidRPr="0061599F" w14:paraId="1BAE88B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38B1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9C9CB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34253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5876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A93A8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368C3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</w:tr>
            <w:tr w:rsidR="0061599F" w:rsidRPr="0061599F" w14:paraId="766A7A0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BF2FF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lastRenderedPageBreak/>
                    <w:t>Izvor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A0EB8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KOMUNALNI DOPRINOS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7919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97D6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D156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5A548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</w:tr>
            <w:tr w:rsidR="0061599F" w:rsidRPr="0061599F" w14:paraId="0C5C35E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8C32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C369D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C0194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666C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28E5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4B0DC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</w:tr>
            <w:tr w:rsidR="0061599F" w:rsidRPr="0061599F" w14:paraId="31C4C9C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8DAC8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1F777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Promet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36658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E18B2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A3A62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2A7B3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</w:tr>
            <w:tr w:rsidR="0061599F" w:rsidRPr="0061599F" w14:paraId="58BC315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E0CB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B9D8F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Cestovni promet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C630F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51190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AA65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0D492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</w:tr>
            <w:tr w:rsidR="0061599F" w:rsidRPr="0061599F" w14:paraId="40B2F86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CA33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EC7C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20F3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9F154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007CF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C6FBB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</w:tr>
            <w:tr w:rsidR="0061599F" w:rsidRPr="0061599F" w14:paraId="0DCA1FD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0D40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03AC8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FE543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0A88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7E1CE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26DBC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</w:tr>
            <w:tr w:rsidR="0061599F" w:rsidRPr="0061599F" w14:paraId="61DE5A4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33982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4.6.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14F6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VJETROENERGETSKA RENTA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30C15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769D6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81F84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1F612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63.000,00</w:t>
                  </w:r>
                </w:p>
              </w:tc>
            </w:tr>
            <w:tr w:rsidR="0061599F" w:rsidRPr="0061599F" w14:paraId="57FC65F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3A121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59E7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2D942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9949D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B3E8B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F3CC9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63.000,00</w:t>
                  </w:r>
                </w:p>
              </w:tc>
            </w:tr>
            <w:tr w:rsidR="0061599F" w:rsidRPr="0061599F" w14:paraId="495C67F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E1906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6D6BB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Promet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C9994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0A1E2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344E9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B87B3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63.000,00</w:t>
                  </w:r>
                </w:p>
              </w:tc>
            </w:tr>
            <w:tr w:rsidR="0061599F" w:rsidRPr="0061599F" w14:paraId="6C88403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E41C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FE6C9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Cestovni promet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9811D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F1B8D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4D692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C89EF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63.000,00</w:t>
                  </w:r>
                </w:p>
              </w:tc>
            </w:tr>
            <w:tr w:rsidR="0061599F" w:rsidRPr="0061599F" w14:paraId="6D2904E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14D5A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542BF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7C8E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53DAE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02A41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5DF91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63.000,00</w:t>
                  </w:r>
                </w:p>
              </w:tc>
            </w:tr>
            <w:tr w:rsidR="0061599F" w:rsidRPr="0061599F" w14:paraId="3F813BA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ADD1D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7AFF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06A3E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CA6A1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6109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8195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63.000,00</w:t>
                  </w:r>
                </w:p>
              </w:tc>
            </w:tr>
            <w:tr w:rsidR="0061599F" w:rsidRPr="0061599F" w14:paraId="5C8F1D1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DA6B1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AD04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262BB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160.047,50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67A3C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-95.047,50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021D9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-59,39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374CE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65.000,00</w:t>
                  </w:r>
                </w:p>
              </w:tc>
            </w:tr>
            <w:tr w:rsidR="0061599F" w:rsidRPr="0061599F" w14:paraId="09C539C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5B613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5.2.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ACF90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OSTALE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DA8C8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160.047,50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E3B7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-95.047,50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AFF1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-59,39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29198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65.000,00</w:t>
                  </w:r>
                </w:p>
              </w:tc>
            </w:tr>
            <w:tr w:rsidR="0061599F" w:rsidRPr="0061599F" w14:paraId="535AFD8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45F96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EDA0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E720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160.047,50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9D86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-95.047,50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EC68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-59,39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B3C35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65.000,00</w:t>
                  </w:r>
                </w:p>
              </w:tc>
            </w:tr>
            <w:tr w:rsidR="0061599F" w:rsidRPr="0061599F" w14:paraId="2BDE532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D4B6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03B2E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Promet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F3DA2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160.047,50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0502E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-95.047,50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C3D1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-59,39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D1776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65.000,00</w:t>
                  </w:r>
                </w:p>
              </w:tc>
            </w:tr>
            <w:tr w:rsidR="0061599F" w:rsidRPr="0061599F" w14:paraId="43E5F43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29DE5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44304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Cestovni promet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FE2C1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160.047,50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EDCBE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-95.047,50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3AE6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-59,39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35ED8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65.000,00</w:t>
                  </w:r>
                </w:p>
              </w:tc>
            </w:tr>
            <w:tr w:rsidR="0061599F" w:rsidRPr="0061599F" w14:paraId="401AFA0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5AC5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41ED8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4174E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160.047,50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2DE81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-95.047,50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D295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-59,39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980C4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65.000,00</w:t>
                  </w:r>
                </w:p>
              </w:tc>
            </w:tr>
            <w:tr w:rsidR="0061599F" w:rsidRPr="0061599F" w14:paraId="08AA632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76F6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7ABD5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E2EB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160.047,50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12C4E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-95.047,50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17872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-59,39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A91C2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65.000,00</w:t>
                  </w:r>
                </w:p>
              </w:tc>
            </w:tr>
            <w:tr w:rsidR="0061599F" w:rsidRPr="0061599F" w14:paraId="563435C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AABE9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5E5E2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PRIHODI OD NEFINANC. IMOVINE I NAKN. ŠTETA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4ED9F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19.330,60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0C530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A619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DF28F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19.330,60</w:t>
                  </w:r>
                </w:p>
              </w:tc>
            </w:tr>
            <w:tr w:rsidR="0061599F" w:rsidRPr="0061599F" w14:paraId="46A9B9B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009C5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7.2.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994A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PRIHODI OD PRODAJE STANOVA SA STANARSKIM PRAVOM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48EAF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19.330,60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69E75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DC822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7A80B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19.330,60</w:t>
                  </w:r>
                </w:p>
              </w:tc>
            </w:tr>
            <w:tr w:rsidR="0061599F" w:rsidRPr="0061599F" w14:paraId="63816D9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45656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504A2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38BDD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19.330,60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D8940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310E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9D4C3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19.330,60</w:t>
                  </w:r>
                </w:p>
              </w:tc>
            </w:tr>
            <w:tr w:rsidR="0061599F" w:rsidRPr="0061599F" w14:paraId="58B1CEA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56EA2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61333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Promet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640B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19.330,60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1D526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EEC31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EE70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19.330,60</w:t>
                  </w:r>
                </w:p>
              </w:tc>
            </w:tr>
            <w:tr w:rsidR="0061599F" w:rsidRPr="0061599F" w14:paraId="54EF473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52F2E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3E68C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Cestovni promet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459B3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19.330,60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0646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F95C1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4F154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19.330,60</w:t>
                  </w:r>
                </w:p>
              </w:tc>
            </w:tr>
            <w:tr w:rsidR="0061599F" w:rsidRPr="0061599F" w14:paraId="42503B6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BD25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1006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49ADF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19.330,60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A38CD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5EB8C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E24A7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19.330,60</w:t>
                  </w:r>
                </w:p>
              </w:tc>
            </w:tr>
            <w:tr w:rsidR="0061599F" w:rsidRPr="0061599F" w14:paraId="396CDFF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2EB4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07EF7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B3DD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19.330,60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003A1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C2890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0EF22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19.330,60</w:t>
                  </w:r>
                </w:p>
              </w:tc>
            </w:tr>
            <w:tr w:rsidR="0061599F" w:rsidRPr="0061599F" w14:paraId="578740D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D8F51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Aktivnost A101106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3FAF4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PRIKLJUČCI NA ELEKTROENERGETSKU MREŽU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33FF8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DF860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24E6F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BEB08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</w:tr>
            <w:tr w:rsidR="0061599F" w:rsidRPr="0061599F" w14:paraId="6D228BF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CEBC4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1B24D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61864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6A204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64F14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8EE1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</w:tr>
            <w:tr w:rsidR="0061599F" w:rsidRPr="0061599F" w14:paraId="6B2F02F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5FA77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A8777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FB038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C2B42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85DD6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CDE0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</w:tr>
            <w:tr w:rsidR="0061599F" w:rsidRPr="0061599F" w14:paraId="41AEE58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2B08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BE8D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6F5A5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EA83B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CBECE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4C499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</w:tr>
            <w:tr w:rsidR="0061599F" w:rsidRPr="0061599F" w14:paraId="364F0FF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A7C86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BEF96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Opće javne usluge koje nisu drugdje svrstane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26E8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07454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F88D0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72B2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</w:tr>
            <w:tr w:rsidR="0061599F" w:rsidRPr="0061599F" w14:paraId="1A4B1F6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47BA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A8985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Opće javne usluge koje nisu drugdje svrstane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970A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93030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E8911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20B5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</w:tr>
            <w:tr w:rsidR="0061599F" w:rsidRPr="0061599F" w14:paraId="0EE4377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001E0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8D2FE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2F18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A8AEA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3FD6C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1FD2B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</w:tr>
            <w:tr w:rsidR="0061599F" w:rsidRPr="0061599F" w14:paraId="32E9D1E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316B1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E5F91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90E55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BA84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338BE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8BDEA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</w:tr>
            <w:tr w:rsidR="0061599F" w:rsidRPr="0061599F" w14:paraId="28D23CE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25B8C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Program 1012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2F40F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IZGRADNJA KOMUNALNE INFRASTRUKTURE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DB982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653.900,00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67C23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-324.200,00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919EF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-49,58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8CBA4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329.700,00</w:t>
                  </w:r>
                </w:p>
              </w:tc>
            </w:tr>
            <w:tr w:rsidR="0061599F" w:rsidRPr="0061599F" w14:paraId="17E3FFE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8773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lastRenderedPageBreak/>
                    <w:t>Kapitalni projekt K101202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81488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UREĐENJE NOGOSTUPA I OGRADA U NASELJU TRBUŠNJAK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C81F9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708E5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-180.000,00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11791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5E7CB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1DDD531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DE19D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11DE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35CD0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06C39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-180.000,00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8AF12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51D82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4382F61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CA534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EAB40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09181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EE9A0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-180.000,00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98C13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38077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5D15D5A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86B8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B1442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91460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8E9B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-180.000,00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6AE38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A787E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5CC6DA4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14F1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4EC4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58D9A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A2933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-180.000,00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F5892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A980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44FCE65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07CD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B1C33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9A9B3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40D04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-180.000,00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837BC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30536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34CA4FA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D99D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A34E6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02BC7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04601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-180.000,00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E83EA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B8921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01E83A6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5DBF4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1222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07ED9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326EE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-180.000,00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584D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55D56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32074AF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4D8B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Kapitalni projekt K101210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CB65F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UREĐENJE ULICA U GRADSKOJ JEZGRI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12772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24AF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B2D53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AAD05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</w:tr>
            <w:tr w:rsidR="0061599F" w:rsidRPr="0061599F" w14:paraId="671C114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D473E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6FFE6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05F5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D6218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06C1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CE9AF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</w:tr>
            <w:tr w:rsidR="0061599F" w:rsidRPr="0061599F" w14:paraId="33F9A81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CFD44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0129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A71B4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CE518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198C1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2134F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</w:tr>
            <w:tr w:rsidR="0061599F" w:rsidRPr="0061599F" w14:paraId="189DDC6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B27BA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FAFA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438E8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BF0B6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26850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CB3AD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</w:tr>
            <w:tr w:rsidR="0061599F" w:rsidRPr="0061599F" w14:paraId="7F4DAE4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1DCE2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7BCEB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5529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2F239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5D19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6775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</w:tr>
            <w:tr w:rsidR="0061599F" w:rsidRPr="0061599F" w14:paraId="4BB4CA2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24D4D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06AC6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10B2E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AC065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7BD07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F9E43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</w:tr>
            <w:tr w:rsidR="0061599F" w:rsidRPr="0061599F" w14:paraId="4C5B597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D030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A05D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2F3BA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10968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6C054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14144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</w:tr>
            <w:tr w:rsidR="0061599F" w:rsidRPr="0061599F" w14:paraId="43D327F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2EF9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2E156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8B87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C953B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E87F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D24CA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</w:tr>
            <w:tr w:rsidR="0061599F" w:rsidRPr="0061599F" w14:paraId="03A390D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B1EAC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Kapitalni projekt K101215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88B44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UREĐENJE JAVNE POVRŠINE ISPRED OSNOVNE ŠKOLE S.S.KRANJČEVIĆA U SENJU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78D56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A04A9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5AE2E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BF22B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3E2BAEE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7363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857E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0933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9D0A4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9F7F4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2F05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2187933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E261B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C468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9C19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3B76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0FC6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400EE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341FDD7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6CD9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AAE1D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A5EA5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1BD62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3B27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27BA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75A4AF5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7FDF7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ADC6A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Promet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A9F0D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8A617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C9225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381C5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50D519A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7861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08A0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Cestovni promet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8D298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7F163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3B3E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8F3F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32EABAD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63FB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060DD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EC9B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CBFE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79EB2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E73B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26666BE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0F290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566E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698DD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3A72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E1786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D43E4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63A9BCA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477B8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Kapitalni projekt K101228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59C8D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UREĐENJE PLAŽE I ŠETNICE ŠKVER - ISPOD KAMPA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BF80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33.100,00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E6859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A017C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BDA1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33.100,00</w:t>
                  </w:r>
                </w:p>
              </w:tc>
            </w:tr>
            <w:tr w:rsidR="0061599F" w:rsidRPr="0061599F" w14:paraId="58385F6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B743E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B4208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186D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33.100,00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E806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80E64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0E289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33.100,00</w:t>
                  </w:r>
                </w:p>
              </w:tc>
            </w:tr>
            <w:tr w:rsidR="0061599F" w:rsidRPr="0061599F" w14:paraId="6D1BE5E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FF85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D7BF6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5E3E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33.100,00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94CB7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E771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3A6AB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33.100,00</w:t>
                  </w:r>
                </w:p>
              </w:tc>
            </w:tr>
            <w:tr w:rsidR="0061599F" w:rsidRPr="0061599F" w14:paraId="555BE64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4F0A4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A5DA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F8707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33.100,00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E7A8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AFD1B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DC56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33.100,00</w:t>
                  </w:r>
                </w:p>
              </w:tc>
            </w:tr>
            <w:tr w:rsidR="0061599F" w:rsidRPr="0061599F" w14:paraId="64C5A4C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DF90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68379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29B43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33.100,00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F2537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79587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42E13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33.100,00</w:t>
                  </w:r>
                </w:p>
              </w:tc>
            </w:tr>
            <w:tr w:rsidR="0061599F" w:rsidRPr="0061599F" w14:paraId="2E7156A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E9AC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94277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BA1CE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33.100,00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F29CC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4A11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547DF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33.100,00</w:t>
                  </w:r>
                </w:p>
              </w:tc>
            </w:tr>
            <w:tr w:rsidR="0061599F" w:rsidRPr="0061599F" w14:paraId="5DAAB78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17307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AA5A1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EBB3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33.100,00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70C97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ED41E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052D6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33.100,00</w:t>
                  </w:r>
                </w:p>
              </w:tc>
            </w:tr>
            <w:tr w:rsidR="0061599F" w:rsidRPr="0061599F" w14:paraId="143F92B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EC4D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E1C13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BF6B9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33.100,00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90958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4D23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C1DCC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33.100,00</w:t>
                  </w:r>
                </w:p>
              </w:tc>
            </w:tr>
            <w:tr w:rsidR="0061599F" w:rsidRPr="0061599F" w14:paraId="77F7EDC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D2B5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Kapitalni projekt K101230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A4517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UREĐENJE NOGOSTUPA I OGRADA U NASELJU MUNDARIĆEVAC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D535A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177.000,00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789DE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4DF34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7B585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177.000,00</w:t>
                  </w:r>
                </w:p>
              </w:tc>
            </w:tr>
            <w:tr w:rsidR="0061599F" w:rsidRPr="0061599F" w14:paraId="5DD1ECA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69904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lastRenderedPageBreak/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D1F65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E4917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D79F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2CDCC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1DEB1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150.000,00</w:t>
                  </w:r>
                </w:p>
              </w:tc>
            </w:tr>
            <w:tr w:rsidR="0061599F" w:rsidRPr="0061599F" w14:paraId="63AA16A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70041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5A3FF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4135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69DB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D364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8B9B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150.000,00</w:t>
                  </w:r>
                </w:p>
              </w:tc>
            </w:tr>
            <w:tr w:rsidR="0061599F" w:rsidRPr="0061599F" w14:paraId="70D4DED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339E5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F619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60288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FFF69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A320F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34B37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150.000,00</w:t>
                  </w:r>
                </w:p>
              </w:tc>
            </w:tr>
            <w:tr w:rsidR="0061599F" w:rsidRPr="0061599F" w14:paraId="7298358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715A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85D52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4FD35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6BD96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80C0C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0632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150.000,00</w:t>
                  </w:r>
                </w:p>
              </w:tc>
            </w:tr>
            <w:tr w:rsidR="0061599F" w:rsidRPr="0061599F" w14:paraId="302C409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4AEAB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A5B8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36DC2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7C8C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DB47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90E19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150.000,00</w:t>
                  </w:r>
                </w:p>
              </w:tc>
            </w:tr>
            <w:tr w:rsidR="0061599F" w:rsidRPr="0061599F" w14:paraId="724A007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5D05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05A4D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92B2A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BF6D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98CDC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1C007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150.000,00</w:t>
                  </w:r>
                </w:p>
              </w:tc>
            </w:tr>
            <w:tr w:rsidR="0061599F" w:rsidRPr="0061599F" w14:paraId="23A2475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01848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4686C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ACBE8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548A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90582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3153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150.000,00</w:t>
                  </w:r>
                </w:p>
              </w:tc>
            </w:tr>
            <w:tr w:rsidR="0061599F" w:rsidRPr="0061599F" w14:paraId="2624E4F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976BF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166FC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CBC95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F8CFF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4F767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80D2D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27.000,00</w:t>
                  </w:r>
                </w:p>
              </w:tc>
            </w:tr>
            <w:tr w:rsidR="0061599F" w:rsidRPr="0061599F" w14:paraId="26C493B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7071F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4.5.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D08D8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ELEKTROENERGETSKA RENTA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D1956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DA72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E32E8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7BFDC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25.000,00</w:t>
                  </w:r>
                </w:p>
              </w:tc>
            </w:tr>
            <w:tr w:rsidR="0061599F" w:rsidRPr="0061599F" w14:paraId="38122FE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64939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7E470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8464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2C6D4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6A119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0C56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25.000,00</w:t>
                  </w:r>
                </w:p>
              </w:tc>
            </w:tr>
            <w:tr w:rsidR="0061599F" w:rsidRPr="0061599F" w14:paraId="4BBE85E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473D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9C6DB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2A26A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9A35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9C362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D6E93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25.000,00</w:t>
                  </w:r>
                </w:p>
              </w:tc>
            </w:tr>
            <w:tr w:rsidR="0061599F" w:rsidRPr="0061599F" w14:paraId="212435F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4BAD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210A4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4DBE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C5F68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8F744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6DB77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25.000,00</w:t>
                  </w:r>
                </w:p>
              </w:tc>
            </w:tr>
            <w:tr w:rsidR="0061599F" w:rsidRPr="0061599F" w14:paraId="449F95A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7D1A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72A39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FBEE3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EDA91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7BADC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71C8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25.000,00</w:t>
                  </w:r>
                </w:p>
              </w:tc>
            </w:tr>
            <w:tr w:rsidR="0061599F" w:rsidRPr="0061599F" w14:paraId="74CE649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3D23A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8E6EE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42541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A0AFA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057F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BB699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25.000,00</w:t>
                  </w:r>
                </w:p>
              </w:tc>
            </w:tr>
            <w:tr w:rsidR="0061599F" w:rsidRPr="0061599F" w14:paraId="7E41839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5476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4.9.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BFFDF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OSTALI 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7F19F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13F0C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89FD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7DE2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2.000,00</w:t>
                  </w:r>
                </w:p>
              </w:tc>
            </w:tr>
            <w:tr w:rsidR="0061599F" w:rsidRPr="0061599F" w14:paraId="11F0E9E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61E50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C787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C734A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3C554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A0070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AF5B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2.000,00</w:t>
                  </w:r>
                </w:p>
              </w:tc>
            </w:tr>
            <w:tr w:rsidR="0061599F" w:rsidRPr="0061599F" w14:paraId="7162020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4967B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D489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77035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8718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B74B9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B9EA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2.000,00</w:t>
                  </w:r>
                </w:p>
              </w:tc>
            </w:tr>
            <w:tr w:rsidR="0061599F" w:rsidRPr="0061599F" w14:paraId="0FCAB06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F4711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3D2E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DDD2D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ED3D9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5FD2D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297DC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2.000,00</w:t>
                  </w:r>
                </w:p>
              </w:tc>
            </w:tr>
            <w:tr w:rsidR="0061599F" w:rsidRPr="0061599F" w14:paraId="4A7E8E6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F38D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94518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0824D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796D6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66A51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D946D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2.000,00</w:t>
                  </w:r>
                </w:p>
              </w:tc>
            </w:tr>
            <w:tr w:rsidR="0061599F" w:rsidRPr="0061599F" w14:paraId="431B516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28D98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E1C6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03BDA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90B37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2EF9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ED853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2.000,00</w:t>
                  </w:r>
                </w:p>
              </w:tc>
            </w:tr>
            <w:tr w:rsidR="0061599F" w:rsidRPr="0061599F" w14:paraId="4E99C65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F143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Kapitalni projekt K101264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87717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OBNOVA SPORTSKOG IGRALIŠTA U SVETOM JURJU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9139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1393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-125.000,00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CD812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-55,56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14ED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100.000,00</w:t>
                  </w:r>
                </w:p>
              </w:tc>
            </w:tr>
            <w:tr w:rsidR="0061599F" w:rsidRPr="0061599F" w14:paraId="3A9A5F2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A378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19DB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DC8DF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3EE25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-65.000,00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E2AD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3EC1B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2CD2CD8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4019B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4.6.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6E86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VJETROENERGETSKA RENTA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ADB0D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6645F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-65.000,00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977D2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A9529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1978957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23063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B132F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FDB55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2231C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-65.000,00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DD810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ABD78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41A08C6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0B936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2E30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6D8DF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EC1C8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-65.000,00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10A65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CB26E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235ABEC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79B3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499B1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F979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F7A50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-65.000,00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3766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6149D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7673BFE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56CEC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47C8B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BEA4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7588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-65.000,00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5BBF0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BC722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27402FF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6895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1FA8E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F2E5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C073B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-65.000,00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24770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F7BDF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491F888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7D9C4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23A4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E346E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240F3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-60.000,00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67ADA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-37,50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7CE9B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100.000,00</w:t>
                  </w:r>
                </w:p>
              </w:tc>
            </w:tr>
            <w:tr w:rsidR="0061599F" w:rsidRPr="0061599F" w14:paraId="53F0022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C52B3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5.2.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788B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OSTALE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5977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F1BF1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-60.000,00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3C10D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-37,50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60141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100.000,00</w:t>
                  </w:r>
                </w:p>
              </w:tc>
            </w:tr>
            <w:tr w:rsidR="0061599F" w:rsidRPr="0061599F" w14:paraId="3D38D78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FBB2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0AD1D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0A0F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CCBDC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-60.000,00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98AFF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-37,50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A4681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100.000,00</w:t>
                  </w:r>
                </w:p>
              </w:tc>
            </w:tr>
            <w:tr w:rsidR="0061599F" w:rsidRPr="0061599F" w14:paraId="4309B8E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1F65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454C3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88B7A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FBA44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-60.000,00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DAA47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-37,50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5480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100.000,00</w:t>
                  </w:r>
                </w:p>
              </w:tc>
            </w:tr>
            <w:tr w:rsidR="0061599F" w:rsidRPr="0061599F" w14:paraId="4DC2685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7F0E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B2A0F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D6210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BD3E8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-60.000,00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1514D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-37,50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CE4F3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100.000,00</w:t>
                  </w:r>
                </w:p>
              </w:tc>
            </w:tr>
            <w:tr w:rsidR="0061599F" w:rsidRPr="0061599F" w14:paraId="66227AF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8DC1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914BE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ACBE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0DC3C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-60.000,00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1C4EC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-37,50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063B6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100.000,00</w:t>
                  </w:r>
                </w:p>
              </w:tc>
            </w:tr>
            <w:tr w:rsidR="0061599F" w:rsidRPr="0061599F" w14:paraId="61B53BF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D55D8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lastRenderedPageBreak/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71FC8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1A3E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8CA9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-60.000,00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F143F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-37,50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C8781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100.000,00</w:t>
                  </w:r>
                </w:p>
              </w:tc>
            </w:tr>
            <w:tr w:rsidR="0061599F" w:rsidRPr="0061599F" w14:paraId="3355BE4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A529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Kapitalni projekt K101265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CE445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OBNOVA JAVNE POVRŠINE UZ SIDRO U JABLANCU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18CC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21E64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8C695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B315B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4.600,00</w:t>
                  </w:r>
                </w:p>
              </w:tc>
            </w:tr>
            <w:tr w:rsidR="0061599F" w:rsidRPr="0061599F" w14:paraId="5238184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71F36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946E9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62A61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A8C0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2AFA4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05AC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4.600,00</w:t>
                  </w:r>
                </w:p>
              </w:tc>
            </w:tr>
            <w:tr w:rsidR="0061599F" w:rsidRPr="0061599F" w14:paraId="05A1493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074EC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4.6.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6607F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VJETROENERGETSKA RENTA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CD9E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51970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C461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B9593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4.600,00</w:t>
                  </w:r>
                </w:p>
              </w:tc>
            </w:tr>
            <w:tr w:rsidR="0061599F" w:rsidRPr="0061599F" w14:paraId="2FC37F7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1699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D883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ED00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1FDC5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558F4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65CF0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4.600,00</w:t>
                  </w:r>
                </w:p>
              </w:tc>
            </w:tr>
            <w:tr w:rsidR="0061599F" w:rsidRPr="0061599F" w14:paraId="43B7A45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E5FF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5194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9733E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AFC5F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4B726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71683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4.600,00</w:t>
                  </w:r>
                </w:p>
              </w:tc>
            </w:tr>
            <w:tr w:rsidR="0061599F" w:rsidRPr="0061599F" w14:paraId="6919DA0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27F3A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BAE59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5E9C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66C0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CB489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ACD95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4.600,00</w:t>
                  </w:r>
                </w:p>
              </w:tc>
            </w:tr>
            <w:tr w:rsidR="0061599F" w:rsidRPr="0061599F" w14:paraId="754FA8F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F3EE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DDCE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000C0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9D29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70BC3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F1E0F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4.600,00</w:t>
                  </w:r>
                </w:p>
              </w:tc>
            </w:tr>
            <w:tr w:rsidR="0061599F" w:rsidRPr="0061599F" w14:paraId="417F10C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2BC2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9716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01D3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3E761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4439E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E109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4.600,00</w:t>
                  </w:r>
                </w:p>
              </w:tc>
            </w:tr>
            <w:tr w:rsidR="0061599F" w:rsidRPr="0061599F" w14:paraId="3CD7DEF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B3644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Kapitalni projekt K101285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1BDF2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OSVJETLJENJE GRADSKIH ZIDINA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4C945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18.200,00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397D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-18.200,00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45ACF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0A3D2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3768318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0E08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02632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1926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18.200,00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7B243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-18.200,00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29D3F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B546C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78001B5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41ED7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F3EF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5ED8E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18.200,00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B2F91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-18.200,00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0AF7E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4CE6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0A4BF2F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4C59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BD4A0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CE11B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18.200,00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8B4AA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-18.200,00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BC2EC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5B6C0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7035094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44D4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05D0C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6FAF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18.200,00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5E68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-18.200,00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A00B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9967E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6646390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B2A1C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F4D17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14A65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18.200,00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3DFE7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-18.200,00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590C0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2F43B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4F2AB56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657B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60250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A638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18.200,00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49ED6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-18.200,00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25E98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7BD1C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40AF720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7EE80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8D8D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C3B10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C571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-9.700,00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570C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5872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4B8942C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B68EF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96C54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1B668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38F6D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-8.500,00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61D5D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54929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73B05EA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40A3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Program 1013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98B3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PROSTORNO-PLANSKA, PROJEKTNA I OSTALA DOKUMENTACIJA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7FB5A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858E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-31.500,00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27673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F85E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3A7C8E0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2C434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Kapitalni projekt K101301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1DB22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IZRADA IZMJENE I DOPUNE UPU-A GRADA SENJA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48D80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93D45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6D57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79173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07CE99B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61250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5E41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9B434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71ED1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1587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B56D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1DB2A54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C031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4005C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AEE3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0EFE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FF139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EFF3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1FC3E30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7B274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F89A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703C2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0B3B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BBE7A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38A0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0A799E6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92FE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DF78C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9252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84737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4D50C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19C6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44EA76A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F2C8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1C706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117B0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A9CAA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D0665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2491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4F7FEA0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D7D90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F0B3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DECB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7ED0A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716A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CD77F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2D235B8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25B2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B0832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A40C7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7F0BE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838D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AA6CF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1397C0B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A55E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Kapitalni projekt K101304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3E6A4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IZMJENE I DOPUNE PPU-A GRADA SENJA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807DE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6A419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63D6D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35AF6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33FB275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8F75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C5635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80531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01C2A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533D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F2C1A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651CFAB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21E78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BB666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555BA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A92F3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862BD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4C106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5652FDC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CBB93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8C5DC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F7428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BF688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A64F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9FB0E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504DDE5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DE0C3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8574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8A085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6E52D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6BB64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3D7F6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15F42EB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8CCA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13E2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AB0DB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39859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5B09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1565E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2C9C9EC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0A81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2DB8D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8462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8154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5B0E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40021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723AF39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4B04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lastRenderedPageBreak/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6C830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EB12C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3B824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02BE6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4F6DF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1A84395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A118D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Kapitalni projekt K101311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43CB1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IZRADA STRATEGIJE ZELENE URBANE OBNOVE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D35EB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E65EC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CF34F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2FA97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2352863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9921B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AF322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24301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55394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83DDC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DF9B3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1315716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3C1C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DA1F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A92A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793DC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42DF3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A337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19DC25F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ACBBC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ACE46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C37A8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0FDA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F399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606A5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1E758BE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A9E5A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DB03F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4EB1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2B6D3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0A39C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57CD8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6DDC704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84725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2406A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20A06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B6071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3B441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AF0EE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3732E9C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CBB63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197FB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46853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1B67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10BF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56A7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0B22D15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3EF26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E6FA7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484C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660F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2D70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0AFB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0575269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C5846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Program 1014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74DA5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GOSPODARENJE KOMUNALNIM OTPADOM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E9895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41.357,22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47600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8.242,78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3B723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19,93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A608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49.600,00</w:t>
                  </w:r>
                </w:p>
              </w:tc>
            </w:tr>
            <w:tr w:rsidR="0061599F" w:rsidRPr="0061599F" w14:paraId="25E8C44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56D7C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Kapitalni projekt K101407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A1EF5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NABAVA KOMUNALNOG VOZILA ZA UTOVAR I PRIJEVOZ OTPADA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6715C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BC1A7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4F00A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D992F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30.000,00</w:t>
                  </w:r>
                </w:p>
              </w:tc>
            </w:tr>
            <w:tr w:rsidR="0061599F" w:rsidRPr="0061599F" w14:paraId="05BD596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FE0B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9.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CBA6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Višak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27C6E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0567E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6FCB4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D746A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30.000,00</w:t>
                  </w:r>
                </w:p>
              </w:tc>
            </w:tr>
            <w:tr w:rsidR="0061599F" w:rsidRPr="0061599F" w14:paraId="0DC88CC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C29E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9.1.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812A9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Višak - raspoloživ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B8CE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8DCE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F0184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DF839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30.000,00</w:t>
                  </w:r>
                </w:p>
              </w:tc>
            </w:tr>
            <w:tr w:rsidR="0061599F" w:rsidRPr="0061599F" w14:paraId="53239BD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CE76D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275F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65613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4F9A4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E761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64ABE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30.000,00</w:t>
                  </w:r>
                </w:p>
              </w:tc>
            </w:tr>
            <w:tr w:rsidR="0061599F" w:rsidRPr="0061599F" w14:paraId="78D4A1E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ED95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545C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Gospodarenje otpadom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D20B2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03A62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0AC45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1A4BA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30.000,00</w:t>
                  </w:r>
                </w:p>
              </w:tc>
            </w:tr>
            <w:tr w:rsidR="0061599F" w:rsidRPr="0061599F" w14:paraId="41514BC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54E8A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0510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6E035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Gospodarenje otpadom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83150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CB2B2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44319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2E67C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30.000,00</w:t>
                  </w:r>
                </w:p>
              </w:tc>
            </w:tr>
            <w:tr w:rsidR="0061599F" w:rsidRPr="0061599F" w14:paraId="2C2EEF6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D4505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A943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B4B27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2F206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BBAF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110D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30.000,00</w:t>
                  </w:r>
                </w:p>
              </w:tc>
            </w:tr>
            <w:tr w:rsidR="0061599F" w:rsidRPr="0061599F" w14:paraId="3AEEB01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A3153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1ADC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2594F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0E5D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0DDA0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72C4A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30.000,00</w:t>
                  </w:r>
                </w:p>
              </w:tc>
            </w:tr>
            <w:tr w:rsidR="0061599F" w:rsidRPr="0061599F" w14:paraId="2C2C78B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6BE3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Kapitalni projekt K101409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B5B7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SANACIJA DIVLJIH ODLAGALIŠTA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90628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1FE83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1D9C9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E35A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</w:tr>
            <w:tr w:rsidR="0061599F" w:rsidRPr="0061599F" w14:paraId="61062F5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F0D4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4CEA4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49A4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608D7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09E2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5FD1F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</w:tr>
            <w:tr w:rsidR="0061599F" w:rsidRPr="0061599F" w14:paraId="0A83512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5220C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4.4.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BF35E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ŠUMSKI DOPRINOS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84863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1D999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9AE74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A6DD4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</w:tr>
            <w:tr w:rsidR="0061599F" w:rsidRPr="0061599F" w14:paraId="6AAC069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CCD14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86878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096EE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F0643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426D9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726C2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</w:tr>
            <w:tr w:rsidR="0061599F" w:rsidRPr="0061599F" w14:paraId="2792E06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569F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3F929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Gospodarenje otpadom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E7342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C85D5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27E2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F191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</w:tr>
            <w:tr w:rsidR="0061599F" w:rsidRPr="0061599F" w14:paraId="3DE98C0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8713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0510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DD217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Gospodarenje otpadom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5A29E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05471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846F6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3AC6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</w:tr>
            <w:tr w:rsidR="0061599F" w:rsidRPr="0061599F" w14:paraId="423A684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AD297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C233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804AF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C929A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05E9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4975D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</w:tr>
            <w:tr w:rsidR="0061599F" w:rsidRPr="0061599F" w14:paraId="413F900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C0892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B3B1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F6E6F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06F35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B1014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8AE9F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</w:tr>
            <w:tr w:rsidR="0061599F" w:rsidRPr="0061599F" w14:paraId="3E6223B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849BA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Kapitalni projekt K101411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44A5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PROVEDBA IZOBRAZNO-INFORMATIVNIH AKTIVNOSTI O GOSPODARENJU OTPADOM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B4719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16.357,22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6E8C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-6.757,22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CDF01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-41,31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817B3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9.600,00</w:t>
                  </w:r>
                </w:p>
              </w:tc>
            </w:tr>
            <w:tr w:rsidR="0061599F" w:rsidRPr="0061599F" w14:paraId="0869204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FDDE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F0748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B447A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6.757,22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E746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-6.757,22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33F12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824D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258830C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08CA3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4.4.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4197B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ŠUMSKI DOPRINOS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65054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6.757,22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7E2B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-6.757,22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228C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2418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1ACC572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C43B9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2F5FB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777C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6.757,22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BAD2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-6.757,22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6F1F3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0D5D9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1ACA92D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3933B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81A93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Gospodarenje otpadom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4512C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6.757,22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EEECF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-6.757,22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054C8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564CB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709A7AF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7084C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0510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A24FA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Gospodarenje otpadom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D6D4E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6.757,22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B322F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-6.757,22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52727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FF2E2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0D38536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6C25A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EE56D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86F6E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6.757,22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A287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-6.757,22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E904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E1DF1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54CDFE8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E3FBA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3AAEE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53CCD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6.757,22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5817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-6.757,22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4584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C199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769E7CF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AB8BD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lastRenderedPageBreak/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20936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C4415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0AAB4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59770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37C57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9.600,00</w:t>
                  </w:r>
                </w:p>
              </w:tc>
            </w:tr>
            <w:tr w:rsidR="0061599F" w:rsidRPr="0061599F" w14:paraId="6E05372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2C94F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5.0.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5C181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POMOĆI IZ DRŽAVNOG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5A31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F918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1F143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7DEA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9.600,00</w:t>
                  </w:r>
                </w:p>
              </w:tc>
            </w:tr>
            <w:tr w:rsidR="0061599F" w:rsidRPr="0061599F" w14:paraId="6E74416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21E3D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F18D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7854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20EAF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27DA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ABEB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9.600,00</w:t>
                  </w:r>
                </w:p>
              </w:tc>
            </w:tr>
            <w:tr w:rsidR="0061599F" w:rsidRPr="0061599F" w14:paraId="2D4457E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FE306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9503B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Gospodarenje otpadom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BB706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3BD6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1571F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C27D0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9.600,00</w:t>
                  </w:r>
                </w:p>
              </w:tc>
            </w:tr>
            <w:tr w:rsidR="0061599F" w:rsidRPr="0061599F" w14:paraId="3FDBFD1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EC396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0510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2855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Gospodarenje otpadom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18C6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34D2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041BA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A49B0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9.600,00</w:t>
                  </w:r>
                </w:p>
              </w:tc>
            </w:tr>
            <w:tr w:rsidR="0061599F" w:rsidRPr="0061599F" w14:paraId="48C211C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8A036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B12CE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58E6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04435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7E5C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56CB4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9.600,00</w:t>
                  </w:r>
                </w:p>
              </w:tc>
            </w:tr>
            <w:tr w:rsidR="0061599F" w:rsidRPr="0061599F" w14:paraId="63B4E2E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31D49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58D0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F4BA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3571C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599BC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BB0B7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9.600,00</w:t>
                  </w:r>
                </w:p>
              </w:tc>
            </w:tr>
            <w:tr w:rsidR="0061599F" w:rsidRPr="0061599F" w14:paraId="7FCB57E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72652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Razdjel 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9E845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UPRAVNI ODJEL ZA INVESTICIJE, GRADSKU IMOVINU I PRAVNA PITANJA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4715C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24.938.541,10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A706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-6.086.402,27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6A00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-24,41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5A4A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18.852.138,83</w:t>
                  </w:r>
                </w:p>
              </w:tc>
            </w:tr>
            <w:tr w:rsidR="0061599F" w:rsidRPr="0061599F" w14:paraId="0A85132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8888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Glavni program A10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9B22E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PROGRAM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979D3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76122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A43D1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70,65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84ED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157.000,00</w:t>
                  </w:r>
                </w:p>
              </w:tc>
            </w:tr>
            <w:tr w:rsidR="0061599F" w:rsidRPr="0061599F" w14:paraId="33A4BD4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3B92F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Program 1003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8297A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JAVNA UPRAVA I ADMINISTRACIJA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00ADC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8339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7F0DF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70,65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47200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157.000,00</w:t>
                  </w:r>
                </w:p>
              </w:tc>
            </w:tr>
            <w:tr w:rsidR="0061599F" w:rsidRPr="0061599F" w14:paraId="2AC9921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FF307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Aktivnost A100301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F39BA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REDOVNA DJELATNOST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A8102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801C2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5E82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70,65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67F90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157.000,00</w:t>
                  </w:r>
                </w:p>
              </w:tc>
            </w:tr>
            <w:tr w:rsidR="0061599F" w:rsidRPr="0061599F" w14:paraId="6D5B044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F5F1D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4C9B0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3488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627B1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8506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70,65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D2859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157.000,00</w:t>
                  </w:r>
                </w:p>
              </w:tc>
            </w:tr>
            <w:tr w:rsidR="0061599F" w:rsidRPr="0061599F" w14:paraId="081B070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1359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32F66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234E2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A9A6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82C9B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70,65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809D2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157.000,00</w:t>
                  </w:r>
                </w:p>
              </w:tc>
            </w:tr>
            <w:tr w:rsidR="0061599F" w:rsidRPr="0061599F" w14:paraId="7F60810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8F05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9ACF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4DA51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C3856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27C2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70,65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C241B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157.000,00</w:t>
                  </w:r>
                </w:p>
              </w:tc>
            </w:tr>
            <w:tr w:rsidR="0061599F" w:rsidRPr="0061599F" w14:paraId="0D87F98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43793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8EBE8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30F33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ECC6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24ACA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70,65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00CB6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157.000,00</w:t>
                  </w:r>
                </w:p>
              </w:tc>
            </w:tr>
            <w:tr w:rsidR="0061599F" w:rsidRPr="0061599F" w14:paraId="63E1773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7B572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0133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CA463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Ostale opće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53CF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2FDEF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9756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70,65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6A022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157.000,00</w:t>
                  </w:r>
                </w:p>
              </w:tc>
            </w:tr>
            <w:tr w:rsidR="0061599F" w:rsidRPr="0061599F" w14:paraId="5ED3E43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A8870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FE00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52E60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507BD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B5EA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70,65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5A7F5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157.000,00</w:t>
                  </w:r>
                </w:p>
              </w:tc>
            </w:tr>
            <w:tr w:rsidR="0061599F" w:rsidRPr="0061599F" w14:paraId="7F523A9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6703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6ABE5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153F2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250F2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C2731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70,65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C6CA7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157.000,00</w:t>
                  </w:r>
                </w:p>
              </w:tc>
            </w:tr>
            <w:tr w:rsidR="0061599F" w:rsidRPr="0061599F" w14:paraId="6822C32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9E299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Glava 00501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D657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GRADSKA IMOVINA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19314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463.500,00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848ED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4.639.461,54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67C4E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1.000,96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A087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5.102.961,54</w:t>
                  </w:r>
                </w:p>
              </w:tc>
            </w:tr>
            <w:tr w:rsidR="0061599F" w:rsidRPr="0061599F" w14:paraId="1A4FDD5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64CF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Glavni program A10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2B13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PROGRAM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B5418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463.500,00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FBAD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4.639.461,54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D0ED4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1.000,96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AB43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5.102.961,54</w:t>
                  </w:r>
                </w:p>
              </w:tc>
            </w:tr>
            <w:tr w:rsidR="0061599F" w:rsidRPr="0061599F" w14:paraId="413E7F4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EB6A7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Program 1002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0F80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FUNCIONIRANJE I ODRŽAVANJE NIVOA RADA IZVRŠNOG I PREDSTAVNIČKOG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719D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791B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4.633.461,54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AE0B4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15.444,87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4391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4.663.461,54</w:t>
                  </w:r>
                </w:p>
              </w:tc>
            </w:tr>
            <w:tr w:rsidR="0061599F" w:rsidRPr="0061599F" w14:paraId="3776754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A54D2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Aktivnost A100201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8E089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RASHODI GRADONAČELNIKA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C7BD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58ECE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4.633.461,54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847B5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15.444,87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D496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4.663.461,54</w:t>
                  </w:r>
                </w:p>
              </w:tc>
            </w:tr>
            <w:tr w:rsidR="0061599F" w:rsidRPr="0061599F" w14:paraId="03BD1C6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DCB6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F036F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7A26D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17A1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24EE9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0E4F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30.000,00</w:t>
                  </w:r>
                </w:p>
              </w:tc>
            </w:tr>
            <w:tr w:rsidR="0061599F" w:rsidRPr="0061599F" w14:paraId="2B8808C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F8074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3C9A9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03849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2B11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5041C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F75BC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30.000,00</w:t>
                  </w:r>
                </w:p>
              </w:tc>
            </w:tr>
            <w:tr w:rsidR="0061599F" w:rsidRPr="0061599F" w14:paraId="4B2B603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68CD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520C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7D0A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2D813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4262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F87EF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30.000,00</w:t>
                  </w:r>
                </w:p>
              </w:tc>
            </w:tr>
            <w:tr w:rsidR="0061599F" w:rsidRPr="0061599F" w14:paraId="0EF2648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16BDF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82E8C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Izvršna  i zakonodavna tijela, financijski i fiskalni poslovi, vanjski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29D72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0462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00A64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7D6A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30.000,00</w:t>
                  </w:r>
                </w:p>
              </w:tc>
            </w:tr>
            <w:tr w:rsidR="0061599F" w:rsidRPr="0061599F" w14:paraId="614C415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06E28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2C0FB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Izvršna  i zakonodavna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63E56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64F45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FF04E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6C497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30.000,00</w:t>
                  </w:r>
                </w:p>
              </w:tc>
            </w:tr>
            <w:tr w:rsidR="0061599F" w:rsidRPr="0061599F" w14:paraId="16E0427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74577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4D33E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CDB29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48F3C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C86F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916BC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30.000,00</w:t>
                  </w:r>
                </w:p>
              </w:tc>
            </w:tr>
            <w:tr w:rsidR="0061599F" w:rsidRPr="0061599F" w14:paraId="0D2C47A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2267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AAAA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09E9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70878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0C384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D9089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30.000,00</w:t>
                  </w:r>
                </w:p>
              </w:tc>
            </w:tr>
            <w:tr w:rsidR="0061599F" w:rsidRPr="0061599F" w14:paraId="3EB5506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C68D1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8.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20868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NAMJENSKI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D4A4C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C3578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4.633.461,54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0227C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C73D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4.633.461,54</w:t>
                  </w:r>
                </w:p>
              </w:tc>
            </w:tr>
            <w:tr w:rsidR="0061599F" w:rsidRPr="0061599F" w14:paraId="68535EC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D97F7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8.1.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AE29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NAMJENSKI PRIMICI OD ZADUŽIVANJA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D3EB8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FFCC7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4.633.461,54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531DE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AF4E1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4.633.461,54</w:t>
                  </w:r>
                </w:p>
              </w:tc>
            </w:tr>
            <w:tr w:rsidR="0061599F" w:rsidRPr="0061599F" w14:paraId="6FBDFAB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671E3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F8A8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72801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8AF6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4.633.461,54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5E9D7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CCF41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4.633.461,54</w:t>
                  </w:r>
                </w:p>
              </w:tc>
            </w:tr>
            <w:tr w:rsidR="0061599F" w:rsidRPr="0061599F" w14:paraId="2D5BE26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4813D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2D5B4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Izvršna  i zakonodavna tijela, financijski i fiskalni poslovi, vanjski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43DB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F631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4.633.461,54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8BD7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E8ADA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4.633.461,54</w:t>
                  </w:r>
                </w:p>
              </w:tc>
            </w:tr>
            <w:tr w:rsidR="0061599F" w:rsidRPr="0061599F" w14:paraId="553AC46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08418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C600C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Izvršna  i zakonodavna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7AE8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8E3BC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4.633.461,54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98A5A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18A9E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4.633.461,54</w:t>
                  </w:r>
                </w:p>
              </w:tc>
            </w:tr>
            <w:tr w:rsidR="0061599F" w:rsidRPr="0061599F" w14:paraId="29FD9F5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8D9A2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60ACB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CF497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432C2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4.633.461,54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01DC0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6244F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4.633.461,54</w:t>
                  </w:r>
                </w:p>
              </w:tc>
            </w:tr>
            <w:tr w:rsidR="0061599F" w:rsidRPr="0061599F" w14:paraId="6BD4660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58E2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lastRenderedPageBreak/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BAB8E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53FD6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D9C5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4.633.461,54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D4288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2371D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4.633.461,54</w:t>
                  </w:r>
                </w:p>
              </w:tc>
            </w:tr>
            <w:tr w:rsidR="0061599F" w:rsidRPr="0061599F" w14:paraId="2B5B2BC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A271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Program 1006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9A07B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ODRŽAVANJE GRADSKE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264B4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354.800,00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228FF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A31A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1,69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509B1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360.800,00</w:t>
                  </w:r>
                </w:p>
              </w:tc>
            </w:tr>
            <w:tr w:rsidR="0061599F" w:rsidRPr="0061599F" w14:paraId="5D71041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AC653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Aktivnost A100601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4A21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ODRŽAVANJE POSLOVNIH I STAMBENIH OBJEKATA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BFAE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95CEA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26C3B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78,95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F7A3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6.800,00</w:t>
                  </w:r>
                </w:p>
              </w:tc>
            </w:tr>
            <w:tr w:rsidR="0061599F" w:rsidRPr="0061599F" w14:paraId="76E47A4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704A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B59A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A6E3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9265E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5C44C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77BC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300,00</w:t>
                  </w:r>
                </w:p>
              </w:tc>
            </w:tr>
            <w:tr w:rsidR="0061599F" w:rsidRPr="0061599F" w14:paraId="2010AB0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4C33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32473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3A75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9830B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92A4F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CF7D8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300,00</w:t>
                  </w:r>
                </w:p>
              </w:tc>
            </w:tr>
            <w:tr w:rsidR="0061599F" w:rsidRPr="0061599F" w14:paraId="0B96FD6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DB10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FCA3E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85FE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5223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DEF3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3F186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300,00</w:t>
                  </w:r>
                </w:p>
              </w:tc>
            </w:tr>
            <w:tr w:rsidR="0061599F" w:rsidRPr="0061599F" w14:paraId="78893DA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4532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6C6E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B852B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494FE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B430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977C5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300,00</w:t>
                  </w:r>
                </w:p>
              </w:tc>
            </w:tr>
            <w:tr w:rsidR="0061599F" w:rsidRPr="0061599F" w14:paraId="493D582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0E8CF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328E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85678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E1B40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C478C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59B33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300,00</w:t>
                  </w:r>
                </w:p>
              </w:tc>
            </w:tr>
            <w:tr w:rsidR="0061599F" w:rsidRPr="0061599F" w14:paraId="114E40C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6B2D0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B381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490D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48B6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5A4D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1E0E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300,00</w:t>
                  </w:r>
                </w:p>
              </w:tc>
            </w:tr>
            <w:tr w:rsidR="0061599F" w:rsidRPr="0061599F" w14:paraId="4644F2E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1909D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9B18E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73EA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CC146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380EB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A0F2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300,00</w:t>
                  </w:r>
                </w:p>
              </w:tc>
            </w:tr>
            <w:tr w:rsidR="0061599F" w:rsidRPr="0061599F" w14:paraId="227D772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7AC0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FEC0F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PRIHODI OD NEFINANC. IMOVINE I NAKN. ŠTETA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3E71D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A22D5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1E2D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85,71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57CDC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6.500,00</w:t>
                  </w:r>
                </w:p>
              </w:tc>
            </w:tr>
            <w:tr w:rsidR="0061599F" w:rsidRPr="0061599F" w14:paraId="45A4FFE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0C76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7.2.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E385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PRIHODI OD PRODAJE STANOVA SA STANARSKIM PRAVOM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C3785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EC26D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B481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85,71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9A4D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6.500,00</w:t>
                  </w:r>
                </w:p>
              </w:tc>
            </w:tr>
            <w:tr w:rsidR="0061599F" w:rsidRPr="0061599F" w14:paraId="2A0B9AA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A252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0E42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E47F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4CDD9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DD256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85,71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EF869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6.500,00</w:t>
                  </w:r>
                </w:p>
              </w:tc>
            </w:tr>
            <w:tr w:rsidR="0061599F" w:rsidRPr="0061599F" w14:paraId="118EB9F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3921A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C0E5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E9B7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AFBE4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22DE7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85,71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BE4CA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6.500,00</w:t>
                  </w:r>
                </w:p>
              </w:tc>
            </w:tr>
            <w:tr w:rsidR="0061599F" w:rsidRPr="0061599F" w14:paraId="7A31B58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8228A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5D7CC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88EBC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C948E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F383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85,71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1D401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6.500,00</w:t>
                  </w:r>
                </w:p>
              </w:tc>
            </w:tr>
            <w:tr w:rsidR="0061599F" w:rsidRPr="0061599F" w14:paraId="008C909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D2AA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2AD86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BDECE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5EDA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E9E43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85,71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4408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6.500,00</w:t>
                  </w:r>
                </w:p>
              </w:tc>
            </w:tr>
            <w:tr w:rsidR="0061599F" w:rsidRPr="0061599F" w14:paraId="44D5D91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942CB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83B72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17311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C4468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D39CB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85,71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2EE36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6.500,00</w:t>
                  </w:r>
                </w:p>
              </w:tc>
            </w:tr>
            <w:tr w:rsidR="0061599F" w:rsidRPr="0061599F" w14:paraId="6224F55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6A4C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Aktivnost A100602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BE9B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ODRŽAVANJE PRIJEVOZNIH SREDSTAVA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2DF2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715A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5D27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08580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4.000,00</w:t>
                  </w:r>
                </w:p>
              </w:tc>
            </w:tr>
            <w:tr w:rsidR="0061599F" w:rsidRPr="0061599F" w14:paraId="193CEA9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5797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7219D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PRIHODI OD NEFINANC. IMOVINE I NAKN. ŠTETA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56CCE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FFE52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05FEB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8FF7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4.000,00</w:t>
                  </w:r>
                </w:p>
              </w:tc>
            </w:tr>
            <w:tr w:rsidR="0061599F" w:rsidRPr="0061599F" w14:paraId="344873D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00A0C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7.3.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260C0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OSTALI PRIHODI OD NEFINANC. IMOVINE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A73DE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FFBCD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FB3A0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EDD67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4.000,00</w:t>
                  </w:r>
                </w:p>
              </w:tc>
            </w:tr>
            <w:tr w:rsidR="0061599F" w:rsidRPr="0061599F" w14:paraId="7D0AC7C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18B6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E998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74D47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06CB5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B2BB3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C5103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4.000,00</w:t>
                  </w:r>
                </w:p>
              </w:tc>
            </w:tr>
            <w:tr w:rsidR="0061599F" w:rsidRPr="0061599F" w14:paraId="3B2662E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9FA61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049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3973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Ekonomski poslovi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BC470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FCFC8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6FC68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088A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4.000,00</w:t>
                  </w:r>
                </w:p>
              </w:tc>
            </w:tr>
            <w:tr w:rsidR="0061599F" w:rsidRPr="0061599F" w14:paraId="02EB91A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E012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0490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6F13F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Ekonomski poslovi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5D48D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C11C3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4C40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0E3B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4.000,00</w:t>
                  </w:r>
                </w:p>
              </w:tc>
            </w:tr>
            <w:tr w:rsidR="0061599F" w:rsidRPr="0061599F" w14:paraId="147BD08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40A9A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B8A6F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EB487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4895F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AD65C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6E06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4.000,00</w:t>
                  </w:r>
                </w:p>
              </w:tc>
            </w:tr>
            <w:tr w:rsidR="0061599F" w:rsidRPr="0061599F" w14:paraId="2E3FB71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B56E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40EA6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6D443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DEC0C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97877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350CF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4.000,00</w:t>
                  </w:r>
                </w:p>
              </w:tc>
            </w:tr>
            <w:tr w:rsidR="0061599F" w:rsidRPr="0061599F" w14:paraId="5B4CA4B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609F0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Kapitalni projekt K100604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C1965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UGRADNJA SUSTAVA ZA GRIJANJE/HLAĐENJE U PROSTORU GRADSKE UPRAVE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B0573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0F0F9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D593D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96126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350.000,00</w:t>
                  </w:r>
                </w:p>
              </w:tc>
            </w:tr>
            <w:tr w:rsidR="0061599F" w:rsidRPr="0061599F" w14:paraId="2A68669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84CF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9.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D479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Višak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05DF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21E56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BB43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D29C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350.000,00</w:t>
                  </w:r>
                </w:p>
              </w:tc>
            </w:tr>
            <w:tr w:rsidR="0061599F" w:rsidRPr="0061599F" w14:paraId="060A2C2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33E07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9.1.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37A8A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Višak - raspoloživ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EAE1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79B6E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694EE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05794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350.000,00</w:t>
                  </w:r>
                </w:p>
              </w:tc>
            </w:tr>
            <w:tr w:rsidR="0061599F" w:rsidRPr="0061599F" w14:paraId="62B6725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4B9C5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BAACB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800DB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C0D2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B0CCC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AC0E8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350.000,00</w:t>
                  </w:r>
                </w:p>
              </w:tc>
            </w:tr>
            <w:tr w:rsidR="0061599F" w:rsidRPr="0061599F" w14:paraId="0587D89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4E366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049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89AE0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Ekonomski poslovi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E5837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F0D53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30F4F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2EBA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350.000,00</w:t>
                  </w:r>
                </w:p>
              </w:tc>
            </w:tr>
            <w:tr w:rsidR="0061599F" w:rsidRPr="0061599F" w14:paraId="2706D32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8CC7A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0490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D5729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Ekonomski poslovi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99176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334C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AC0A1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0BC16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350.000,00</w:t>
                  </w:r>
                </w:p>
              </w:tc>
            </w:tr>
            <w:tr w:rsidR="0061599F" w:rsidRPr="0061599F" w14:paraId="6979B0D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0218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72995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70CCD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6FE75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9EEB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177F4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350.000,00</w:t>
                  </w:r>
                </w:p>
              </w:tc>
            </w:tr>
            <w:tr w:rsidR="0061599F" w:rsidRPr="0061599F" w14:paraId="5E40A62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82D65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66A3F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C65F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1640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F7B84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4BA0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350.000,00</w:t>
                  </w:r>
                </w:p>
              </w:tc>
            </w:tr>
            <w:tr w:rsidR="0061599F" w:rsidRPr="0061599F" w14:paraId="51D1905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32442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Program 1007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DC29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OSIGURANJE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D00CA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13F2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616E4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D1485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</w:tr>
            <w:tr w:rsidR="0061599F" w:rsidRPr="0061599F" w14:paraId="3ADF70B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C40A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Aktivnost A100701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697D6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PREMIJE OSIGURANJA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D4C9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0D53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1537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BA89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</w:tr>
            <w:tr w:rsidR="0061599F" w:rsidRPr="0061599F" w14:paraId="23E8B67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F3D76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A4EE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D0A86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D9B77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5FF24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DD468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</w:tr>
            <w:tr w:rsidR="0061599F" w:rsidRPr="0061599F" w14:paraId="7EAD814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ACB6E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lastRenderedPageBreak/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F1237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EB6A5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5C90E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0F32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EDAA5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</w:tr>
            <w:tr w:rsidR="0061599F" w:rsidRPr="0061599F" w14:paraId="094AE43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59CB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9A188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AC038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0F4D8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1CCE9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F2FD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</w:tr>
            <w:tr w:rsidR="0061599F" w:rsidRPr="0061599F" w14:paraId="339945B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21995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049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03D75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Ekonomski poslovi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69552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3F77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6911E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DFBE6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</w:tr>
            <w:tr w:rsidR="0061599F" w:rsidRPr="0061599F" w14:paraId="2895041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139F4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0490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D2F41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Ekonomski poslovi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AC2C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3F8E4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42444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418B9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</w:tr>
            <w:tr w:rsidR="0061599F" w:rsidRPr="0061599F" w14:paraId="4724AA5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CB818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34422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DB8C3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9E177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F6AD4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3865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</w:tr>
            <w:tr w:rsidR="0061599F" w:rsidRPr="0061599F" w14:paraId="02101AF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A8A2E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7F429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9F18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264C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81501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EA000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</w:tr>
            <w:tr w:rsidR="0061599F" w:rsidRPr="0061599F" w14:paraId="1834C7B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7F47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Program 1009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9B291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ZAŠTITA I OČUVANJE KULTURNIH DOBARA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8350D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63.700,00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C1E00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BCAA7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5427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63.700,00</w:t>
                  </w:r>
                </w:p>
              </w:tc>
            </w:tr>
            <w:tr w:rsidR="0061599F" w:rsidRPr="0061599F" w14:paraId="029FFDA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DFBA6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Kapitalni projekt K100901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F27B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SUFINANCIRANJE OBNOVE PROČELJA ZGRADA I KROVIŠTA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A240B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63.700,00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A562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8A2B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6F9F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63.700,00</w:t>
                  </w:r>
                </w:p>
              </w:tc>
            </w:tr>
            <w:tr w:rsidR="0061599F" w:rsidRPr="0061599F" w14:paraId="625A5FA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3AF3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9.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F6856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Višak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6809B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63.700,00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49C11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827DA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1C57A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63.700,00</w:t>
                  </w:r>
                </w:p>
              </w:tc>
            </w:tr>
            <w:tr w:rsidR="0061599F" w:rsidRPr="0061599F" w14:paraId="0D9BB45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1565C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9.1.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EA61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Višak - raspoloživ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67750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63.700,00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2A81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F6C2C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9A6ED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63.700,00</w:t>
                  </w:r>
                </w:p>
              </w:tc>
            </w:tr>
            <w:tr w:rsidR="0061599F" w:rsidRPr="0061599F" w14:paraId="3600CA5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62D70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DF3A4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CC55E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63.700,00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07F55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B67C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A8924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63.700,00</w:t>
                  </w:r>
                </w:p>
              </w:tc>
            </w:tr>
            <w:tr w:rsidR="0061599F" w:rsidRPr="0061599F" w14:paraId="2955794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5E706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0BC7C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FB463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63.700,00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C1F65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518B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61F08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63.700,00</w:t>
                  </w:r>
                </w:p>
              </w:tc>
            </w:tr>
            <w:tr w:rsidR="0061599F" w:rsidRPr="0061599F" w14:paraId="24FDBB3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19A96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839DE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4D21C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63.700,00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14882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B761D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310E4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63.700,00</w:t>
                  </w:r>
                </w:p>
              </w:tc>
            </w:tr>
            <w:tr w:rsidR="0061599F" w:rsidRPr="0061599F" w14:paraId="31B88F1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033B5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07573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A982B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63.700,00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0886F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F6FF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6A79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63.700,00</w:t>
                  </w:r>
                </w:p>
              </w:tc>
            </w:tr>
            <w:tr w:rsidR="0061599F" w:rsidRPr="0061599F" w14:paraId="6645963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57596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0C8BC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5BD55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63.700,00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5633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8B632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67E84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63.700,00</w:t>
                  </w:r>
                </w:p>
              </w:tc>
            </w:tr>
            <w:tr w:rsidR="0061599F" w:rsidRPr="0061599F" w14:paraId="015D0FB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A1D52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Glava 00502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7B83C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URBANIZAM I INVESTICIJE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B22C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24.383.041,10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F178E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-10.790.863,81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7ABF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-44,26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4C837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FFFFFF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13.592.177,29</w:t>
                  </w:r>
                </w:p>
              </w:tc>
            </w:tr>
            <w:tr w:rsidR="0061599F" w:rsidRPr="0061599F" w14:paraId="5708EA6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30363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Glavni program A10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BF2C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PROGRAM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BDC71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24.383.041,10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A739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-10.790.863,81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80A22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-44,26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DA4EA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13.592.177,29</w:t>
                  </w:r>
                </w:p>
              </w:tc>
            </w:tr>
            <w:tr w:rsidR="0061599F" w:rsidRPr="0061599F" w14:paraId="1773987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5946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Program 1002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EA766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FUNCIONIRANJE I ODRŽAVANJE NIVOA RADA IZVRŠNOG I PREDSTAVNIČKOG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E12F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B09C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365B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122DC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90.000,00</w:t>
                  </w:r>
                </w:p>
              </w:tc>
            </w:tr>
            <w:tr w:rsidR="0061599F" w:rsidRPr="0061599F" w14:paraId="3A57160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ABFCC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Aktivnost A100203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CE39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INTELEKTUALNE I OSTALE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84D3E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C224E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0E7F8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FD83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90.000,00</w:t>
                  </w:r>
                </w:p>
              </w:tc>
            </w:tr>
            <w:tr w:rsidR="0061599F" w:rsidRPr="0061599F" w14:paraId="0A62E11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4755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4654E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3535D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5FF51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4A47B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E724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20.000,00</w:t>
                  </w:r>
                </w:p>
              </w:tc>
            </w:tr>
            <w:tr w:rsidR="0061599F" w:rsidRPr="0061599F" w14:paraId="7A34676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62EEC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6F089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9102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DC66D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62A12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CBF9A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20.000,00</w:t>
                  </w:r>
                </w:p>
              </w:tc>
            </w:tr>
            <w:tr w:rsidR="0061599F" w:rsidRPr="0061599F" w14:paraId="181AA17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6F08E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5216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FD2C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D4D12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6901B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2971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20.000,00</w:t>
                  </w:r>
                </w:p>
              </w:tc>
            </w:tr>
            <w:tr w:rsidR="0061599F" w:rsidRPr="0061599F" w14:paraId="6FF616C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B081A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6BE64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Izvršna  i zakonodavna tijela, financijski i fiskalni poslovi, vanjski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6ED5A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06BAD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3B724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9CA86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20.000,00</w:t>
                  </w:r>
                </w:p>
              </w:tc>
            </w:tr>
            <w:tr w:rsidR="0061599F" w:rsidRPr="0061599F" w14:paraId="66584CE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44DB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76BA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Izvršna  i zakonodavna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8F82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43A80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9234E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03DD9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20.000,00</w:t>
                  </w:r>
                </w:p>
              </w:tc>
            </w:tr>
            <w:tr w:rsidR="0061599F" w:rsidRPr="0061599F" w14:paraId="45DAD61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C425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D900E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58CB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3413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A79F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C579B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20.000,00</w:t>
                  </w:r>
                </w:p>
              </w:tc>
            </w:tr>
            <w:tr w:rsidR="0061599F" w:rsidRPr="0061599F" w14:paraId="780EC50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54192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56D7F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A8326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2E6F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82B4F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656CE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20.000,00</w:t>
                  </w:r>
                </w:p>
              </w:tc>
            </w:tr>
            <w:tr w:rsidR="0061599F" w:rsidRPr="0061599F" w14:paraId="559CCC5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A9C72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9.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4B128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Višak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13286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00C87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172BA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3CA1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70.000,00</w:t>
                  </w:r>
                </w:p>
              </w:tc>
            </w:tr>
            <w:tr w:rsidR="0061599F" w:rsidRPr="0061599F" w14:paraId="39CA47F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5711D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9.1.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4842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Višak - raspoloživ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5FA42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29B5B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D6B9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84B96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70.000,00</w:t>
                  </w:r>
                </w:p>
              </w:tc>
            </w:tr>
            <w:tr w:rsidR="0061599F" w:rsidRPr="0061599F" w14:paraId="44590BF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379F9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1CA3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E80EA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85FE1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72B79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FADF6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70.000,00</w:t>
                  </w:r>
                </w:p>
              </w:tc>
            </w:tr>
            <w:tr w:rsidR="0061599F" w:rsidRPr="0061599F" w14:paraId="24423CC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2D009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7D408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Izvršna  i zakonodavna tijela, financijski i fiskalni poslovi, vanjski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07AE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184BF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7C86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3F162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70.000,00</w:t>
                  </w:r>
                </w:p>
              </w:tc>
            </w:tr>
            <w:tr w:rsidR="0061599F" w:rsidRPr="0061599F" w14:paraId="5BB555F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33B6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AA710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Izvršna  i zakonodavna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BDE8A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294A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E740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73AB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70.000,00</w:t>
                  </w:r>
                </w:p>
              </w:tc>
            </w:tr>
            <w:tr w:rsidR="0061599F" w:rsidRPr="0061599F" w14:paraId="54423AD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AF3DB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DE972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59839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1927B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149F3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2D131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70.000,00</w:t>
                  </w:r>
                </w:p>
              </w:tc>
            </w:tr>
            <w:tr w:rsidR="0061599F" w:rsidRPr="0061599F" w14:paraId="3B02551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809A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6D9F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15404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4F084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FE7A7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E0BA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70.000,00</w:t>
                  </w:r>
                </w:p>
              </w:tc>
            </w:tr>
            <w:tr w:rsidR="0061599F" w:rsidRPr="0061599F" w14:paraId="6323756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8664F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Program 1011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D026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ODRŽAVANJE KOMUNALNE INFRASTRUKTURE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B1B74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10FC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57689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532E4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35.000,00</w:t>
                  </w:r>
                </w:p>
              </w:tc>
            </w:tr>
            <w:tr w:rsidR="0061599F" w:rsidRPr="0061599F" w14:paraId="0B857A2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5C6DF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Aktivnost A101105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F3DD1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GEODETSKO-KATASTARSKE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74DFC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A49E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331D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BBAA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35.000,00</w:t>
                  </w:r>
                </w:p>
              </w:tc>
            </w:tr>
            <w:tr w:rsidR="0061599F" w:rsidRPr="0061599F" w14:paraId="38E14AE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AD0FC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lastRenderedPageBreak/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440FB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1ABDD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112A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58A0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DF87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35.000,00</w:t>
                  </w:r>
                </w:p>
              </w:tc>
            </w:tr>
            <w:tr w:rsidR="0061599F" w:rsidRPr="0061599F" w14:paraId="39974A9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03C5A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C27EE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8BE2C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6B06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29177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74DEE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35.000,00</w:t>
                  </w:r>
                </w:p>
              </w:tc>
            </w:tr>
            <w:tr w:rsidR="0061599F" w:rsidRPr="0061599F" w14:paraId="3EF9229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6199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E0844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40851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3DCA3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82C50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CD170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35.000,00</w:t>
                  </w:r>
                </w:p>
              </w:tc>
            </w:tr>
            <w:tr w:rsidR="0061599F" w:rsidRPr="0061599F" w14:paraId="4F3991E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0B36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E03BC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Opće javne usluge koje nisu drugdje svrstane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614F5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2D18D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1FBDE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C5758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35.000,00</w:t>
                  </w:r>
                </w:p>
              </w:tc>
            </w:tr>
            <w:tr w:rsidR="0061599F" w:rsidRPr="0061599F" w14:paraId="2926232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9E518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0160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AC4B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Opće javne usluge koje nisu drugdje svrstane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49997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9237A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6E33C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5038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35.000,00</w:t>
                  </w:r>
                </w:p>
              </w:tc>
            </w:tr>
            <w:tr w:rsidR="0061599F" w:rsidRPr="0061599F" w14:paraId="59DF051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1F240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B4DA8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2F842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ED4DE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D2049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5CEE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35.000,00</w:t>
                  </w:r>
                </w:p>
              </w:tc>
            </w:tr>
            <w:tr w:rsidR="0061599F" w:rsidRPr="0061599F" w14:paraId="2BDB34E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D29A9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19A4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076BB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BCC2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3E65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F92A5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35.000,00</w:t>
                  </w:r>
                </w:p>
              </w:tc>
            </w:tr>
            <w:tr w:rsidR="0061599F" w:rsidRPr="0061599F" w14:paraId="5CDDEE7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9A38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Program 1012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53CE4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IZGRADNJA KOMUNALNE INFRASTRUKTURE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1C8DC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24.095.678,60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6B51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-10.804.726,81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0D67D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-44,84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55064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13.290.951,79</w:t>
                  </w:r>
                </w:p>
              </w:tc>
            </w:tr>
            <w:tr w:rsidR="0061599F" w:rsidRPr="0061599F" w14:paraId="188EA8D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111E1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Kapitalni projekt K101201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BB7B2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RADNA ZONA CESTARSKA KUĆA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015C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41.160,52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005D3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10.139,48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05E73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24,63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84250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51.300,00</w:t>
                  </w:r>
                </w:p>
              </w:tc>
            </w:tr>
            <w:tr w:rsidR="0061599F" w:rsidRPr="0061599F" w14:paraId="7561943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F0D5D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49663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E3FBA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41.160,52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3A89D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10.139,48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C7CCB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24,63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052B7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51.300,00</w:t>
                  </w:r>
                </w:p>
              </w:tc>
            </w:tr>
            <w:tr w:rsidR="0061599F" w:rsidRPr="0061599F" w14:paraId="6F1FE8B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7F612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4.3.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BF4CD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VODNA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2CF7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E8E8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FB48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3C875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2.000,00</w:t>
                  </w:r>
                </w:p>
              </w:tc>
            </w:tr>
            <w:tr w:rsidR="0061599F" w:rsidRPr="0061599F" w14:paraId="37BCB94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FC0D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051A5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D17F7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12A5C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6DD48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7FED3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2.000,00</w:t>
                  </w:r>
                </w:p>
              </w:tc>
            </w:tr>
            <w:tr w:rsidR="0061599F" w:rsidRPr="0061599F" w14:paraId="6A84C3B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1C2E7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2F26A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Promet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EAC0F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F8A32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982BF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DC8FC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2.000,00</w:t>
                  </w:r>
                </w:p>
              </w:tc>
            </w:tr>
            <w:tr w:rsidR="0061599F" w:rsidRPr="0061599F" w14:paraId="149EDA2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546DE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09733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Cestovni promet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95CA3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B8A9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8121F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01E44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2.000,00</w:t>
                  </w:r>
                </w:p>
              </w:tc>
            </w:tr>
            <w:tr w:rsidR="0061599F" w:rsidRPr="0061599F" w14:paraId="4D8B594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2B3C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87F7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EB05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60486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C6A43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966AC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2.000,00</w:t>
                  </w:r>
                </w:p>
              </w:tc>
            </w:tr>
            <w:tr w:rsidR="0061599F" w:rsidRPr="0061599F" w14:paraId="167D5F4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D558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7209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AA272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AC1AD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F967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8CD2B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2.000,00</w:t>
                  </w:r>
                </w:p>
              </w:tc>
            </w:tr>
            <w:tr w:rsidR="0061599F" w:rsidRPr="0061599F" w14:paraId="39B0158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CC64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4.5.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0EDD4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ELEKTROENERGETSKA RENTA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4B6D3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39.160,52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AC0F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10.139,48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B9645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25,89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4A9E8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49.300,00</w:t>
                  </w:r>
                </w:p>
              </w:tc>
            </w:tr>
            <w:tr w:rsidR="0061599F" w:rsidRPr="0061599F" w14:paraId="39D4A7D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3740B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B9712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707D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39.160,52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3483B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10.139,48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D0D2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25,89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F0BC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49.300,00</w:t>
                  </w:r>
                </w:p>
              </w:tc>
            </w:tr>
            <w:tr w:rsidR="0061599F" w:rsidRPr="0061599F" w14:paraId="6AA8FAB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38B4C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7D35C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Promet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84DF3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39.160,52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35B1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10.139,48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79E6E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25,89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9C279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49.300,00</w:t>
                  </w:r>
                </w:p>
              </w:tc>
            </w:tr>
            <w:tr w:rsidR="0061599F" w:rsidRPr="0061599F" w14:paraId="17E8FF1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642E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6243C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Cestovni promet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CF26C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39.160,52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10437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10.139,48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F9008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25,89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5FBC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49.300,00</w:t>
                  </w:r>
                </w:p>
              </w:tc>
            </w:tr>
            <w:tr w:rsidR="0061599F" w:rsidRPr="0061599F" w14:paraId="6C0DE04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8F3AF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D5401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8749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39.160,52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6DB49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10.139,48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53E9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25,89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2E58B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49.300,00</w:t>
                  </w:r>
                </w:p>
              </w:tc>
            </w:tr>
            <w:tr w:rsidR="0061599F" w:rsidRPr="0061599F" w14:paraId="3C84F7E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6223C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2E88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034A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39.160,52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11A75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10.139,48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4C996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25,89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A6E3F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49.300,00</w:t>
                  </w:r>
                </w:p>
              </w:tc>
            </w:tr>
            <w:tr w:rsidR="0061599F" w:rsidRPr="0061599F" w14:paraId="0360B7C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79CC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Kapitalni projekt K101204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6772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UREĐENJE PAVLINSKOG TRGA, POTOKA, CILNICE I VELIKIH VRATA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5EC7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4E184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7383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043B3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9.000,00</w:t>
                  </w:r>
                </w:p>
              </w:tc>
            </w:tr>
            <w:tr w:rsidR="0061599F" w:rsidRPr="0061599F" w14:paraId="6C72216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76038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18C5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2821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E63A1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4FA75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2F79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9.000,00</w:t>
                  </w:r>
                </w:p>
              </w:tc>
            </w:tr>
            <w:tr w:rsidR="0061599F" w:rsidRPr="0061599F" w14:paraId="61581CC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8FF7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4.8.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DE40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BORAVIŠNA PRISTOJBA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51D25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FE9E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BC9AD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8CB06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9.000,00</w:t>
                  </w:r>
                </w:p>
              </w:tc>
            </w:tr>
            <w:tr w:rsidR="0061599F" w:rsidRPr="0061599F" w14:paraId="57938F1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551BC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180D3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C0DCD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E4EB5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61EA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3050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9.000,00</w:t>
                  </w:r>
                </w:p>
              </w:tc>
            </w:tr>
            <w:tr w:rsidR="0061599F" w:rsidRPr="0061599F" w14:paraId="3DBB992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E63BA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8A6A9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286AF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9D4BF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783DA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E3658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9.000,00</w:t>
                  </w:r>
                </w:p>
              </w:tc>
            </w:tr>
            <w:tr w:rsidR="0061599F" w:rsidRPr="0061599F" w14:paraId="77466BF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F0541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D638F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5524D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7236C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AC237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D98EC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9.000,00</w:t>
                  </w:r>
                </w:p>
              </w:tc>
            </w:tr>
            <w:tr w:rsidR="0061599F" w:rsidRPr="0061599F" w14:paraId="2CC9327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A995A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E680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4AB2C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B8960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FF39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11B7E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9.000,00</w:t>
                  </w:r>
                </w:p>
              </w:tc>
            </w:tr>
            <w:tr w:rsidR="0061599F" w:rsidRPr="0061599F" w14:paraId="3179BDF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1204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60D82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03FA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A5F4E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B2287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C6A37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9.000,00</w:t>
                  </w:r>
                </w:p>
              </w:tc>
            </w:tr>
            <w:tr w:rsidR="0061599F" w:rsidRPr="0061599F" w14:paraId="142D390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7A376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Kapitalni projekt K101206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AC2F8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SANACIJA PLAŽE U JABLANCU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72D7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227.250,00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84AF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B158B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-22,00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58D5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177.250,00</w:t>
                  </w:r>
                </w:p>
              </w:tc>
            </w:tr>
            <w:tr w:rsidR="0061599F" w:rsidRPr="0061599F" w14:paraId="33E52AB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167E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2C091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66BBE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21.413,47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4993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6A13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533A0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21.413,47</w:t>
                  </w:r>
                </w:p>
              </w:tc>
            </w:tr>
            <w:tr w:rsidR="0061599F" w:rsidRPr="0061599F" w14:paraId="77EB6D4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A41C4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D7DF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35A8E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21.413,47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9E30D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C375B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87419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21.413,47</w:t>
                  </w:r>
                </w:p>
              </w:tc>
            </w:tr>
            <w:tr w:rsidR="0061599F" w:rsidRPr="0061599F" w14:paraId="68DB050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CD3F8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09D63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6B9EC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21.413,47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5EA0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DF731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033A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21.413,47</w:t>
                  </w:r>
                </w:p>
              </w:tc>
            </w:tr>
            <w:tr w:rsidR="0061599F" w:rsidRPr="0061599F" w14:paraId="418CCDE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BE80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lastRenderedPageBreak/>
                    <w:t>Funkcijska klasifikacija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E2421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0F5B5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21.413,47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307F7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969DB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2C963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21.413,47</w:t>
                  </w:r>
                </w:p>
              </w:tc>
            </w:tr>
            <w:tr w:rsidR="0061599F" w:rsidRPr="0061599F" w14:paraId="0EAA863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C3B05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50035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9E153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21.413,47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1110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1669B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38D2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21.413,47</w:t>
                  </w:r>
                </w:p>
              </w:tc>
            </w:tr>
            <w:tr w:rsidR="0061599F" w:rsidRPr="0061599F" w14:paraId="421F8CF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C4B5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3348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201E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21.413,47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A0720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4378B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A0BB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21.413,47</w:t>
                  </w:r>
                </w:p>
              </w:tc>
            </w:tr>
            <w:tr w:rsidR="0061599F" w:rsidRPr="0061599F" w14:paraId="0176792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70EA9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504B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F1BF9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21.413,47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509E2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D15B1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0A8B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21.413,47</w:t>
                  </w:r>
                </w:p>
              </w:tc>
            </w:tr>
            <w:tr w:rsidR="0061599F" w:rsidRPr="0061599F" w14:paraId="3EC0913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11EDC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C091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5B13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145.250,00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7B65C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FBD63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-34,42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54BC1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95.250,00</w:t>
                  </w:r>
                </w:p>
              </w:tc>
            </w:tr>
            <w:tr w:rsidR="0061599F" w:rsidRPr="0061599F" w14:paraId="450245A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9033D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4.5.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227E4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ELEKTROENERGETSKA RENTA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5421B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25.250,00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9E703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4344F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BAB6C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25.250,00</w:t>
                  </w:r>
                </w:p>
              </w:tc>
            </w:tr>
            <w:tr w:rsidR="0061599F" w:rsidRPr="0061599F" w14:paraId="6DE1EE8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730C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55ECB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6841A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25.250,00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C054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534B8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8693D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25.250,00</w:t>
                  </w:r>
                </w:p>
              </w:tc>
            </w:tr>
            <w:tr w:rsidR="0061599F" w:rsidRPr="0061599F" w14:paraId="36246D3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97C7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830E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8E1B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25.250,00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F6F99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33D0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D9F1F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25.250,00</w:t>
                  </w:r>
                </w:p>
              </w:tc>
            </w:tr>
            <w:tr w:rsidR="0061599F" w:rsidRPr="0061599F" w14:paraId="5281717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DD03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A87DA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EA578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25.250,00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2D7FC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CFC0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AE15A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25.250,00</w:t>
                  </w:r>
                </w:p>
              </w:tc>
            </w:tr>
            <w:tr w:rsidR="0061599F" w:rsidRPr="0061599F" w14:paraId="696C5D8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EB059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1B15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3D47C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25.250,00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F64ED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C646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E3ACE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25.250,00</w:t>
                  </w:r>
                </w:p>
              </w:tc>
            </w:tr>
            <w:tr w:rsidR="0061599F" w:rsidRPr="0061599F" w14:paraId="33BEE28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CCE9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E932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803BC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25.250,00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1F76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C96B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2EA6B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25.250,00</w:t>
                  </w:r>
                </w:p>
              </w:tc>
            </w:tr>
            <w:tr w:rsidR="0061599F" w:rsidRPr="0061599F" w14:paraId="4F4A999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05D87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4.9.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4D611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OSTALI 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344E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C6B0D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7C573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-41,67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BC5A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70.000,00</w:t>
                  </w:r>
                </w:p>
              </w:tc>
            </w:tr>
            <w:tr w:rsidR="0061599F" w:rsidRPr="0061599F" w14:paraId="44D4FCE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F334B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39F17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F09F9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285E3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4554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-41,67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9509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70.000,00</w:t>
                  </w:r>
                </w:p>
              </w:tc>
            </w:tr>
            <w:tr w:rsidR="0061599F" w:rsidRPr="0061599F" w14:paraId="0067798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8150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B437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9417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0071E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D98C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-41,67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7C0F6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70.000,00</w:t>
                  </w:r>
                </w:p>
              </w:tc>
            </w:tr>
            <w:tr w:rsidR="0061599F" w:rsidRPr="0061599F" w14:paraId="51A0890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ACD4E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6F8A1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12629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5DDFF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6437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-41,67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7681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70.000,00</w:t>
                  </w:r>
                </w:p>
              </w:tc>
            </w:tr>
            <w:tr w:rsidR="0061599F" w:rsidRPr="0061599F" w14:paraId="5922B5D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B6A42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C3F2E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4ABBD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1445C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C598A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-41,67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7DB20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70.000,00</w:t>
                  </w:r>
                </w:p>
              </w:tc>
            </w:tr>
            <w:tr w:rsidR="0061599F" w:rsidRPr="0061599F" w14:paraId="3CCBE2C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5EA8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2B0C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3BE0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FE955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B439A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-41,67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143F4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70.000,00</w:t>
                  </w:r>
                </w:p>
              </w:tc>
            </w:tr>
            <w:tr w:rsidR="0061599F" w:rsidRPr="0061599F" w14:paraId="1CFDB8C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C6D1D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9.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6DFDA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Višak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A7C42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60.586,53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1D14F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BAFB4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7F7E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60.586,53</w:t>
                  </w:r>
                </w:p>
              </w:tc>
            </w:tr>
            <w:tr w:rsidR="0061599F" w:rsidRPr="0061599F" w14:paraId="360AF06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A660B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9.1.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83B3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Višak - raspoloživ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63BF4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60.586,53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E305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1EEF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A819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60.586,53</w:t>
                  </w:r>
                </w:p>
              </w:tc>
            </w:tr>
            <w:tr w:rsidR="0061599F" w:rsidRPr="0061599F" w14:paraId="63A3EE4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B551C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0ECEC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207F5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60.586,53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C10F0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6A801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C1F36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60.586,53</w:t>
                  </w:r>
                </w:p>
              </w:tc>
            </w:tr>
            <w:tr w:rsidR="0061599F" w:rsidRPr="0061599F" w14:paraId="2CB81B5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F9835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0A77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5CB5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60.586,53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A772A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6F9B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05C08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60.586,53</w:t>
                  </w:r>
                </w:p>
              </w:tc>
            </w:tr>
            <w:tr w:rsidR="0061599F" w:rsidRPr="0061599F" w14:paraId="6E8BBF8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FCBA3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805D8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91729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60.586,53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E6D81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BAE5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5CE36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60.586,53</w:t>
                  </w:r>
                </w:p>
              </w:tc>
            </w:tr>
            <w:tr w:rsidR="0061599F" w:rsidRPr="0061599F" w14:paraId="7DD89CB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4070B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11D4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D363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60.586,53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5AB7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A05CC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1543D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60.586,53</w:t>
                  </w:r>
                </w:p>
              </w:tc>
            </w:tr>
            <w:tr w:rsidR="0061599F" w:rsidRPr="0061599F" w14:paraId="1A6A538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01243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D76F6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D9B46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60.586,53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9F80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DC277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E3BA2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60.586,53</w:t>
                  </w:r>
                </w:p>
              </w:tc>
            </w:tr>
            <w:tr w:rsidR="0061599F" w:rsidRPr="0061599F" w14:paraId="71CDBFC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3FDC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Kapitalni projekt K101209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C501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OBNOVA TUNERA U LUKOVU SA POUČNOM STAZOM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98E88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C838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E32F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255F8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20.000,00</w:t>
                  </w:r>
                </w:p>
              </w:tc>
            </w:tr>
            <w:tr w:rsidR="0061599F" w:rsidRPr="0061599F" w14:paraId="0E9987C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37FB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88BAC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72FA0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EFABA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99D55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9ABEE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20.000,00</w:t>
                  </w:r>
                </w:p>
              </w:tc>
            </w:tr>
            <w:tr w:rsidR="0061599F" w:rsidRPr="0061599F" w14:paraId="1267A1A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FA55B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78D2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EB6B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A417A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2CD3C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4B52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20.000,00</w:t>
                  </w:r>
                </w:p>
              </w:tc>
            </w:tr>
            <w:tr w:rsidR="0061599F" w:rsidRPr="0061599F" w14:paraId="112695F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0FB0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BFFD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26D9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23F4B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6F80F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3934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20.000,00</w:t>
                  </w:r>
                </w:p>
              </w:tc>
            </w:tr>
            <w:tr w:rsidR="0061599F" w:rsidRPr="0061599F" w14:paraId="32B349F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54DA9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517D0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35A67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4117C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39E54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D2F7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20.000,00</w:t>
                  </w:r>
                </w:p>
              </w:tc>
            </w:tr>
            <w:tr w:rsidR="0061599F" w:rsidRPr="0061599F" w14:paraId="7890F96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2A539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D68CA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DF65C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5014C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8EFF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A343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20.000,00</w:t>
                  </w:r>
                </w:p>
              </w:tc>
            </w:tr>
            <w:tr w:rsidR="0061599F" w:rsidRPr="0061599F" w14:paraId="5E76108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BC570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62ADF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B78B4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68153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3A03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25929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20.000,00</w:t>
                  </w:r>
                </w:p>
              </w:tc>
            </w:tr>
            <w:tr w:rsidR="0061599F" w:rsidRPr="0061599F" w14:paraId="5F6D27C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4410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1EFE9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1A7D8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4DF86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09F1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248E1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20.000,00</w:t>
                  </w:r>
                </w:p>
              </w:tc>
            </w:tr>
            <w:tr w:rsidR="0061599F" w:rsidRPr="0061599F" w14:paraId="1DE9AF0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9B17E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Kapitalni projekt K101213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F14F1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REKONSTRUKCIJA, ULICE STARA CESTA SA IZMJENOM KOM.INFRASTRUKTURE U TRUPU CESTE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2F7B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97398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877D9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8BEB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12.000,00</w:t>
                  </w:r>
                </w:p>
              </w:tc>
            </w:tr>
            <w:tr w:rsidR="0061599F" w:rsidRPr="0061599F" w14:paraId="4291AA1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B6D2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9.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C6C54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Višak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8A643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494A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8E89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3F119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12.000,00</w:t>
                  </w:r>
                </w:p>
              </w:tc>
            </w:tr>
            <w:tr w:rsidR="0061599F" w:rsidRPr="0061599F" w14:paraId="6A725C4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35FF1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lastRenderedPageBreak/>
                    <w:t>Izvor  9.1.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8879B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Višak - raspoloživ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313B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0814F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93E7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F3DC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12.000,00</w:t>
                  </w:r>
                </w:p>
              </w:tc>
            </w:tr>
            <w:tr w:rsidR="0061599F" w:rsidRPr="0061599F" w14:paraId="2B88783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4BE1B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1F315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4230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B1AB1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EB8B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008F5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12.000,00</w:t>
                  </w:r>
                </w:p>
              </w:tc>
            </w:tr>
            <w:tr w:rsidR="0061599F" w:rsidRPr="0061599F" w14:paraId="5B782F9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78ADD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3205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Promet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EBE19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3A956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83778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E26E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12.000,00</w:t>
                  </w:r>
                </w:p>
              </w:tc>
            </w:tr>
            <w:tr w:rsidR="0061599F" w:rsidRPr="0061599F" w14:paraId="39A7419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7418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980F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Cestovni promet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4F13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E6F6C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96907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31842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12.000,00</w:t>
                  </w:r>
                </w:p>
              </w:tc>
            </w:tr>
            <w:tr w:rsidR="0061599F" w:rsidRPr="0061599F" w14:paraId="3DDE449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8C99B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F118F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5739E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5651E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FE63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00F7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12.000,00</w:t>
                  </w:r>
                </w:p>
              </w:tc>
            </w:tr>
            <w:tr w:rsidR="0061599F" w:rsidRPr="0061599F" w14:paraId="0FE9CC4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B029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F469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64636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47327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9338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EB034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12.000,00</w:t>
                  </w:r>
                </w:p>
              </w:tc>
            </w:tr>
            <w:tr w:rsidR="0061599F" w:rsidRPr="0061599F" w14:paraId="5A791E6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4F9C7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Kapitalni projekt K101214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312ED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AGLOMERACIJA SVETI JURAJ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E796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E4E81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9B67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C9DEE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12.500,00</w:t>
                  </w:r>
                </w:p>
              </w:tc>
            </w:tr>
            <w:tr w:rsidR="0061599F" w:rsidRPr="0061599F" w14:paraId="266A134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914BF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9.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1CDD3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Višak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F325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1BFA2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5827B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F7B1B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12.500,00</w:t>
                  </w:r>
                </w:p>
              </w:tc>
            </w:tr>
            <w:tr w:rsidR="0061599F" w:rsidRPr="0061599F" w14:paraId="2CAB099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3259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9.1.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753F8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Višak - raspoloživ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2468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87CE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4BF41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1133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12.500,00</w:t>
                  </w:r>
                </w:p>
              </w:tc>
            </w:tr>
            <w:tr w:rsidR="0061599F" w:rsidRPr="0061599F" w14:paraId="0C6B279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9C7D5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813A0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B62E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DFB4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DB7F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6A0F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12.500,00</w:t>
                  </w:r>
                </w:p>
              </w:tc>
            </w:tr>
            <w:tr w:rsidR="0061599F" w:rsidRPr="0061599F" w14:paraId="021ED1E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D9796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1275A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Promet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3935D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3DB6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46B2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DFE9F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12.500,00</w:t>
                  </w:r>
                </w:p>
              </w:tc>
            </w:tr>
            <w:tr w:rsidR="0061599F" w:rsidRPr="0061599F" w14:paraId="7B506EF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66DDA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0451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52815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Cestovni promet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38315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C95E1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2BC53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9AA8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12.500,00</w:t>
                  </w:r>
                </w:p>
              </w:tc>
            </w:tr>
            <w:tr w:rsidR="0061599F" w:rsidRPr="0061599F" w14:paraId="3794C8E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BEA75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5AC5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0436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36345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838FE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33782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12.500,00</w:t>
                  </w:r>
                </w:p>
              </w:tc>
            </w:tr>
            <w:tr w:rsidR="0061599F" w:rsidRPr="0061599F" w14:paraId="1B85033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EC3F3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4270D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EF704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2FF8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02A10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9985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12.500,00</w:t>
                  </w:r>
                </w:p>
              </w:tc>
            </w:tr>
            <w:tr w:rsidR="0061599F" w:rsidRPr="0061599F" w14:paraId="4EACB93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919C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Kapitalni projekt K101218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BE444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VODOOPSKRBA ZONE BURNJAK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4F1E7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12CB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2D9F8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DF49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23.000,00</w:t>
                  </w:r>
                </w:p>
              </w:tc>
            </w:tr>
            <w:tr w:rsidR="0061599F" w:rsidRPr="0061599F" w14:paraId="14B4063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4B537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CD00A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FB28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90E26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4A387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65567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23.000,00</w:t>
                  </w:r>
                </w:p>
              </w:tc>
            </w:tr>
            <w:tr w:rsidR="0061599F" w:rsidRPr="0061599F" w14:paraId="4C84955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5EB7F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4EFC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2F65B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5E98D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B3FA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65128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23.000,00</w:t>
                  </w:r>
                </w:p>
              </w:tc>
            </w:tr>
            <w:tr w:rsidR="0061599F" w:rsidRPr="0061599F" w14:paraId="74122AB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63063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19E3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4F1C4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FC1B5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B1D31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CD8B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23.000,00</w:t>
                  </w:r>
                </w:p>
              </w:tc>
            </w:tr>
            <w:tr w:rsidR="0061599F" w:rsidRPr="0061599F" w14:paraId="22227ED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FD604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4889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91D9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50F2B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B12B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890F7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23.000,00</w:t>
                  </w:r>
                </w:p>
              </w:tc>
            </w:tr>
            <w:tr w:rsidR="0061599F" w:rsidRPr="0061599F" w14:paraId="79F9992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697FF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5DCEA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CD22B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AE9E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AD228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138C4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23.000,00</w:t>
                  </w:r>
                </w:p>
              </w:tc>
            </w:tr>
            <w:tr w:rsidR="0061599F" w:rsidRPr="0061599F" w14:paraId="28F4857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75FFD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E54A8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67F78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FC68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BF931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7AAAB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23.000,00</w:t>
                  </w:r>
                </w:p>
              </w:tc>
            </w:tr>
            <w:tr w:rsidR="0061599F" w:rsidRPr="0061599F" w14:paraId="798003E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B06B7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1864A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DAA7D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509D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3856A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6205A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23.000,00</w:t>
                  </w:r>
                </w:p>
              </w:tc>
            </w:tr>
            <w:tr w:rsidR="0061599F" w:rsidRPr="0061599F" w14:paraId="6458684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238BA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Kapitalni projekt K101219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B0E5D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REKONSTRUKCIJA SVIH ULICAU NASELJU BILIĆEVICA-VODOOPSKRBNA I KANALIZACIJA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6DA1E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E9C58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17.800,00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ADFD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178,00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7A569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27.800,00</w:t>
                  </w:r>
                </w:p>
              </w:tc>
            </w:tr>
            <w:tr w:rsidR="0061599F" w:rsidRPr="0061599F" w14:paraId="3482778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6011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525F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0DBD8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2C031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17.800,00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F3B2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178,00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E4BE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27.800,00</w:t>
                  </w:r>
                </w:p>
              </w:tc>
            </w:tr>
            <w:tr w:rsidR="0061599F" w:rsidRPr="0061599F" w14:paraId="7575AE5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FEF6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F095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165C2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D9D5D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17.800,00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DE0F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178,00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B41B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27.800,00</w:t>
                  </w:r>
                </w:p>
              </w:tc>
            </w:tr>
            <w:tr w:rsidR="0061599F" w:rsidRPr="0061599F" w14:paraId="783C0EE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AF73F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0185F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7CC1B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FC4C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17.800,00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CCA41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178,00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C0D1C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27.800,00</w:t>
                  </w:r>
                </w:p>
              </w:tc>
            </w:tr>
            <w:tr w:rsidR="0061599F" w:rsidRPr="0061599F" w14:paraId="3D973AF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140DA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5BBA5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09A30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C03F8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17.800,00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2CF4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178,00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796F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27.800,00</w:t>
                  </w:r>
                </w:p>
              </w:tc>
            </w:tr>
            <w:tr w:rsidR="0061599F" w:rsidRPr="0061599F" w14:paraId="4B665E9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E59F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E4E1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5CD6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5991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17.800,00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C016A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178,00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31C52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27.800,00</w:t>
                  </w:r>
                </w:p>
              </w:tc>
            </w:tr>
            <w:tr w:rsidR="0061599F" w:rsidRPr="0061599F" w14:paraId="686D887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486BE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603F9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4EA1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614F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17.800,00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9FAEB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178,00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FF47A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27.800,00</w:t>
                  </w:r>
                </w:p>
              </w:tc>
            </w:tr>
            <w:tr w:rsidR="0061599F" w:rsidRPr="0061599F" w14:paraId="325A5B7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194E8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5FF8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880B1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1E94F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17.800,00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46EF7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178,00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5CEF7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27.800,00</w:t>
                  </w:r>
                </w:p>
              </w:tc>
            </w:tr>
            <w:tr w:rsidR="0061599F" w:rsidRPr="0061599F" w14:paraId="3ED1693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733AB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Kapitalni projekt K101220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A08CE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UREĐENJE DJEČJEG IGRALIŠTA UZ ULICU STARA CESTA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4AF8A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32CE8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28F38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13FCA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79.000,00</w:t>
                  </w:r>
                </w:p>
              </w:tc>
            </w:tr>
            <w:tr w:rsidR="0061599F" w:rsidRPr="0061599F" w14:paraId="5792C5F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BF34B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4EA2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A7A61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9AF17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2DE51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BA065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29.000,00</w:t>
                  </w:r>
                </w:p>
              </w:tc>
            </w:tr>
            <w:tr w:rsidR="0061599F" w:rsidRPr="0061599F" w14:paraId="6DD0058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C0BC8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4.6.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0DDBF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VJETROENERGETSKA RENTA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D5B4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6412A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2D6D2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C1907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29.000,00</w:t>
                  </w:r>
                </w:p>
              </w:tc>
            </w:tr>
            <w:tr w:rsidR="0061599F" w:rsidRPr="0061599F" w14:paraId="2DFABF4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705C1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lastRenderedPageBreak/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89AE9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FC386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0C242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D2CAA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B41E4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29.000,00</w:t>
                  </w:r>
                </w:p>
              </w:tc>
            </w:tr>
            <w:tr w:rsidR="0061599F" w:rsidRPr="0061599F" w14:paraId="3F1C74A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88915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D415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00E5B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7AB83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FACC9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865FF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29.000,00</w:t>
                  </w:r>
                </w:p>
              </w:tc>
            </w:tr>
            <w:tr w:rsidR="0061599F" w:rsidRPr="0061599F" w14:paraId="038EEEE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3F02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FE41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AD8EB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7AAF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7767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882C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29.000,00</w:t>
                  </w:r>
                </w:p>
              </w:tc>
            </w:tr>
            <w:tr w:rsidR="0061599F" w:rsidRPr="0061599F" w14:paraId="23FDB27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70EEF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8D212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E76D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61F87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8699D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8C36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29.000,00</w:t>
                  </w:r>
                </w:p>
              </w:tc>
            </w:tr>
            <w:tr w:rsidR="0061599F" w:rsidRPr="0061599F" w14:paraId="2A1F0DC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3795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429B6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4FA87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F8B7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97309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F3C0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29.000,00</w:t>
                  </w:r>
                </w:p>
              </w:tc>
            </w:tr>
            <w:tr w:rsidR="0061599F" w:rsidRPr="0061599F" w14:paraId="4F7B8D8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610D8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F986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977EE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BBCE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9EBA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92B02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50.000,00</w:t>
                  </w:r>
                </w:p>
              </w:tc>
            </w:tr>
            <w:tr w:rsidR="0061599F" w:rsidRPr="0061599F" w14:paraId="38358F5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F1159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5.0.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D6E9E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POMOĆI IZ DRŽAVNOG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7E96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308B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3041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90C07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50.000,00</w:t>
                  </w:r>
                </w:p>
              </w:tc>
            </w:tr>
            <w:tr w:rsidR="0061599F" w:rsidRPr="0061599F" w14:paraId="08136B1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C805B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F4D6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8B2F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7A6E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6B6DB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5E133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50.000,00</w:t>
                  </w:r>
                </w:p>
              </w:tc>
            </w:tr>
            <w:tr w:rsidR="0061599F" w:rsidRPr="0061599F" w14:paraId="0C17ADA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FF0EF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EEF95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E175E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5B25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481BC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5FAA5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50.000,00</w:t>
                  </w:r>
                </w:p>
              </w:tc>
            </w:tr>
            <w:tr w:rsidR="0061599F" w:rsidRPr="0061599F" w14:paraId="29C1AC9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D501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A617D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E31C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F89DD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C5FA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7E70F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50.000,00</w:t>
                  </w:r>
                </w:p>
              </w:tc>
            </w:tr>
            <w:tr w:rsidR="0061599F" w:rsidRPr="0061599F" w14:paraId="59D007C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081C4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3121A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4483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B4978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258A2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0F26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50.000,00</w:t>
                  </w:r>
                </w:p>
              </w:tc>
            </w:tr>
            <w:tr w:rsidR="0061599F" w:rsidRPr="0061599F" w14:paraId="1669987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807B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D7CF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0802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1213C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D22B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7A931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50.000,00</w:t>
                  </w:r>
                </w:p>
              </w:tc>
            </w:tr>
            <w:tr w:rsidR="0061599F" w:rsidRPr="0061599F" w14:paraId="5313D7F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0A307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Kapitalni projekt K101221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F24A6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REKONSTRUKCIJA NERAZVRSTNE CESTE NC149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1C3C8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8.191.161,18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4B30A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97660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27DE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8.191.161,18</w:t>
                  </w:r>
                </w:p>
              </w:tc>
            </w:tr>
            <w:tr w:rsidR="0061599F" w:rsidRPr="0061599F" w14:paraId="5C9D551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50CD3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C759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9802D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8.191.161,18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0C10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EAE13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FF95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8.191.161,18</w:t>
                  </w:r>
                </w:p>
              </w:tc>
            </w:tr>
            <w:tr w:rsidR="0061599F" w:rsidRPr="0061599F" w14:paraId="4A62373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D584E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5.2.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588B4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OSTALE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E4ECB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8.191.161,18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59862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CCBC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1846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8.191.161,18</w:t>
                  </w:r>
                </w:p>
              </w:tc>
            </w:tr>
            <w:tr w:rsidR="0061599F" w:rsidRPr="0061599F" w14:paraId="4D16F95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ED2F3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942F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CA225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8.191.161,18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3668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202F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C9A6F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8.191.161,18</w:t>
                  </w:r>
                </w:p>
              </w:tc>
            </w:tr>
            <w:tr w:rsidR="0061599F" w:rsidRPr="0061599F" w14:paraId="0B423BF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69685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569C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473D9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8.191.161,18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2F5A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6767D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08020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8.191.161,18</w:t>
                  </w:r>
                </w:p>
              </w:tc>
            </w:tr>
            <w:tr w:rsidR="0061599F" w:rsidRPr="0061599F" w14:paraId="52D86E7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03CE9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188E5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191DC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8.191.161,18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995A4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28311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F082D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8.191.161,18</w:t>
                  </w:r>
                </w:p>
              </w:tc>
            </w:tr>
            <w:tr w:rsidR="0061599F" w:rsidRPr="0061599F" w14:paraId="4B587BC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1378F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4877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E34C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8.191.161,18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C826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0277E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F1A1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8.191.161,18</w:t>
                  </w:r>
                </w:p>
              </w:tc>
            </w:tr>
            <w:tr w:rsidR="0061599F" w:rsidRPr="0061599F" w14:paraId="38C05BA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2887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8B30E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DED8D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30A2C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2098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95754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</w:tr>
            <w:tr w:rsidR="0061599F" w:rsidRPr="0061599F" w14:paraId="192AE2F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8957C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FA6BE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095BC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8.181.161,18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11936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50377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6CF61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8.181.161,18</w:t>
                  </w:r>
                </w:p>
              </w:tc>
            </w:tr>
            <w:tr w:rsidR="0061599F" w:rsidRPr="0061599F" w14:paraId="3A76068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51360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Kapitalni projekt K101233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929BC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ADAPTACIJA DJEČJEG VRTIĆA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6E4CE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89E5B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E20C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153,85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7C4BD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33.000,00</w:t>
                  </w:r>
                </w:p>
              </w:tc>
            </w:tr>
            <w:tr w:rsidR="0061599F" w:rsidRPr="0061599F" w14:paraId="3F1E0ED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E5C60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A077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2CC6F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DA5CE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2BF6D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666,67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A8A06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23.000,00</w:t>
                  </w:r>
                </w:p>
              </w:tc>
            </w:tr>
            <w:tr w:rsidR="0061599F" w:rsidRPr="0061599F" w14:paraId="583ABDF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2B6DD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101D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01BA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409B6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965C7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666,67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6614D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23.000,00</w:t>
                  </w:r>
                </w:p>
              </w:tc>
            </w:tr>
            <w:tr w:rsidR="0061599F" w:rsidRPr="0061599F" w14:paraId="4B42394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95C31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69D21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ED2C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88B6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A002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666,67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95E36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23.000,00</w:t>
                  </w:r>
                </w:p>
              </w:tc>
            </w:tr>
            <w:tr w:rsidR="0061599F" w:rsidRPr="0061599F" w14:paraId="5E2F73F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9BC4C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D9571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EFFCA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C7BF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EBAE4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666,67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8EE6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23.000,00</w:t>
                  </w:r>
                </w:p>
              </w:tc>
            </w:tr>
            <w:tr w:rsidR="0061599F" w:rsidRPr="0061599F" w14:paraId="6D35A65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8160B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6821F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EC30F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1F2F9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71DF7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666,67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5D5B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23.000,00</w:t>
                  </w:r>
                </w:p>
              </w:tc>
            </w:tr>
            <w:tr w:rsidR="0061599F" w:rsidRPr="0061599F" w14:paraId="31CE8E7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3C8E5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2C5A0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64C2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255CC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65E10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666,67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76274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23.000,00</w:t>
                  </w:r>
                </w:p>
              </w:tc>
            </w:tr>
            <w:tr w:rsidR="0061599F" w:rsidRPr="0061599F" w14:paraId="6EA5B3D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3B33E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422CB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BAF4A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861A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D79D0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666,67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039C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23.000,00</w:t>
                  </w:r>
                </w:p>
              </w:tc>
            </w:tr>
            <w:tr w:rsidR="0061599F" w:rsidRPr="0061599F" w14:paraId="5D17F26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1983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6A920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7050D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AE49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810E1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06B9F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</w:tr>
            <w:tr w:rsidR="0061599F" w:rsidRPr="0061599F" w14:paraId="412CC27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BAEE1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4.6.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4D140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VJETROENERGETSKA RENTA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05BCB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2480A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697DC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0A60B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</w:tr>
            <w:tr w:rsidR="0061599F" w:rsidRPr="0061599F" w14:paraId="73D0387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C360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08CB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440D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F886E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CC74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6BE5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</w:tr>
            <w:tr w:rsidR="0061599F" w:rsidRPr="0061599F" w14:paraId="4514A5C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12FD8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5FFA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7CDBE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0CA55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303A4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385B5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</w:tr>
            <w:tr w:rsidR="0061599F" w:rsidRPr="0061599F" w14:paraId="06218AA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29356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lastRenderedPageBreak/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F1EC3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00886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D795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5A32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6FE14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</w:tr>
            <w:tr w:rsidR="0061599F" w:rsidRPr="0061599F" w14:paraId="7253564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CFFA4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C28EE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1047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52D4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E6299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D7A14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</w:tr>
            <w:tr w:rsidR="0061599F" w:rsidRPr="0061599F" w14:paraId="6DE448C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216C5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46D06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B6B89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D5802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1601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EEF2C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</w:tr>
            <w:tr w:rsidR="0061599F" w:rsidRPr="0061599F" w14:paraId="231445A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C9ED7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Kapitalni projekt K101235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8A88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REKONSTRUKCIJA MOSTA PREKO KOLANA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728C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C32D6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B2EA7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8D94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12.500,00</w:t>
                  </w:r>
                </w:p>
              </w:tc>
            </w:tr>
            <w:tr w:rsidR="0061599F" w:rsidRPr="0061599F" w14:paraId="0983170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C198E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1378F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1535A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B9681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DC362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6DF5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12.500,00</w:t>
                  </w:r>
                </w:p>
              </w:tc>
            </w:tr>
            <w:tr w:rsidR="0061599F" w:rsidRPr="0061599F" w14:paraId="7C8CB91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16215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5.0.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0A8F6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POMOĆI IZ DRŽAVNOG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2C391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97C71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D374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ED05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12.500,00</w:t>
                  </w:r>
                </w:p>
              </w:tc>
            </w:tr>
            <w:tr w:rsidR="0061599F" w:rsidRPr="0061599F" w14:paraId="5D1E779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53C0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D043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971E0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68A66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C564F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BE0DA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12.500,00</w:t>
                  </w:r>
                </w:p>
              </w:tc>
            </w:tr>
            <w:tr w:rsidR="0061599F" w:rsidRPr="0061599F" w14:paraId="35CC642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DDBCA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9A6D3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5CB33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5435E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A4882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07301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12.500,00</w:t>
                  </w:r>
                </w:p>
              </w:tc>
            </w:tr>
            <w:tr w:rsidR="0061599F" w:rsidRPr="0061599F" w14:paraId="186A59C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2B13C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A3349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5DA7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3B4EC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4983E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551DE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12.500,00</w:t>
                  </w:r>
                </w:p>
              </w:tc>
            </w:tr>
            <w:tr w:rsidR="0061599F" w:rsidRPr="0061599F" w14:paraId="6DC2B23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03F09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3229B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76852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DE194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7DA8C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0427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12.500,00</w:t>
                  </w:r>
                </w:p>
              </w:tc>
            </w:tr>
            <w:tr w:rsidR="0061599F" w:rsidRPr="0061599F" w14:paraId="1D8D029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3B996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7A0CA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44D1B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D376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3954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71BDD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12.500,00</w:t>
                  </w:r>
                </w:p>
              </w:tc>
            </w:tr>
            <w:tr w:rsidR="0061599F" w:rsidRPr="0061599F" w14:paraId="3DB5F3D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8ABF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Kapitalni projekt K101259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D96E5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UREĐENJE PARKA SENJSKIH KNJIŽEVNIKA U SENJU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6B742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133.068,75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4910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4C999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150,30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AD7D8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333.068,75</w:t>
                  </w:r>
                </w:p>
              </w:tc>
            </w:tr>
            <w:tr w:rsidR="0061599F" w:rsidRPr="0061599F" w14:paraId="0C22341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578D4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D42D1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2CA0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3.068,75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9E813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FAD5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6.517,31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39A95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203.068,75</w:t>
                  </w:r>
                </w:p>
              </w:tc>
            </w:tr>
            <w:tr w:rsidR="0061599F" w:rsidRPr="0061599F" w14:paraId="277391A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4324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5.0.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9161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POMOĆI IZ DRŽAVNOG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27EA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3.068,75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27D6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21A7F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6.517,31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6915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203.068,75</w:t>
                  </w:r>
                </w:p>
              </w:tc>
            </w:tr>
            <w:tr w:rsidR="0061599F" w:rsidRPr="0061599F" w14:paraId="011F21C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85B1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BC230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8A5E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3.068,75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223B8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52A05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6.517,31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DE95A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203.068,75</w:t>
                  </w:r>
                </w:p>
              </w:tc>
            </w:tr>
            <w:tr w:rsidR="0061599F" w:rsidRPr="0061599F" w14:paraId="17FB69B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5F6C1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C1986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01612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3.068,75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FA001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E37A0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6.517,31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CC62E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203.068,75</w:t>
                  </w:r>
                </w:p>
              </w:tc>
            </w:tr>
            <w:tr w:rsidR="0061599F" w:rsidRPr="0061599F" w14:paraId="78E6840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3B95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953D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1F27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3.068,75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E874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8B1C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6.517,31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B8998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203.068,75</w:t>
                  </w:r>
                </w:p>
              </w:tc>
            </w:tr>
            <w:tr w:rsidR="0061599F" w:rsidRPr="0061599F" w14:paraId="503577F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4761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12E69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25C67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3.068,75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3C7EC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D787A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6.517,31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D1FA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203.068,75</w:t>
                  </w:r>
                </w:p>
              </w:tc>
            </w:tr>
            <w:tr w:rsidR="0061599F" w:rsidRPr="0061599F" w14:paraId="697E57C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8B85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D3D6F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B806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3.068,75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A9B6C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D4BA9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6.517,31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0720B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203.068,75</w:t>
                  </w:r>
                </w:p>
              </w:tc>
            </w:tr>
            <w:tr w:rsidR="0061599F" w:rsidRPr="0061599F" w14:paraId="4D8E3CC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B5F7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9.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89313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Višak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1E98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D935F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80E9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5544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130.000,00</w:t>
                  </w:r>
                </w:p>
              </w:tc>
            </w:tr>
            <w:tr w:rsidR="0061599F" w:rsidRPr="0061599F" w14:paraId="5950D0D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F294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9.1.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9ED04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Višak - raspoloživ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A9CF1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7AC39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EDCC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57FB4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130.000,00</w:t>
                  </w:r>
                </w:p>
              </w:tc>
            </w:tr>
            <w:tr w:rsidR="0061599F" w:rsidRPr="0061599F" w14:paraId="77D41ED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691C2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69DFA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B6018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66700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E5062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2ABE5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130.000,00</w:t>
                  </w:r>
                </w:p>
              </w:tc>
            </w:tr>
            <w:tr w:rsidR="0061599F" w:rsidRPr="0061599F" w14:paraId="4B5A04B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AFE9D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B68F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E7004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03A71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2E401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5DED0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130.000,00</w:t>
                  </w:r>
                </w:p>
              </w:tc>
            </w:tr>
            <w:tr w:rsidR="0061599F" w:rsidRPr="0061599F" w14:paraId="3866C28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74F4D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2CE8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AD24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01226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9220A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FCD43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130.000,00</w:t>
                  </w:r>
                </w:p>
              </w:tc>
            </w:tr>
            <w:tr w:rsidR="0061599F" w:rsidRPr="0061599F" w14:paraId="3DC671D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41D93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36DC7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5622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35B9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D9F8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BCBDB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130.000,00</w:t>
                  </w:r>
                </w:p>
              </w:tc>
            </w:tr>
            <w:tr w:rsidR="0061599F" w:rsidRPr="0061599F" w14:paraId="42B7BB9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09357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550E9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1C9F9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22B9F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54AB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4F3BD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130.000,00</w:t>
                  </w:r>
                </w:p>
              </w:tc>
            </w:tr>
            <w:tr w:rsidR="0061599F" w:rsidRPr="0061599F" w14:paraId="43BD35F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5505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Kapitalni projekt K101263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07554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UREĐENJE SPOMEN PARKA ZDRAVKA ŠPALJA PAPUNDEKA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5F1F1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38AC3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2B0C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4F8E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1E173CE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CD321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071D2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F7477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7DDE2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C1296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5F4CE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6CC65F8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890A5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4.6.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5DA47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VJETROENERGETSKA RENTA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7A1C7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A257B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0C15E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B1BDA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6DD1ACA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4AA09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00B59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44880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24FE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610E8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779D1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3B2BB35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DA73B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95171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A43D6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5578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8C13E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4B62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762EB4B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8C79B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5F1D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BAA95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EE38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6B1D4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4F6DA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228C0BE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D71BB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4FB39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A8AB6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C44D4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D5AC3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C3A0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2265387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11DB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EDBC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29F3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33AC3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63B27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C3822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3198C52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32D69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lastRenderedPageBreak/>
                    <w:t>Kapitalni projekt K101268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5E1CC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IZGRADNJA I OPREMANJE CENTRA ZA STARIJE OSOBE SENJ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83605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12.547.050,00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1436E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-10.665.521,03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B56C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-85,00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D94F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1.881.528,97</w:t>
                  </w:r>
                </w:p>
              </w:tc>
            </w:tr>
            <w:tr w:rsidR="0061599F" w:rsidRPr="0061599F" w14:paraId="6FDD275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D0926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8E6C4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E178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A31A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F745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6EE89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40.000,00</w:t>
                  </w:r>
                </w:p>
              </w:tc>
            </w:tr>
            <w:tr w:rsidR="0061599F" w:rsidRPr="0061599F" w14:paraId="47AD115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C246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E5D5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60849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CC4DF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872F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BE82C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40.000,00</w:t>
                  </w:r>
                </w:p>
              </w:tc>
            </w:tr>
            <w:tr w:rsidR="0061599F" w:rsidRPr="0061599F" w14:paraId="118EBE2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7E53A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5AFCF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A843E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21ED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68FE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EB4A5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40.000,00</w:t>
                  </w:r>
                </w:p>
              </w:tc>
            </w:tr>
            <w:tr w:rsidR="0061599F" w:rsidRPr="0061599F" w14:paraId="4E7DE9F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17E8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00399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AE3E4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99181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3F125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AE519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40.000,00</w:t>
                  </w:r>
                </w:p>
              </w:tc>
            </w:tr>
            <w:tr w:rsidR="0061599F" w:rsidRPr="0061599F" w14:paraId="60C07EF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85CB8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EAEB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2BD0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79FDF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00F4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79D0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40.000,00</w:t>
                  </w:r>
                </w:p>
              </w:tc>
            </w:tr>
            <w:tr w:rsidR="0061599F" w:rsidRPr="0061599F" w14:paraId="30E0471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D2DC7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1615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FBD0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312B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14B7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4930C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40.000,00</w:t>
                  </w:r>
                </w:p>
              </w:tc>
            </w:tr>
            <w:tr w:rsidR="0061599F" w:rsidRPr="0061599F" w14:paraId="400095D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14E5B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CC66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14A7C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762E6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EF17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E2707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40.000,00</w:t>
                  </w:r>
                </w:p>
              </w:tc>
            </w:tr>
            <w:tr w:rsidR="0061599F" w:rsidRPr="0061599F" w14:paraId="698EE7A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80229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BB75A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EA66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6.138.429,89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2592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-4.296.900,92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029BD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22226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1.841.528,97</w:t>
                  </w:r>
                </w:p>
              </w:tc>
            </w:tr>
            <w:tr w:rsidR="0061599F" w:rsidRPr="0061599F" w14:paraId="6CECA69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A569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5.8.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81BD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INSTRUMENTI EU NOVE GENERACIJE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12050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6.138.429,89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573D7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-4.296.900,92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DE2EB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B1E6B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1.841.528,97</w:t>
                  </w:r>
                </w:p>
              </w:tc>
            </w:tr>
            <w:tr w:rsidR="0061599F" w:rsidRPr="0061599F" w14:paraId="436AC53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0AE5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ED79F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6C558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6.138.429,89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974B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-4.296.900,92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9F0FC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2E39C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1.841.528,97</w:t>
                  </w:r>
                </w:p>
              </w:tc>
            </w:tr>
            <w:tr w:rsidR="0061599F" w:rsidRPr="0061599F" w14:paraId="60B7254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1C544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DAE3D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38F3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6.138.429,89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7AF2B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-4.296.900,92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E7BB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9C495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1.841.528,97</w:t>
                  </w:r>
                </w:p>
              </w:tc>
            </w:tr>
            <w:tr w:rsidR="0061599F" w:rsidRPr="0061599F" w14:paraId="7710FA5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1D692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5914D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81D4E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6.138.429,89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05B8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-4.296.900,92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364A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9B0D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1.841.528,97</w:t>
                  </w:r>
                </w:p>
              </w:tc>
            </w:tr>
            <w:tr w:rsidR="0061599F" w:rsidRPr="0061599F" w14:paraId="6699ACC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60F98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2928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CC2BF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6.138.429,89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C09F2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-4.296.900,92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A6093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BB397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1.841.528,97</w:t>
                  </w:r>
                </w:p>
              </w:tc>
            </w:tr>
            <w:tr w:rsidR="0061599F" w:rsidRPr="0061599F" w14:paraId="03F2468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8640D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73075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DA97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6.138.429,89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8BF72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-4.296.900,92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96603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F6539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1.841.528,97</w:t>
                  </w:r>
                </w:p>
              </w:tc>
            </w:tr>
            <w:tr w:rsidR="0061599F" w:rsidRPr="0061599F" w14:paraId="619F150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8DED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8.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8EB1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NAMJENSKI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BFB22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6.398.620,11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22CE4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-6.398.620,11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51951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D2449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598D5DA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666C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8.1.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2248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NAMJENSKI PRIMICI OD ZADUŽIVANJA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0446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6.398.620,11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C284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-6.398.620,11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34E3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DB926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4C43B1E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4DB0E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881F0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1A2CB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6.398.620,11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329A5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-6.398.620,11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58B48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1A71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6E5470D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0C229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98B00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A527C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6.398.620,11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F4AC9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-6.398.620,11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8E749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1B032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076A014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78DBC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93BFF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7ADA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6.398.620,11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D105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-6.398.620,11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37E5E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7C30D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1EA6972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C070A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AE079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66E92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6.398.620,11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0C46B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-6.398.620,11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013BB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5B8FC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32A1000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01D4A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75BC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82D1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6.398.620,11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05CE4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-6.398.620,11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C833B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75DCB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4C9A5CB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8B7C3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Kapitalni projekt K101269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2A0C9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UREĐENJE GROBLJA KRIVI PUT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330F2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D8E10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3E64B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9EA9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</w:tr>
            <w:tr w:rsidR="0061599F" w:rsidRPr="0061599F" w14:paraId="072FA61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E447B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A0839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E4E33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E7B8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05676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5D667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</w:tr>
            <w:tr w:rsidR="0061599F" w:rsidRPr="0061599F" w14:paraId="49506D5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046EB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17531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A9A0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54CDA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6131F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C79FF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</w:tr>
            <w:tr w:rsidR="0061599F" w:rsidRPr="0061599F" w14:paraId="5C385FF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7EAB2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797C4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A223C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2B38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D102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91ECD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</w:tr>
            <w:tr w:rsidR="0061599F" w:rsidRPr="0061599F" w14:paraId="3E37C5E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C6F28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316C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9DECA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D392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D78AA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E120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</w:tr>
            <w:tr w:rsidR="0061599F" w:rsidRPr="0061599F" w14:paraId="6CD00EE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023E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5D5D5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D2639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4460C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420EC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3EE47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</w:tr>
            <w:tr w:rsidR="0061599F" w:rsidRPr="0061599F" w14:paraId="49F1584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D7E9E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3497F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B7754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1C64F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59342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32F51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</w:tr>
            <w:tr w:rsidR="0061599F" w:rsidRPr="0061599F" w14:paraId="5CB2A94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D4B5C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4E2AD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CD957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EC455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CA9D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B8BE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</w:tr>
            <w:tr w:rsidR="0061599F" w:rsidRPr="0061599F" w14:paraId="7473D6D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1507D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Kapitalni projekt K101270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DBD24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SANACIJA ZIDA U NASELJU KOZJAK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1DABB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51ED8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12A15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C4A17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</w:tr>
            <w:tr w:rsidR="0061599F" w:rsidRPr="0061599F" w14:paraId="5DEF078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5797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21DE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1205E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7A3B3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EE9A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966D6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</w:tr>
            <w:tr w:rsidR="0061599F" w:rsidRPr="0061599F" w14:paraId="68B3604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01292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4.6.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9485D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VJETROENERGETSKA RENTA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FB70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CDE7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70003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C4BDD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</w:tr>
            <w:tr w:rsidR="0061599F" w:rsidRPr="0061599F" w14:paraId="555C9C7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1842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B75F0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C646E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99A7F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CE599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50F1E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</w:tr>
            <w:tr w:rsidR="0061599F" w:rsidRPr="0061599F" w14:paraId="57E1EA8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EB0C3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lastRenderedPageBreak/>
                    <w:t>Funkcijska klasifikacija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419B4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EE330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87DA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68DE3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218B1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</w:tr>
            <w:tr w:rsidR="0061599F" w:rsidRPr="0061599F" w14:paraId="67C2A05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EE98C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67E76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26385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BF8C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93093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440B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</w:tr>
            <w:tr w:rsidR="0061599F" w:rsidRPr="0061599F" w14:paraId="26CDC35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8EF65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8E1AC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A76CE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A0E4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24EE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2A961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</w:tr>
            <w:tr w:rsidR="0061599F" w:rsidRPr="0061599F" w14:paraId="40BB2AD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CB63D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C18E9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7F0C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2CC56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EDD3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928B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</w:tr>
            <w:tr w:rsidR="0061599F" w:rsidRPr="0061599F" w14:paraId="2800225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66CBA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Kapitalni projekt K101280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9F87D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IZGRADNJA NOVOG VATROGASNOG DOMA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AB8C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FF0EA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E1A8C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15D10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2.000,00</w:t>
                  </w:r>
                </w:p>
              </w:tc>
            </w:tr>
            <w:tr w:rsidR="0061599F" w:rsidRPr="0061599F" w14:paraId="6C8B992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1B9D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B4732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B39D6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A95AC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0C0AD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079FD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2.000,00</w:t>
                  </w:r>
                </w:p>
              </w:tc>
            </w:tr>
            <w:tr w:rsidR="0061599F" w:rsidRPr="0061599F" w14:paraId="28424A9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7F40C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4.6.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E5542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VJETROENERGETSKA RENTA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D9728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B2DD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941B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A789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2.000,00</w:t>
                  </w:r>
                </w:p>
              </w:tc>
            </w:tr>
            <w:tr w:rsidR="0061599F" w:rsidRPr="0061599F" w14:paraId="36F4AAE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58DF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939B7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BFE53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C8752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42FF4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493EA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2.000,00</w:t>
                  </w:r>
                </w:p>
              </w:tc>
            </w:tr>
            <w:tr w:rsidR="0061599F" w:rsidRPr="0061599F" w14:paraId="66A6B6A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4C9EB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244B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C3506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F0B8D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F0E5B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A9080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2.000,00</w:t>
                  </w:r>
                </w:p>
              </w:tc>
            </w:tr>
            <w:tr w:rsidR="0061599F" w:rsidRPr="0061599F" w14:paraId="450C571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BA465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2A36E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88081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AB369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5A2FB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4AEA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2.000,00</w:t>
                  </w:r>
                </w:p>
              </w:tc>
            </w:tr>
            <w:tr w:rsidR="0061599F" w:rsidRPr="0061599F" w14:paraId="7ECE99B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4F55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F45C4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85C61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C811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2614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A7A3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2.000,00</w:t>
                  </w:r>
                </w:p>
              </w:tc>
            </w:tr>
            <w:tr w:rsidR="0061599F" w:rsidRPr="0061599F" w14:paraId="58FCDCE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ECF61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AA027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2D397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35B5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D3AD6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1685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2.000,00</w:t>
                  </w:r>
                </w:p>
              </w:tc>
            </w:tr>
            <w:tr w:rsidR="0061599F" w:rsidRPr="0061599F" w14:paraId="259D146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B330B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Kapitalni projekt K101283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1533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ŠETNICA KROZ KOLAN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26AB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85442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954DA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D21C8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17.000,00</w:t>
                  </w:r>
                </w:p>
              </w:tc>
            </w:tr>
            <w:tr w:rsidR="0061599F" w:rsidRPr="0061599F" w14:paraId="6F7D019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237C9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6FA54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23F79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DD7C0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BBFC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A229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17.000,00</w:t>
                  </w:r>
                </w:p>
              </w:tc>
            </w:tr>
            <w:tr w:rsidR="0061599F" w:rsidRPr="0061599F" w14:paraId="7FCDFC8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40EA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2C0B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KOMUNALNI DOPRINOS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7C7C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47157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0EAA8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B1D1E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2.000,00</w:t>
                  </w:r>
                </w:p>
              </w:tc>
            </w:tr>
            <w:tr w:rsidR="0061599F" w:rsidRPr="0061599F" w14:paraId="682FFA3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5DCC0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69855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2DD93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F2CEB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079F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833FB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2.000,00</w:t>
                  </w:r>
                </w:p>
              </w:tc>
            </w:tr>
            <w:tr w:rsidR="0061599F" w:rsidRPr="0061599F" w14:paraId="201FFE8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9DF1C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25B0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7B0AA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4DD8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C409C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7901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2.000,00</w:t>
                  </w:r>
                </w:p>
              </w:tc>
            </w:tr>
            <w:tr w:rsidR="0061599F" w:rsidRPr="0061599F" w14:paraId="0911A69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73522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3CAA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23629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8AB5A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672C8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24B3C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2.000,00</w:t>
                  </w:r>
                </w:p>
              </w:tc>
            </w:tr>
            <w:tr w:rsidR="0061599F" w:rsidRPr="0061599F" w14:paraId="1A746EE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1E6A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6938D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5F96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2DBCD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21E1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39CCD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2.000,00</w:t>
                  </w:r>
                </w:p>
              </w:tc>
            </w:tr>
            <w:tr w:rsidR="0061599F" w:rsidRPr="0061599F" w14:paraId="52E42BC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F9E7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EE91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40D12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A3943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78CDE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0F92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2.000,00</w:t>
                  </w:r>
                </w:p>
              </w:tc>
            </w:tr>
            <w:tr w:rsidR="0061599F" w:rsidRPr="0061599F" w14:paraId="5DF914D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6F875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4.5.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A81AF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ELEKTROENERGETSKA RENTA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ED04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28A16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C60C5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470D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</w:tr>
            <w:tr w:rsidR="0061599F" w:rsidRPr="0061599F" w14:paraId="0DD467E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21D5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BFE7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D60F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2CA4E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E802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47B41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</w:tr>
            <w:tr w:rsidR="0061599F" w:rsidRPr="0061599F" w14:paraId="4AF788E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A25CA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C8A5A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768E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D06E8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C767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C8F1F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</w:tr>
            <w:tr w:rsidR="0061599F" w:rsidRPr="0061599F" w14:paraId="44EB8B3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4C605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8893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55429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E7C65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B0AF4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410F0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</w:tr>
            <w:tr w:rsidR="0061599F" w:rsidRPr="0061599F" w14:paraId="32E0D02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499D5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2702C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A362A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C044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0CAAF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07FF7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</w:tr>
            <w:tr w:rsidR="0061599F" w:rsidRPr="0061599F" w14:paraId="260A5C6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9F148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E46CF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62B3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246F7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D5E31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559F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</w:tr>
            <w:tr w:rsidR="0061599F" w:rsidRPr="0061599F" w14:paraId="7E1D99C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87FAC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Kapitalni projekt K101288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ACFEA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DJEČJE IGRALIŠTE UZ OSNOVNU ŠKOLU U NASELJU KRASNO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B1726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7DD1C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E661C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4264B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1.000,00</w:t>
                  </w:r>
                </w:p>
              </w:tc>
            </w:tr>
            <w:tr w:rsidR="0061599F" w:rsidRPr="0061599F" w14:paraId="0E35D15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A0C84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2FF7C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4158A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38DF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9ACBA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84582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1.000,00</w:t>
                  </w:r>
                </w:p>
              </w:tc>
            </w:tr>
            <w:tr w:rsidR="0061599F" w:rsidRPr="0061599F" w14:paraId="40CD3FF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ABD66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4.5.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4D46A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ELEKTROENERGETSKA RENTA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C133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9AE93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F0FB6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A83B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1.000,00</w:t>
                  </w:r>
                </w:p>
              </w:tc>
            </w:tr>
            <w:tr w:rsidR="0061599F" w:rsidRPr="0061599F" w14:paraId="1FC5B02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1B605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4C98C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8D6DE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BDCA1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F0E1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CCE04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1.000,00</w:t>
                  </w:r>
                </w:p>
              </w:tc>
            </w:tr>
            <w:tr w:rsidR="0061599F" w:rsidRPr="0061599F" w14:paraId="692C4AF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04B61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CB7BD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5A799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F850B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CECF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BCF4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1.000,00</w:t>
                  </w:r>
                </w:p>
              </w:tc>
            </w:tr>
            <w:tr w:rsidR="0061599F" w:rsidRPr="0061599F" w14:paraId="398C36A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457E2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06CCB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80A5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E20D5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78D7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6BD30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1.000,00</w:t>
                  </w:r>
                </w:p>
              </w:tc>
            </w:tr>
            <w:tr w:rsidR="0061599F" w:rsidRPr="0061599F" w14:paraId="57806E0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9364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440F9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61C5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4A40A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FE51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25998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1.000,00</w:t>
                  </w:r>
                </w:p>
              </w:tc>
            </w:tr>
            <w:tr w:rsidR="0061599F" w:rsidRPr="0061599F" w14:paraId="34C51B0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0A823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lastRenderedPageBreak/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1AF1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164FE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054A1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F8D62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3DA3E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1.000,00</w:t>
                  </w:r>
                </w:p>
              </w:tc>
            </w:tr>
            <w:tr w:rsidR="0061599F" w:rsidRPr="0061599F" w14:paraId="184C9B4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A9992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Kapitalni projekt K101289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6584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OBNOVA I UREĐENJE SANITARNIH ČVOROVA U SPORTSKOJ DVORANI ROBERT BARBIĆ BELI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56A1B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386.370,00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8583A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95A2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A4E0A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386.370,00</w:t>
                  </w:r>
                </w:p>
              </w:tc>
            </w:tr>
            <w:tr w:rsidR="0061599F" w:rsidRPr="0061599F" w14:paraId="09AD201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DB66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7A7AE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CAF88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148.120,00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ADBE8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73B07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49FA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148.120,00</w:t>
                  </w:r>
                </w:p>
              </w:tc>
            </w:tr>
            <w:tr w:rsidR="0061599F" w:rsidRPr="0061599F" w14:paraId="728353D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B4A6B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6D63B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7797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148.120,00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1C7C9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5628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01F0E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148.120,00</w:t>
                  </w:r>
                </w:p>
              </w:tc>
            </w:tr>
            <w:tr w:rsidR="0061599F" w:rsidRPr="0061599F" w14:paraId="3800E7E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34201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F189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F790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148.120,00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73CF0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DAEBB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14B4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148.120,00</w:t>
                  </w:r>
                </w:p>
              </w:tc>
            </w:tr>
            <w:tr w:rsidR="0061599F" w:rsidRPr="0061599F" w14:paraId="5373F42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CDB3A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72F27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CD0B1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148.120,00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30146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8A939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4D1D9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148.120,00</w:t>
                  </w:r>
                </w:p>
              </w:tc>
            </w:tr>
            <w:tr w:rsidR="0061599F" w:rsidRPr="0061599F" w14:paraId="13C58EB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6A6A0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71D9D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FFF4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148.120,00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B01FC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BFF3D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AD4E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148.120,00</w:t>
                  </w:r>
                </w:p>
              </w:tc>
            </w:tr>
            <w:tr w:rsidR="0061599F" w:rsidRPr="0061599F" w14:paraId="76ABF9B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FFAC5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3342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3F4D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148.120,00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84929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F813A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15D57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148.120,00</w:t>
                  </w:r>
                </w:p>
              </w:tc>
            </w:tr>
            <w:tr w:rsidR="0061599F" w:rsidRPr="0061599F" w14:paraId="03DA331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9700F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0D2C1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61742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148.120,00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B2CBE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5F3F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C9B9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148.120,00</w:t>
                  </w:r>
                </w:p>
              </w:tc>
            </w:tr>
            <w:tr w:rsidR="0061599F" w:rsidRPr="0061599F" w14:paraId="46330DD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E7ED5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8A4FC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24095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238.250,00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88473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0202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7E73F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238.250,00</w:t>
                  </w:r>
                </w:p>
              </w:tc>
            </w:tr>
            <w:tr w:rsidR="0061599F" w:rsidRPr="0061599F" w14:paraId="47C2AA1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A5CAE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5.0.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66517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POMOĆI IZ DRŽAVNOG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512A7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238.250,00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D7BD7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CB06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883B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238.250,00</w:t>
                  </w:r>
                </w:p>
              </w:tc>
            </w:tr>
            <w:tr w:rsidR="0061599F" w:rsidRPr="0061599F" w14:paraId="317F99D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04630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7537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28D85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238.250,00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01381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D2593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B5AB7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238.250,00</w:t>
                  </w:r>
                </w:p>
              </w:tc>
            </w:tr>
            <w:tr w:rsidR="0061599F" w:rsidRPr="0061599F" w14:paraId="39F80FC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3DD45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086C3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C6CE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238.250,00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5B65A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56F82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79E2A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238.250,00</w:t>
                  </w:r>
                </w:p>
              </w:tc>
            </w:tr>
            <w:tr w:rsidR="0061599F" w:rsidRPr="0061599F" w14:paraId="64D38FF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81541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834B8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424E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238.250,00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3761C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AE857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437B0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238.250,00</w:t>
                  </w:r>
                </w:p>
              </w:tc>
            </w:tr>
            <w:tr w:rsidR="0061599F" w:rsidRPr="0061599F" w14:paraId="30FC09F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47AB9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E68B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5327E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238.250,00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2F1F2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A677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033B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238.250,00</w:t>
                  </w:r>
                </w:p>
              </w:tc>
            </w:tr>
            <w:tr w:rsidR="0061599F" w:rsidRPr="0061599F" w14:paraId="486758C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17C59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04F34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F68D9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238.250,00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2B1A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6E8D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EE29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238.250,00</w:t>
                  </w:r>
                </w:p>
              </w:tc>
            </w:tr>
            <w:tr w:rsidR="0061599F" w:rsidRPr="0061599F" w14:paraId="09B6FBE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4A9D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Kapitalni projekt K101290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5ADF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OBNOVA I UREĐENJE SPORTSKE DVORANE ROBERT BARBIĆ BELI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FFAC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1.179.027,09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A39B1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1F7E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0F5ED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1.179.027,09</w:t>
                  </w:r>
                </w:p>
              </w:tc>
            </w:tr>
            <w:tr w:rsidR="0061599F" w:rsidRPr="0061599F" w14:paraId="22EC600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9E9E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F081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A723B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2F66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82D69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6EE8F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</w:tr>
            <w:tr w:rsidR="0061599F" w:rsidRPr="0061599F" w14:paraId="740B40C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2C3EE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4.6.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6591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VJETROENERGETSKA RENTA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44CF8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D93CF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05876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2978C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</w:tr>
            <w:tr w:rsidR="0061599F" w:rsidRPr="0061599F" w14:paraId="792BD6C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C043D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F7889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3EE71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340A9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7F7C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9B04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</w:tr>
            <w:tr w:rsidR="0061599F" w:rsidRPr="0061599F" w14:paraId="3FD6F82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DC55D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6953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28277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EE60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4CA19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E01D7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</w:tr>
            <w:tr w:rsidR="0061599F" w:rsidRPr="0061599F" w14:paraId="50AD056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AEA8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4084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BE26F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AB5A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47267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9BDE5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</w:tr>
            <w:tr w:rsidR="0061599F" w:rsidRPr="0061599F" w14:paraId="5EB26F3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B5CFF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F7CE0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7F58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840A9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976A6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9843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</w:tr>
            <w:tr w:rsidR="0061599F" w:rsidRPr="0061599F" w14:paraId="0DFF2FE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2BD5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06C3A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8D43C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6DD5C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AFEF6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809C7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</w:tr>
            <w:tr w:rsidR="0061599F" w:rsidRPr="0061599F" w14:paraId="54BDDFF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DDDDB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8F16F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719E2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1.157.727,09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CD51D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C9F28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6B343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1.157.727,09</w:t>
                  </w:r>
                </w:p>
              </w:tc>
            </w:tr>
            <w:tr w:rsidR="0061599F" w:rsidRPr="0061599F" w14:paraId="1C5DEAE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46E2D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5.8.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7974E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INSTRUMENTI EU NOVE GENERACIJE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7769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1.157.727,09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DE996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F4CD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22F6A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1.157.727,09</w:t>
                  </w:r>
                </w:p>
              </w:tc>
            </w:tr>
            <w:tr w:rsidR="0061599F" w:rsidRPr="0061599F" w14:paraId="32C5B42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0A095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14615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E7E6B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1.157.727,09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8A70E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9AB1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C4E65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1.157.727,09</w:t>
                  </w:r>
                </w:p>
              </w:tc>
            </w:tr>
            <w:tr w:rsidR="0061599F" w:rsidRPr="0061599F" w14:paraId="61A3D75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9C40F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75EC1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EE574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1.157.727,09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97892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764E4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A5C5D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1.157.727,09</w:t>
                  </w:r>
                </w:p>
              </w:tc>
            </w:tr>
            <w:tr w:rsidR="0061599F" w:rsidRPr="0061599F" w14:paraId="0A72628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88352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6D487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81781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1.157.727,09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7C33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3836A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53DD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1.157.727,09</w:t>
                  </w:r>
                </w:p>
              </w:tc>
            </w:tr>
            <w:tr w:rsidR="0061599F" w:rsidRPr="0061599F" w14:paraId="0446D0F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39E34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D1E52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50DD6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1.157.727,09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49FF1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CC3DA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65D26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1.157.727,09</w:t>
                  </w:r>
                </w:p>
              </w:tc>
            </w:tr>
            <w:tr w:rsidR="0061599F" w:rsidRPr="0061599F" w14:paraId="12B6A9C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CAF84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A4B61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EB079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1.157.727,09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0222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79E46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3C989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1.157.727,09</w:t>
                  </w:r>
                </w:p>
              </w:tc>
            </w:tr>
            <w:tr w:rsidR="0061599F" w:rsidRPr="0061599F" w14:paraId="3E14B25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9C17B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9.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470BA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Višak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9680F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DDB32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FE1C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F6332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16.300,00</w:t>
                  </w:r>
                </w:p>
              </w:tc>
            </w:tr>
            <w:tr w:rsidR="0061599F" w:rsidRPr="0061599F" w14:paraId="6C3CA1C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0B5BC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9.1.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CD7BE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Višak - raspoloživ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7EC4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CFDD3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678CF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9863E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16.300,00</w:t>
                  </w:r>
                </w:p>
              </w:tc>
            </w:tr>
            <w:tr w:rsidR="0061599F" w:rsidRPr="0061599F" w14:paraId="030D60E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163BF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8087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3A8A7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DDBB2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61F0E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2D18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16.300,00</w:t>
                  </w:r>
                </w:p>
              </w:tc>
            </w:tr>
            <w:tr w:rsidR="0061599F" w:rsidRPr="0061599F" w14:paraId="667805C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4AE8D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lastRenderedPageBreak/>
                    <w:t>Funkcijska klasifikacija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D43E8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70970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5E4E9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F9E47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BEEC3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16.300,00</w:t>
                  </w:r>
                </w:p>
              </w:tc>
            </w:tr>
            <w:tr w:rsidR="0061599F" w:rsidRPr="0061599F" w14:paraId="3EE8894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8214A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60474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9C4AF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F5829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A0651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271E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16.300,00</w:t>
                  </w:r>
                </w:p>
              </w:tc>
            </w:tr>
            <w:tr w:rsidR="0061599F" w:rsidRPr="0061599F" w14:paraId="58BAC65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E6506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A6D4A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382FA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88191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76CE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590FA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16.300,00</w:t>
                  </w:r>
                </w:p>
              </w:tc>
            </w:tr>
            <w:tr w:rsidR="0061599F" w:rsidRPr="0061599F" w14:paraId="30DCA83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590DA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6D325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30B3F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757A8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E963E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AB7CB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16.300,00</w:t>
                  </w:r>
                </w:p>
              </w:tc>
            </w:tr>
            <w:tr w:rsidR="0061599F" w:rsidRPr="0061599F" w14:paraId="2896560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D114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Kapitalni projekt K101292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FBBFF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OBNOVA I PRENAMJENA AUSTROUGARSKE BITNICE IZ I. SVIJETSKOG RATA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FFEF9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46.500,00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969E8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4BE5B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B7E34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46.500,00</w:t>
                  </w:r>
                </w:p>
              </w:tc>
            </w:tr>
            <w:tr w:rsidR="0061599F" w:rsidRPr="0061599F" w14:paraId="4E2F3E7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E6E4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A8F8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1558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2A34C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81E0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E5851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</w:tr>
            <w:tr w:rsidR="0061599F" w:rsidRPr="0061599F" w14:paraId="72F4B1B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CFC4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E80D5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545D4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8B601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F2DA8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B73EE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</w:tr>
            <w:tr w:rsidR="0061599F" w:rsidRPr="0061599F" w14:paraId="0297824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52306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82D3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8CA27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410A7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A63C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126AC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</w:tr>
            <w:tr w:rsidR="0061599F" w:rsidRPr="0061599F" w14:paraId="2128922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6DAEC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D762C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59CF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3862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D3DA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83538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</w:tr>
            <w:tr w:rsidR="0061599F" w:rsidRPr="0061599F" w14:paraId="1E7E9FA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7AA9E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D5837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21906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AD71F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B0E6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64DCF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</w:tr>
            <w:tr w:rsidR="0061599F" w:rsidRPr="0061599F" w14:paraId="7235203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BF263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A5C2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1D4EE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68E9D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E04CC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F30F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</w:tr>
            <w:tr w:rsidR="0061599F" w:rsidRPr="0061599F" w14:paraId="403B7AD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173D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669A4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38BFF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A9AA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C3D8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505E3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</w:tr>
            <w:tr w:rsidR="0061599F" w:rsidRPr="0061599F" w14:paraId="1DB7E50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E349B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8ED3C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5E85C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36.500,00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3E138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7F264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BAF7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36.500,00</w:t>
                  </w:r>
                </w:p>
              </w:tc>
            </w:tr>
            <w:tr w:rsidR="0061599F" w:rsidRPr="0061599F" w14:paraId="7C8A52A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A84E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5.0.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A5F3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POMOĆI IZ DRŽAVNOG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2FEF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36.500,00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C48F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97C92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0DABF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36.500,00</w:t>
                  </w:r>
                </w:p>
              </w:tc>
            </w:tr>
            <w:tr w:rsidR="0061599F" w:rsidRPr="0061599F" w14:paraId="32347B9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90E40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885A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7B6E5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36.500,00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440AC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5EE0C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E1A2E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36.500,00</w:t>
                  </w:r>
                </w:p>
              </w:tc>
            </w:tr>
            <w:tr w:rsidR="0061599F" w:rsidRPr="0061599F" w14:paraId="37F329D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766F3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5EB5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718E2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36.500,00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67D83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DFAD7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0DD00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36.500,00</w:t>
                  </w:r>
                </w:p>
              </w:tc>
            </w:tr>
            <w:tr w:rsidR="0061599F" w:rsidRPr="0061599F" w14:paraId="6202E84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8C98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881F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1E712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36.500,00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7437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376A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BBE9B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36.500,00</w:t>
                  </w:r>
                </w:p>
              </w:tc>
            </w:tr>
            <w:tr w:rsidR="0061599F" w:rsidRPr="0061599F" w14:paraId="256F358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95C5D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D4492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0690B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36.500,00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B986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415C1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75ACB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36.500,00</w:t>
                  </w:r>
                </w:p>
              </w:tc>
            </w:tr>
            <w:tr w:rsidR="0061599F" w:rsidRPr="0061599F" w14:paraId="475081D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65687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6570B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A16A3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36.500,00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42B6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0DD9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31A9E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36.500,00</w:t>
                  </w:r>
                </w:p>
              </w:tc>
            </w:tr>
            <w:tr w:rsidR="0061599F" w:rsidRPr="0061599F" w14:paraId="3EED6BF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1536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Kapitalni projekt K101294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9181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REKONSTRUKCIJA KUPALIŠTA BANJA U SVETOM JURJU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D1E0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55512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267.031,74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6120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166,89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BDF1A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427.031,74</w:t>
                  </w:r>
                </w:p>
              </w:tc>
            </w:tr>
            <w:tr w:rsidR="0061599F" w:rsidRPr="0061599F" w14:paraId="481235E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3AEB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6236A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D6DFB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5204F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253.909,64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945CA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423,18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B2667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313.909,64</w:t>
                  </w:r>
                </w:p>
              </w:tc>
            </w:tr>
            <w:tr w:rsidR="0061599F" w:rsidRPr="0061599F" w14:paraId="26C3799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ABBC9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4.4.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6F7BA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ŠUMSKI DOPRINOS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7542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94A65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193.309,56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D9A8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322,18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E788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253.309,56</w:t>
                  </w:r>
                </w:p>
              </w:tc>
            </w:tr>
            <w:tr w:rsidR="0061599F" w:rsidRPr="0061599F" w14:paraId="37D1EDC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C4A7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1319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B915F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8CC54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193.309,56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9FEB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322,18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D102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253.309,56</w:t>
                  </w:r>
                </w:p>
              </w:tc>
            </w:tr>
            <w:tr w:rsidR="0061599F" w:rsidRPr="0061599F" w14:paraId="0A4BCD1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9ADE6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3E93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26D93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804F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193.309,56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929C5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322,18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83B88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253.309,56</w:t>
                  </w:r>
                </w:p>
              </w:tc>
            </w:tr>
            <w:tr w:rsidR="0061599F" w:rsidRPr="0061599F" w14:paraId="29AACDE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6E8D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1EFD2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3CAB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E3C13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193.309,56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9326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322,18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E785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253.309,56</w:t>
                  </w:r>
                </w:p>
              </w:tc>
            </w:tr>
            <w:tr w:rsidR="0061599F" w:rsidRPr="0061599F" w14:paraId="194911D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A419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A3A89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881F3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28A2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193.309,56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BAA3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322,18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5E50A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253.309,56</w:t>
                  </w:r>
                </w:p>
              </w:tc>
            </w:tr>
            <w:tr w:rsidR="0061599F" w:rsidRPr="0061599F" w14:paraId="7C639CD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3EA35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0D6E4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4CE85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B560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193.309,56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A062B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322,18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829A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253.309,56</w:t>
                  </w:r>
                </w:p>
              </w:tc>
            </w:tr>
            <w:tr w:rsidR="0061599F" w:rsidRPr="0061599F" w14:paraId="49F8D41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852A3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4.6.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163B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VJETROENERGETSKA RENTA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4B0DE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60B65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60.600,08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3F677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12DD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60.600,08</w:t>
                  </w:r>
                </w:p>
              </w:tc>
            </w:tr>
            <w:tr w:rsidR="0061599F" w:rsidRPr="0061599F" w14:paraId="0AC7282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EC822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49837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45EEC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74EF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60.600,08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CD5CE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2F25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60.600,08</w:t>
                  </w:r>
                </w:p>
              </w:tc>
            </w:tr>
            <w:tr w:rsidR="0061599F" w:rsidRPr="0061599F" w14:paraId="0EA6196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5C3D6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AB8A9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02F8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C06C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60.600,08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7C53E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CE3A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60.600,08</w:t>
                  </w:r>
                </w:p>
              </w:tc>
            </w:tr>
            <w:tr w:rsidR="0061599F" w:rsidRPr="0061599F" w14:paraId="63D65FB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28F31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03549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0C90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DA0E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60.600,08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D3C6E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2F3F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60.600,08</w:t>
                  </w:r>
                </w:p>
              </w:tc>
            </w:tr>
            <w:tr w:rsidR="0061599F" w:rsidRPr="0061599F" w14:paraId="221A2FB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21C0A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E9693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77326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D6AE0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60.600,08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F3D5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41745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60.600,08</w:t>
                  </w:r>
                </w:p>
              </w:tc>
            </w:tr>
            <w:tr w:rsidR="0061599F" w:rsidRPr="0061599F" w14:paraId="20AD3B9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A532B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8131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20329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40B1C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60.600,08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F0F5B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0E24F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60.600,08</w:t>
                  </w:r>
                </w:p>
              </w:tc>
            </w:tr>
            <w:tr w:rsidR="0061599F" w:rsidRPr="0061599F" w14:paraId="422B6C6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D43FF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A5AE7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238BC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B6757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C508B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ECD81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100.000,00</w:t>
                  </w:r>
                </w:p>
              </w:tc>
            </w:tr>
            <w:tr w:rsidR="0061599F" w:rsidRPr="0061599F" w14:paraId="5575280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EAC18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lastRenderedPageBreak/>
                    <w:t>Izvor  5.0.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E1EA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POMOĆI IZ DRŽAVNOG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B77C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F48E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CD0C4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5BEBE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100.000,00</w:t>
                  </w:r>
                </w:p>
              </w:tc>
            </w:tr>
            <w:tr w:rsidR="0061599F" w:rsidRPr="0061599F" w14:paraId="6A1570A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8D4FB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38CC2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FD648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06D09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7CC4C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638F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100.000,00</w:t>
                  </w:r>
                </w:p>
              </w:tc>
            </w:tr>
            <w:tr w:rsidR="0061599F" w:rsidRPr="0061599F" w14:paraId="659C060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8F33E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C6BCB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3BC1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93638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5DC2C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052CF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100.000,00</w:t>
                  </w:r>
                </w:p>
              </w:tc>
            </w:tr>
            <w:tr w:rsidR="0061599F" w:rsidRPr="0061599F" w14:paraId="6DEB626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A0411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ED81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3D88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F73AB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945FB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29A6A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100.000,00</w:t>
                  </w:r>
                </w:p>
              </w:tc>
            </w:tr>
            <w:tr w:rsidR="0061599F" w:rsidRPr="0061599F" w14:paraId="050B520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2C094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6CB14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D8B09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FBE14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FF539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37858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100.000,00</w:t>
                  </w:r>
                </w:p>
              </w:tc>
            </w:tr>
            <w:tr w:rsidR="0061599F" w:rsidRPr="0061599F" w14:paraId="485124B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57C93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F0C9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21B20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B7757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22DFB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CC51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100.000,00</w:t>
                  </w:r>
                </w:p>
              </w:tc>
            </w:tr>
            <w:tr w:rsidR="0061599F" w:rsidRPr="0061599F" w14:paraId="4CC98F3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FA973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9.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88C45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Višak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04A7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94A3E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13.122,10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616A8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40960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13.122,10</w:t>
                  </w:r>
                </w:p>
              </w:tc>
            </w:tr>
            <w:tr w:rsidR="0061599F" w:rsidRPr="0061599F" w14:paraId="372D502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7518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9.1.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F4BC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Višak - raspoloživ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1B2A3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F9C2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13.122,10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58C8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6C2DF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13.122,10</w:t>
                  </w:r>
                </w:p>
              </w:tc>
            </w:tr>
            <w:tr w:rsidR="0061599F" w:rsidRPr="0061599F" w14:paraId="394240A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8B63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2DCB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7AC4B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A08C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13.122,10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ED79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F2736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13.122,10</w:t>
                  </w:r>
                </w:p>
              </w:tc>
            </w:tr>
            <w:tr w:rsidR="0061599F" w:rsidRPr="0061599F" w14:paraId="0BEE3D2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B7721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A1401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237FE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D9AF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13.122,10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5E4FA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3227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13.122,10</w:t>
                  </w:r>
                </w:p>
              </w:tc>
            </w:tr>
            <w:tr w:rsidR="0061599F" w:rsidRPr="0061599F" w14:paraId="7F23FF6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AC8F5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03700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ED35E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8A5E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13.122,10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42168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6A06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13.122,10</w:t>
                  </w:r>
                </w:p>
              </w:tc>
            </w:tr>
            <w:tr w:rsidR="0061599F" w:rsidRPr="0061599F" w14:paraId="0A16170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093CD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70408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69346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0BD1F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13.122,10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83EC2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0800D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13.122,10</w:t>
                  </w:r>
                </w:p>
              </w:tc>
            </w:tr>
            <w:tr w:rsidR="0061599F" w:rsidRPr="0061599F" w14:paraId="6DA1545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7D001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7948D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B91A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FAD0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13.122,10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DEAF7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FDC5F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13.122,10</w:t>
                  </w:r>
                </w:p>
              </w:tc>
            </w:tr>
            <w:tr w:rsidR="0061599F" w:rsidRPr="0061599F" w14:paraId="126B437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2EBC1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Kapitalni projekt K101295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F1C63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UREĐENJE PODRUČNOG VRTIĆA U SVETOM JURJU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F323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200.500,00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45F47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673,00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C16C6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0,34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69659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201.173,00</w:t>
                  </w:r>
                </w:p>
              </w:tc>
            </w:tr>
            <w:tr w:rsidR="0061599F" w:rsidRPr="0061599F" w14:paraId="3CA2B18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07545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3B64F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9D765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86.500,00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D248F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6FA2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F6DDA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86.500,00</w:t>
                  </w:r>
                </w:p>
              </w:tc>
            </w:tr>
            <w:tr w:rsidR="0061599F" w:rsidRPr="0061599F" w14:paraId="7B6E7C1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80675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4.5.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089D3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ELEKTROENERGETSKA RENTA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850EF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25.100,00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B0EF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99EFC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F604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25.100,00</w:t>
                  </w:r>
                </w:p>
              </w:tc>
            </w:tr>
            <w:tr w:rsidR="0061599F" w:rsidRPr="0061599F" w14:paraId="344B79B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9B131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8FF2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A136D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25.100,00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0938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E8138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4132E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25.100,00</w:t>
                  </w:r>
                </w:p>
              </w:tc>
            </w:tr>
            <w:tr w:rsidR="0061599F" w:rsidRPr="0061599F" w14:paraId="2C0BAD1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88AC6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4BE11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06DCC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25.100,00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5001A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5D25B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7C851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25.100,00</w:t>
                  </w:r>
                </w:p>
              </w:tc>
            </w:tr>
            <w:tr w:rsidR="0061599F" w:rsidRPr="0061599F" w14:paraId="6587D27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FCE38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B0F85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44D6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25.100,00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AC89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EA7C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B6F2A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25.100,00</w:t>
                  </w:r>
                </w:p>
              </w:tc>
            </w:tr>
            <w:tr w:rsidR="0061599F" w:rsidRPr="0061599F" w14:paraId="3D0F81E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A1613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A5F5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C8F5A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25.100,00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841DF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7D9B7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C0FF5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25.100,00</w:t>
                  </w:r>
                </w:p>
              </w:tc>
            </w:tr>
            <w:tr w:rsidR="0061599F" w:rsidRPr="0061599F" w14:paraId="74E0BD2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F7F6C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C2108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019AC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25.100,00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CC9C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56AD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0F05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25.100,00</w:t>
                  </w:r>
                </w:p>
              </w:tc>
            </w:tr>
            <w:tr w:rsidR="0061599F" w:rsidRPr="0061599F" w14:paraId="0DD9DD2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C4631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4.6.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9797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VJETROENERGETSKA RENTA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6830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61.400,00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EE975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30A3C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79B3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61.400,00</w:t>
                  </w:r>
                </w:p>
              </w:tc>
            </w:tr>
            <w:tr w:rsidR="0061599F" w:rsidRPr="0061599F" w14:paraId="5165DF1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06E58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0789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FC93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61.400,00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174D6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00222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2B40E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61.400,00</w:t>
                  </w:r>
                </w:p>
              </w:tc>
            </w:tr>
            <w:tr w:rsidR="0061599F" w:rsidRPr="0061599F" w14:paraId="4D22BEF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2C7B4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8136C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FDCD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61.400,00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680EC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0CC17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67AB4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61.400,00</w:t>
                  </w:r>
                </w:p>
              </w:tc>
            </w:tr>
            <w:tr w:rsidR="0061599F" w:rsidRPr="0061599F" w14:paraId="5771AD3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04494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7C93F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4657A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61.400,00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9CABF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7DA23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C49AC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61.400,00</w:t>
                  </w:r>
                </w:p>
              </w:tc>
            </w:tr>
            <w:tr w:rsidR="0061599F" w:rsidRPr="0061599F" w14:paraId="3E46F86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0FCFC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A3F91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7A65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61.400,00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D65B2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3124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90E8F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61.400,00</w:t>
                  </w:r>
                </w:p>
              </w:tc>
            </w:tr>
            <w:tr w:rsidR="0061599F" w:rsidRPr="0061599F" w14:paraId="4ADE87E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B4F7C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92CED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15A20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61.400,00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F6193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3367F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28660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61.400,00</w:t>
                  </w:r>
                </w:p>
              </w:tc>
            </w:tr>
            <w:tr w:rsidR="0061599F" w:rsidRPr="0061599F" w14:paraId="1DFA5EC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0FE08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25D62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94EBE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114.000,00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2B126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673,00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6DBB3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0,59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3A62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114.673,00</w:t>
                  </w:r>
                </w:p>
              </w:tc>
            </w:tr>
            <w:tr w:rsidR="0061599F" w:rsidRPr="0061599F" w14:paraId="30E8477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135AC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5.8.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8F482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INSTRUMENTI EU NOVE GENERACIJE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F1C2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114.000,00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77581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673,00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C0B8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0,59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D22BD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114.673,00</w:t>
                  </w:r>
                </w:p>
              </w:tc>
            </w:tr>
            <w:tr w:rsidR="0061599F" w:rsidRPr="0061599F" w14:paraId="106A59E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09BBA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71BED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B2A2D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114.000,00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1D9AB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673,00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C580C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0,59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EA166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114.673,00</w:t>
                  </w:r>
                </w:p>
              </w:tc>
            </w:tr>
            <w:tr w:rsidR="0061599F" w:rsidRPr="0061599F" w14:paraId="4C5AD82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7E46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3574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C840A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114.000,00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4CB7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673,00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DE5FA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0,59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09930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114.673,00</w:t>
                  </w:r>
                </w:p>
              </w:tc>
            </w:tr>
            <w:tr w:rsidR="0061599F" w:rsidRPr="0061599F" w14:paraId="63A0C20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30AC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0B65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3F860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114.000,00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05F91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673,00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31977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0,59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8C54D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114.673,00</w:t>
                  </w:r>
                </w:p>
              </w:tc>
            </w:tr>
            <w:tr w:rsidR="0061599F" w:rsidRPr="0061599F" w14:paraId="4C89754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4090A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98DF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C8F56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114.000,00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7B701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673,00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88365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0,59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9777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114.673,00</w:t>
                  </w:r>
                </w:p>
              </w:tc>
            </w:tr>
            <w:tr w:rsidR="0061599F" w:rsidRPr="0061599F" w14:paraId="15E3C63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6555E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E27D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6BF6B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114.000,00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E3C0F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673,00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6F77D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0,59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552E7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114.673,00</w:t>
                  </w:r>
                </w:p>
              </w:tc>
            </w:tr>
            <w:tr w:rsidR="0061599F" w:rsidRPr="0061599F" w14:paraId="720D00E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8476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lastRenderedPageBreak/>
                    <w:t>Kapitalni projekt K101296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1749C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OPREMANJE GROBLJA U JABLANCU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77171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47.500,00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BD8A1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8AD0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C23F8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47.500,00</w:t>
                  </w:r>
                </w:p>
              </w:tc>
            </w:tr>
            <w:tr w:rsidR="0061599F" w:rsidRPr="0061599F" w14:paraId="6C05883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8815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B70EA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AA02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4.750,00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9E861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8B8B6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6FE73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4.750,00</w:t>
                  </w:r>
                </w:p>
              </w:tc>
            </w:tr>
            <w:tr w:rsidR="0061599F" w:rsidRPr="0061599F" w14:paraId="2F9B237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8579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4.4.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55F89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ŠUMSKI DOPRINOS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2E17B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4.750,00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517C8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245E0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90C5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4.750,00</w:t>
                  </w:r>
                </w:p>
              </w:tc>
            </w:tr>
            <w:tr w:rsidR="0061599F" w:rsidRPr="0061599F" w14:paraId="47699B7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AD9A5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063E2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8BAD3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4.750,00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802C2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29ED7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86E0C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4.750,00</w:t>
                  </w:r>
                </w:p>
              </w:tc>
            </w:tr>
            <w:tr w:rsidR="0061599F" w:rsidRPr="0061599F" w14:paraId="71615DD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7D089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BFF1E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F413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4.750,00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64E9B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65EC9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31323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4.750,00</w:t>
                  </w:r>
                </w:p>
              </w:tc>
            </w:tr>
            <w:tr w:rsidR="0061599F" w:rsidRPr="0061599F" w14:paraId="3BAD640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B1CB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685C5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AB254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4.750,00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142E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3036F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876A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4.750,00</w:t>
                  </w:r>
                </w:p>
              </w:tc>
            </w:tr>
            <w:tr w:rsidR="0061599F" w:rsidRPr="0061599F" w14:paraId="56755F6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E3153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B1D36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08940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4.750,00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248B0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5FF8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9C20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4.750,00</w:t>
                  </w:r>
                </w:p>
              </w:tc>
            </w:tr>
            <w:tr w:rsidR="0061599F" w:rsidRPr="0061599F" w14:paraId="3D838B7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DA02F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B0333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A9AE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4.750,00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047CE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8C1F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54FC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4.750,00</w:t>
                  </w:r>
                </w:p>
              </w:tc>
            </w:tr>
            <w:tr w:rsidR="0061599F" w:rsidRPr="0061599F" w14:paraId="5809A45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966A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35325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D9540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42.750,00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79664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54EA6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B0ADD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42.750,00</w:t>
                  </w:r>
                </w:p>
              </w:tc>
            </w:tr>
            <w:tr w:rsidR="0061599F" w:rsidRPr="0061599F" w14:paraId="2992D3B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F3516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5.0.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8709E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POMOĆI IZ DRŽAVNOG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92C35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42.750,00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5BFEA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5FD2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0E886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42.750,00</w:t>
                  </w:r>
                </w:p>
              </w:tc>
            </w:tr>
            <w:tr w:rsidR="0061599F" w:rsidRPr="0061599F" w14:paraId="7E4C9F3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D0211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91550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76DA5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42.750,00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A1F0E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480F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4B83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42.750,00</w:t>
                  </w:r>
                </w:p>
              </w:tc>
            </w:tr>
            <w:tr w:rsidR="0061599F" w:rsidRPr="0061599F" w14:paraId="470080C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54E3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634E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7454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42.750,00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2873D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F1620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4BE0E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42.750,00</w:t>
                  </w:r>
                </w:p>
              </w:tc>
            </w:tr>
            <w:tr w:rsidR="0061599F" w:rsidRPr="0061599F" w14:paraId="1449581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59DB6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42578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24CBE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42.750,00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AF526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9326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1066E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42.750,00</w:t>
                  </w:r>
                </w:p>
              </w:tc>
            </w:tr>
            <w:tr w:rsidR="0061599F" w:rsidRPr="0061599F" w14:paraId="610B177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C4EA2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56DF4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C0D18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42.750,00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340CD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DDFF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6A9C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42.750,00</w:t>
                  </w:r>
                </w:p>
              </w:tc>
            </w:tr>
            <w:tr w:rsidR="0061599F" w:rsidRPr="0061599F" w14:paraId="73DC155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9045F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7DEE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E3DA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42.750,00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DFDB7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F3317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E1FF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42.750,00</w:t>
                  </w:r>
                </w:p>
              </w:tc>
            </w:tr>
            <w:tr w:rsidR="0061599F" w:rsidRPr="0061599F" w14:paraId="2EC6239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2CDFE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Kapitalni projekt K101297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95E36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KUĆA SENJSKIH KNJIŽEVNIKA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1BB6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502.850,00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E9E0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-502.850,00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C257C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F2FB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608C2BD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506D5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7F646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3B3C9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55.600,00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90BC7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-55.600,00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9BA10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7DB4C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7977CC7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7A241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C6F8B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0829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55.600,00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DE82F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-55.600,00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52383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432F3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5D67C4A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AD50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FA6BF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0DC6F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55.600,00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95D2F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-55.600,00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CADED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D2BB4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35E7A53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F0DC9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4A779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DB090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55.600,00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F5AF8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-55.600,00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B960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839A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0C39471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9ECA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B8629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AAFCD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55.600,00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B3AB7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-55.600,00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C5C46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0C8AE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2B92B12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69E7C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EE42C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853CB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55.600,00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77F41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-55.600,00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B7FC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C2C1D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47B3733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A284B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CA947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AE31E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55.600,00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BC7BB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-55.600,00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E3532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F8FAA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0891F30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8BDF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7C45D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FD07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227.250,00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3C9DF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-227.250,00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853D4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8C0B1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0F9F8FC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24470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4.4.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6A7D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ŠUMSKI DOPRINOS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2104E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174.850,00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C69F3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-174.850,00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6AD9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CD4A1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3711193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5C573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B4F4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CE60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174.850,00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C0895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-174.850,00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615B1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F1748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6026F9B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1449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B07CF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B6E71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174.850,00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CC7BF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-174.850,00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BD141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B984C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62D57E2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46C94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3B26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0019E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174.850,00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EF39E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-174.850,00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8DC0C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2970B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79494E7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4C8E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AC04A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3A95F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174.850,00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97F9C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-174.850,00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600F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0BE8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0011EF8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54829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221CB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B5689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174.850,00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AFC5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-174.850,00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3077D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7351B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27DFAC8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F146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4.8.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5E0DF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BORAVIŠNA PRISTOJBA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4A380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52.400,00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5393E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-52.400,00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EA49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DC34B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5F4128F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EB3CC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7171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8E098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52.400,00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0F512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-52.400,00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A96DA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E1B09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5DEFF7B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CC57F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57F50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5FD3E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52.400,00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510DF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-52.400,00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91E71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5C45D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12A3CC6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EDA3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lastRenderedPageBreak/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05FBF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A0355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52.400,00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AC85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-52.400,00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553A2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A5B88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166B606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59DA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DEE54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0E3F5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52.400,00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A1AEB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-52.400,00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B8C42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4ACB6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506CB4A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5E2BA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D968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43E83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52.400,00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FA06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-52.400,00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28776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8FC1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7A4672A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5A8B5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9.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A1207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Višak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67393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9DCF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-220.000,00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F23E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C25BB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328E137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90FF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9.1.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D7340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Višak - raspoloživ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F4BA2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6456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-220.000,00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26FF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BD485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1AC6FCF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E9E5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5D711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C807A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DB319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-220.000,00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0B55F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D970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33BB573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4913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4996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9D6F1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BA9B9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-220.000,00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EEFE7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A4722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0137478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0EDE0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67CF9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92A32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AC35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-220.000,00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750A8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224ED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482C9E0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BED89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7B93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D9B6F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4E0EB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-220.000,00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706D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DBB0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5D78840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B6A1D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6BC39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3C70D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220.000,00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C0FBC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-220.000,00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8728A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2F6D1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242D2F1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6D489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Kapitalni projekt K101298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85EEF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MRTVAČNICA U GRADSKOM GROBLJU SVETI VID U SENJU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2C6E9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9B64E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BE2A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B281D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70.000,00</w:t>
                  </w:r>
                </w:p>
              </w:tc>
            </w:tr>
            <w:tr w:rsidR="0061599F" w:rsidRPr="0061599F" w14:paraId="0931584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7542F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749A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F2A8E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464FB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6D7A0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FF25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70.000,00</w:t>
                  </w:r>
                </w:p>
              </w:tc>
            </w:tr>
            <w:tr w:rsidR="0061599F" w:rsidRPr="0061599F" w14:paraId="75CDE04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4D07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4.6.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8D7CC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VJETROENERGETSKA RENTA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8D68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4BCD8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8292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F0969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70.000,00</w:t>
                  </w:r>
                </w:p>
              </w:tc>
            </w:tr>
            <w:tr w:rsidR="0061599F" w:rsidRPr="0061599F" w14:paraId="628B74A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21807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4B624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06050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C93A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BA000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A0F95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70.000,00</w:t>
                  </w:r>
                </w:p>
              </w:tc>
            </w:tr>
            <w:tr w:rsidR="0061599F" w:rsidRPr="0061599F" w14:paraId="3068702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6D48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1513A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A056E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33607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07BE9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289F0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70.000,00</w:t>
                  </w:r>
                </w:p>
              </w:tc>
            </w:tr>
            <w:tr w:rsidR="0061599F" w:rsidRPr="0061599F" w14:paraId="34F28D9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A482D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3CE5D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A8AF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C1734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147D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DCAD5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70.000,00</w:t>
                  </w:r>
                </w:p>
              </w:tc>
            </w:tr>
            <w:tr w:rsidR="0061599F" w:rsidRPr="0061599F" w14:paraId="53BBA3D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2FA3E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B026B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CA2B1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4382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ACA0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4EED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70.000,00</w:t>
                  </w:r>
                </w:p>
              </w:tc>
            </w:tr>
            <w:tr w:rsidR="0061599F" w:rsidRPr="0061599F" w14:paraId="650D49A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88707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4FD33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67EC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199E8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E3C13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79285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70.000,00</w:t>
                  </w:r>
                </w:p>
              </w:tc>
            </w:tr>
            <w:tr w:rsidR="0061599F" w:rsidRPr="0061599F" w14:paraId="0694877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CF606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Kapitalni projekt K101299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B286B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UREĐENJE TRGA CIMITER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E6196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8795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0446B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AA0B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13C07026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1CB04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9.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A440E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Višak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5BC4D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9AAEB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E6B9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16A8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5030E67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9B10A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9.1.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DA04D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Višak - raspoloživ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8C52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B1796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8C7DC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C1143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0586561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06E38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54CDD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9E31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89F7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BBE4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D070D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7F1D816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A112E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5F3FB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1C763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F3BD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7CBF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7F42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60D045F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FB6B7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5D27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775E0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5FA4C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1963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CF56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409EDCC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18053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8DFB7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F397F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1A5D0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701A4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ADFBB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43B3F1F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8949D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36F4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303E3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FE53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9B7B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29B28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1C1426A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563D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Kapitalni projekt K101305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53A2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POPLOČENJE KRIŽ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3CED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52F98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3C825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61480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</w:tr>
            <w:tr w:rsidR="0061599F" w:rsidRPr="0061599F" w14:paraId="02432A1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AC74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5BD20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4105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44626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FE04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B31D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</w:tr>
            <w:tr w:rsidR="0061599F" w:rsidRPr="0061599F" w14:paraId="5EAC1F5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B1B3C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4ABED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773D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744BE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0073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1112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</w:tr>
            <w:tr w:rsidR="0061599F" w:rsidRPr="0061599F" w14:paraId="36B31D1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3C527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342F4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06189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EA77B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F1CB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C862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</w:tr>
            <w:tr w:rsidR="0061599F" w:rsidRPr="0061599F" w14:paraId="2E99773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7011E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6B081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Opskrba vodom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21E69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739D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1EB6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00BE8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</w:tr>
            <w:tr w:rsidR="0061599F" w:rsidRPr="0061599F" w14:paraId="0024DFE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803C3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0630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93211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Opskrba vodom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6A172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07D15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6049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9F6F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</w:tr>
            <w:tr w:rsidR="0061599F" w:rsidRPr="0061599F" w14:paraId="3034F99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ADE61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136B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7D908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D864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4E40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BB32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</w:tr>
            <w:tr w:rsidR="0061599F" w:rsidRPr="0061599F" w14:paraId="2F1063D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5823E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6D73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A778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7375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0346F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C678A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</w:tr>
            <w:tr w:rsidR="0061599F" w:rsidRPr="0061599F" w14:paraId="06B9DD8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D3AEB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lastRenderedPageBreak/>
                    <w:t>Kapitalni projekt K101306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15F8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IZRADA PROJEKTNE DOKUMENTACIJE ZA NERAZVRSTANE CESTE - GRAD SENJ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1A330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10.241,06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2478D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3CE67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63121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10.241,06</w:t>
                  </w:r>
                </w:p>
              </w:tc>
            </w:tr>
            <w:tr w:rsidR="0061599F" w:rsidRPr="0061599F" w14:paraId="17485FF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4C12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32D6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PRIHODI OD NEFINANC. IMOVINE I NAKN. ŠTETA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922E7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10.241,06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0CBDA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D5962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D224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10.241,06</w:t>
                  </w:r>
                </w:p>
              </w:tc>
            </w:tr>
            <w:tr w:rsidR="0061599F" w:rsidRPr="0061599F" w14:paraId="1C37F16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96A20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7.3.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D3E1A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OSTALI PRIHODI OD NEFINANC. IMOVINE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5ADF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10.241,06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6EFFA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32C8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0C02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10.241,06</w:t>
                  </w:r>
                </w:p>
              </w:tc>
            </w:tr>
            <w:tr w:rsidR="0061599F" w:rsidRPr="0061599F" w14:paraId="3EC1C5A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35E66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D49DF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BBD39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10.241,06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0DB5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DB54C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50044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10.241,06</w:t>
                  </w:r>
                </w:p>
              </w:tc>
            </w:tr>
            <w:tr w:rsidR="0061599F" w:rsidRPr="0061599F" w14:paraId="1813F23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C9778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FB75A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DD219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10.241,06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5E983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2413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8C8D4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10.241,06</w:t>
                  </w:r>
                </w:p>
              </w:tc>
            </w:tr>
            <w:tr w:rsidR="0061599F" w:rsidRPr="0061599F" w14:paraId="7ECE077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41297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168A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78395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10.241,06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B94E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BDF1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39932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10.241,06</w:t>
                  </w:r>
                </w:p>
              </w:tc>
            </w:tr>
            <w:tr w:rsidR="0061599F" w:rsidRPr="0061599F" w14:paraId="447BED3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006B9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B7AB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F543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10.241,06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1E690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AFB0A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187CE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10.241,06</w:t>
                  </w:r>
                </w:p>
              </w:tc>
            </w:tr>
            <w:tr w:rsidR="0061599F" w:rsidRPr="0061599F" w14:paraId="49CBCFC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89EF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073BD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8FF70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10.241,06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4C9C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D589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B8FE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10.241,06</w:t>
                  </w:r>
                </w:p>
              </w:tc>
            </w:tr>
            <w:tr w:rsidR="0061599F" w:rsidRPr="0061599F" w14:paraId="034F321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EFF19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Kapitalni projekt K101307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4334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IZRADA GLAVNIH I IZVEDBENIH PROJEKATA AGLOMERACIJA - GRAD SENJ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00FE1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1FBDF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8C82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B3B5B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</w:tr>
            <w:tr w:rsidR="0061599F" w:rsidRPr="0061599F" w14:paraId="2C870E9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1FC9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8505D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PRIHODI OD NEFINANC. IMOVINE I NAKN. ŠTETA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D6AF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E1EA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2A2BE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E425B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</w:tr>
            <w:tr w:rsidR="0061599F" w:rsidRPr="0061599F" w14:paraId="5FBF564D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4739B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7.3.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7D847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OSTALI PRIHODI OD NEFINANC. IMOVINE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50579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C63A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C8529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16336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</w:tr>
            <w:tr w:rsidR="0061599F" w:rsidRPr="0061599F" w14:paraId="5667104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EBE4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B6C91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D57A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27F1B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70C9B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F7D30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</w:tr>
            <w:tr w:rsidR="0061599F" w:rsidRPr="0061599F" w14:paraId="776F8AC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E7525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4E034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E0C5C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1087B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2327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C7F78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</w:tr>
            <w:tr w:rsidR="0061599F" w:rsidRPr="0061599F" w14:paraId="323F2A6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2C9A0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1D402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32001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949F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D8807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C65F3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</w:tr>
            <w:tr w:rsidR="0061599F" w:rsidRPr="0061599F" w14:paraId="27B7B24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4B7DF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BC8C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C1D9D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CF411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00A80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3A255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</w:tr>
            <w:tr w:rsidR="0061599F" w:rsidRPr="0061599F" w14:paraId="42B2FC7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3E492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9E37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E92FB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D767C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B4116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0CA8C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10.000,00</w:t>
                  </w:r>
                </w:p>
              </w:tc>
            </w:tr>
            <w:tr w:rsidR="0061599F" w:rsidRPr="0061599F" w14:paraId="232FD7D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CEB0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Program 1013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20438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PROSTORNO-PLANSKA, PROJEKTNA I OSTALA DOKUMENTACIJA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C6F4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D60F0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0C1CC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B984F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6.400,00</w:t>
                  </w:r>
                </w:p>
              </w:tc>
            </w:tr>
            <w:tr w:rsidR="0061599F" w:rsidRPr="0061599F" w14:paraId="1D1CEA0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75B2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Kapitalni projekt K101309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F07BB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IZRADA TEHNIČKE DOK. ZA CESTU KLARIČEVAC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6532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1B45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1F98D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381F7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6.400,00</w:t>
                  </w:r>
                </w:p>
              </w:tc>
            </w:tr>
            <w:tr w:rsidR="0061599F" w:rsidRPr="0061599F" w14:paraId="0ECE702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A224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19F3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15B50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CFBD2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7ECD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66AB8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6.400,00</w:t>
                  </w:r>
                </w:p>
              </w:tc>
            </w:tr>
            <w:tr w:rsidR="0061599F" w:rsidRPr="0061599F" w14:paraId="4901D1C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B2089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FB8E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657D6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88286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824D9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E825E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6.400,00</w:t>
                  </w:r>
                </w:p>
              </w:tc>
            </w:tr>
            <w:tr w:rsidR="0061599F" w:rsidRPr="0061599F" w14:paraId="167BCAE8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DA6DA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C904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26F47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7E485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A8E3E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3CFB2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6.400,00</w:t>
                  </w:r>
                </w:p>
              </w:tc>
            </w:tr>
            <w:tr w:rsidR="0061599F" w:rsidRPr="0061599F" w14:paraId="407907C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3E18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90ABB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17C4D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E6A17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CDA27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DE33E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6.400,00</w:t>
                  </w:r>
                </w:p>
              </w:tc>
            </w:tr>
            <w:tr w:rsidR="0061599F" w:rsidRPr="0061599F" w14:paraId="490296D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2B647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0620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BA409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C910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4D83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8916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7FC05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6.400,00</w:t>
                  </w:r>
                </w:p>
              </w:tc>
            </w:tr>
            <w:tr w:rsidR="0061599F" w:rsidRPr="0061599F" w14:paraId="604E48C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233D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6A8DB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CCDAC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F146C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5154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7D846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6.400,00</w:t>
                  </w:r>
                </w:p>
              </w:tc>
            </w:tr>
            <w:tr w:rsidR="0061599F" w:rsidRPr="0061599F" w14:paraId="04DBC97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49D10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E4ED3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DDBA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90931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8027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338E0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6.400,00</w:t>
                  </w:r>
                </w:p>
              </w:tc>
            </w:tr>
            <w:tr w:rsidR="0061599F" w:rsidRPr="0061599F" w14:paraId="7918BC0F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CC422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Program 1014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13ACC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GOSPODARENJE KOMUNALNIM OTPADOM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D87F5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9A5B9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B7823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0C8A0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3354E90C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F3732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Kapitalni projekt K101416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9561A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PROŠIRENJE ODLAGALIŠTA KOMUNALNOG OTPADA U SVETOM JURJU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F3BB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33FB8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6696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56C3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20D89C6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D494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6FF88F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9F7DC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A8666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D389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1A58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667D719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55CF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4.4.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FC03A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ŠUMSKI DOPRINOS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5506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892E8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A6E4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5319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4B0E222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7C473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C4BEC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D7C25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6781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79DBF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F7F21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2B41BC5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414A4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CB2EE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Gospodarenje otpadom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D42FA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35401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E84FB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47743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22ACE57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E434F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0510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CFF6B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Gospodarenje otpadom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398DC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019C7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DCFE8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1EB90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648051E2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EAAD6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0A958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17C28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8E5E0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A1A1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7E59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6DA944C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D23E7E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B4372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B387C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E117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0664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80BB9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</w:tr>
            <w:tr w:rsidR="0061599F" w:rsidRPr="0061599F" w14:paraId="24F070D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BF831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lastRenderedPageBreak/>
                    <w:t>Program 1015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15079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POTICANJE RAZVOJA GOSPODARSTVA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D1C7F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F1DFF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18.863,00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AFE3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125,75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6A5B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33.863,00</w:t>
                  </w:r>
                </w:p>
              </w:tc>
            </w:tr>
            <w:tr w:rsidR="0061599F" w:rsidRPr="0061599F" w14:paraId="7CBDCA1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6B32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Aktivnost A101501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3324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DJELOVANJE USTANOVE ZA RAZVOJ GRADA SENJA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9CFBE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79920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18.863,00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E41C1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125,75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585E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33.863,00</w:t>
                  </w:r>
                </w:p>
              </w:tc>
            </w:tr>
            <w:tr w:rsidR="0061599F" w:rsidRPr="0061599F" w14:paraId="13CFD09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E23BB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AD74E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6AB60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D725C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18.863,00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D041D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125,75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79CD9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33.863,00</w:t>
                  </w:r>
                </w:p>
              </w:tc>
            </w:tr>
            <w:tr w:rsidR="0061599F" w:rsidRPr="0061599F" w14:paraId="36B12AF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825BC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07546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OPĆI PRIHODI I PRIMICI GRADA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3DEA5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37C8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18.863,00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DDCD2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125,75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13C67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33.863,00</w:t>
                  </w:r>
                </w:p>
              </w:tc>
            </w:tr>
            <w:tr w:rsidR="0061599F" w:rsidRPr="0061599F" w14:paraId="02B8DC00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9B22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C5328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0382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6816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18.863,00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FF8C2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125,75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B0D3C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33.863,00</w:t>
                  </w:r>
                </w:p>
              </w:tc>
            </w:tr>
            <w:tr w:rsidR="0061599F" w:rsidRPr="0061599F" w14:paraId="2D0A63C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DC9EA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049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F3E6C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Ekonomski poslovi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A5FD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C531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18.863,00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9BE17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125,75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25326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33.863,00</w:t>
                  </w:r>
                </w:p>
              </w:tc>
            </w:tr>
            <w:tr w:rsidR="0061599F" w:rsidRPr="0061599F" w14:paraId="7123A97B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3313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0490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A32BD2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Ekonomski poslovi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D4FD4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0512B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18.863,00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BB75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125,75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676A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33.863,00</w:t>
                  </w:r>
                </w:p>
              </w:tc>
            </w:tr>
            <w:tr w:rsidR="0061599F" w:rsidRPr="0061599F" w14:paraId="77A2E7AA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29BD5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51443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B2BFC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34C2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18.863,00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DED8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125,75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E411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33.863,00</w:t>
                  </w:r>
                </w:p>
              </w:tc>
            </w:tr>
            <w:tr w:rsidR="0061599F" w:rsidRPr="0061599F" w14:paraId="4F90C899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9E515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2E50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7F08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13B92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18.863,00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B39B2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125,75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53528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33.863,00</w:t>
                  </w:r>
                </w:p>
              </w:tc>
            </w:tr>
            <w:tr w:rsidR="0061599F" w:rsidRPr="0061599F" w14:paraId="06E06691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6C761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Program 1024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FB2865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SOCIJALNA ZAŠTITA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4994F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135.962,50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E3B63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D265E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CF7F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135.962,50</w:t>
                  </w:r>
                </w:p>
              </w:tc>
            </w:tr>
            <w:tr w:rsidR="0061599F" w:rsidRPr="0061599F" w14:paraId="3D74156E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CB7AE0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Aktivnost A102402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35D80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POMOĆ STARIM I NEMOĆNIM OSOBAMA-ZAŽELI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DCA5B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135.962,50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8CCE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A0E4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A217B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135.962,50</w:t>
                  </w:r>
                </w:p>
              </w:tc>
            </w:tr>
            <w:tr w:rsidR="0061599F" w:rsidRPr="0061599F" w14:paraId="4543E7E7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66E9EA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87E63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8587A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135.962,50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B152CD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C2737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D472C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135.962,50</w:t>
                  </w:r>
                </w:p>
              </w:tc>
            </w:tr>
            <w:tr w:rsidR="0061599F" w:rsidRPr="0061599F" w14:paraId="2592B6A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2457D1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Izvor  5.6.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49D10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FONDOVI EU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E4ED2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135.962,50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AFBCA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4A2935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BB24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135.962,50</w:t>
                  </w:r>
                </w:p>
              </w:tc>
            </w:tr>
            <w:tr w:rsidR="0061599F" w:rsidRPr="0061599F" w14:paraId="72EC8B6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75868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B781F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Socijalna zaštita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11FF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135.962,50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52F8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C7F1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539E4C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135.962,50</w:t>
                  </w:r>
                </w:p>
              </w:tc>
            </w:tr>
            <w:tr w:rsidR="0061599F" w:rsidRPr="0061599F" w14:paraId="22A958F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C8DF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109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CF025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Aktivnosti socijalne zaštite koje nisu drugdje svrstane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9993B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135.962,50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C440E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FA8F9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3A47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135.962,50</w:t>
                  </w:r>
                </w:p>
              </w:tc>
            </w:tr>
            <w:tr w:rsidR="0061599F" w:rsidRPr="0061599F" w14:paraId="717B3995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C6358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Funkcijska klasifikacija  1090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027F4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Aktivnosti socijalne zaštite koje nisu drugdje svrstane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09800E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135.962,50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24658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D16CB9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44A50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135.962,50</w:t>
                  </w:r>
                </w:p>
              </w:tc>
            </w:tr>
            <w:tr w:rsidR="0061599F" w:rsidRPr="0061599F" w14:paraId="08168974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CECB6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1C507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207F40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135.962,50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BE8EB2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751157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2705C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b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135.962,50</w:t>
                  </w:r>
                </w:p>
              </w:tc>
            </w:tr>
            <w:tr w:rsidR="0061599F" w:rsidRPr="0061599F" w14:paraId="2299B4B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A3E3E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6B2109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F235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129.762,50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CC9D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7AD73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5C9C1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129.762,50</w:t>
                  </w:r>
                </w:p>
              </w:tc>
            </w:tr>
            <w:tr w:rsidR="0061599F" w:rsidRPr="0061599F" w14:paraId="1EFF8143" w14:textId="77777777" w:rsidTr="000B3EA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B60AB8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C630ED" w14:textId="77777777" w:rsidR="0061599F" w:rsidRPr="0061599F" w:rsidRDefault="0061599F" w:rsidP="006159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FC626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14F4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FC69AF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F2C34" w14:textId="77777777" w:rsidR="0061599F" w:rsidRPr="0061599F" w:rsidRDefault="0061599F" w:rsidP="006159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61599F">
                    <w:rPr>
                      <w:rFonts w:ascii="Times New Roman" w:eastAsia="Arial" w:hAnsi="Times New Roman" w:cs="Times New Roman"/>
                      <w:color w:val="000000"/>
                      <w:kern w:val="0"/>
                      <w:sz w:val="16"/>
                      <w:szCs w:val="20"/>
                      <w:lang w:eastAsia="hr-HR"/>
                      <w14:ligatures w14:val="none"/>
                    </w:rPr>
                    <w:t>6.200,00</w:t>
                  </w:r>
                </w:p>
              </w:tc>
            </w:tr>
          </w:tbl>
          <w:p w14:paraId="4B0EADEC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4" w:type="dxa"/>
          </w:tcPr>
          <w:p w14:paraId="0D33149F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  <w:tc>
          <w:tcPr>
            <w:tcW w:w="556" w:type="dxa"/>
          </w:tcPr>
          <w:p w14:paraId="7BAAE216" w14:textId="77777777" w:rsidR="0061599F" w:rsidRPr="0061599F" w:rsidRDefault="0061599F" w:rsidP="006159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eastAsia="hr-HR"/>
                <w14:ligatures w14:val="none"/>
              </w:rPr>
            </w:pPr>
          </w:p>
        </w:tc>
      </w:tr>
    </w:tbl>
    <w:p w14:paraId="3C61517F" w14:textId="77777777" w:rsidR="0061599F" w:rsidRPr="0061599F" w:rsidRDefault="0061599F" w:rsidP="0061599F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</w:p>
    <w:p w14:paraId="04D0F854" w14:textId="77777777" w:rsidR="0061599F" w:rsidRPr="00834871" w:rsidRDefault="0061599F" w:rsidP="00236B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DEA44B" w14:textId="27F89A32" w:rsidR="00236BF6" w:rsidRDefault="00236BF6" w:rsidP="00236B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400-02/25-01/18</w:t>
      </w:r>
    </w:p>
    <w:p w14:paraId="55DD3B77" w14:textId="77777777" w:rsidR="00236BF6" w:rsidRDefault="00236BF6" w:rsidP="00236B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2125-03-01-25-03</w:t>
      </w:r>
    </w:p>
    <w:p w14:paraId="4FB6671D" w14:textId="1141E4F1" w:rsidR="00236BF6" w:rsidRDefault="00236BF6" w:rsidP="00236B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Senj, 15. prosinca 2025.</w:t>
      </w:r>
    </w:p>
    <w:p w14:paraId="27C26D56" w14:textId="77777777" w:rsidR="00236BF6" w:rsidRDefault="00236BF6" w:rsidP="00236B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568915" w14:textId="31AAD640" w:rsidR="00236BF6" w:rsidRPr="00236BF6" w:rsidRDefault="00236BF6" w:rsidP="00236BF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6BF6">
        <w:rPr>
          <w:rFonts w:ascii="Times New Roman" w:hAnsi="Times New Roman" w:cs="Times New Roman"/>
          <w:b/>
          <w:bCs/>
          <w:sz w:val="24"/>
          <w:szCs w:val="24"/>
        </w:rPr>
        <w:t>GRADSKO VIJEĆE  GRADA SENJA</w:t>
      </w:r>
    </w:p>
    <w:p w14:paraId="70DF2CC6" w14:textId="77777777" w:rsidR="00236BF6" w:rsidRDefault="00236BF6" w:rsidP="00236B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37EFE7" w14:textId="77777777" w:rsidR="00236BF6" w:rsidRDefault="00236BF6" w:rsidP="00236B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ECC8E3" w14:textId="77777777" w:rsidR="00236BF6" w:rsidRPr="00236BF6" w:rsidRDefault="00236BF6" w:rsidP="00236BF6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36BF6">
        <w:rPr>
          <w:rFonts w:ascii="Times New Roman" w:hAnsi="Times New Roman" w:cs="Times New Roman"/>
          <w:b/>
          <w:bCs/>
          <w:sz w:val="24"/>
          <w:szCs w:val="24"/>
        </w:rPr>
        <w:t>PREDSJEDNIK</w:t>
      </w:r>
    </w:p>
    <w:p w14:paraId="71278B06" w14:textId="6F5453AD" w:rsidR="00236BF6" w:rsidRPr="00236BF6" w:rsidRDefault="00236BF6" w:rsidP="00236BF6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  <w:sectPr w:rsidR="00236BF6" w:rsidRPr="00236BF6" w:rsidSect="00DF59A9">
          <w:pgSz w:w="16838" w:h="11906" w:orient="landscape"/>
          <w:pgMar w:top="709" w:right="1417" w:bottom="1134" w:left="1417" w:header="708" w:footer="708" w:gutter="0"/>
          <w:cols w:space="708"/>
          <w:docGrid w:linePitch="360"/>
        </w:sectPr>
      </w:pPr>
      <w:r w:rsidRPr="00236BF6">
        <w:rPr>
          <w:rFonts w:ascii="Times New Roman" w:hAnsi="Times New Roman" w:cs="Times New Roman"/>
          <w:b/>
          <w:bCs/>
          <w:sz w:val="24"/>
          <w:szCs w:val="24"/>
        </w:rPr>
        <w:t xml:space="preserve">Vice Nekić, mag.ing.el. </w:t>
      </w:r>
      <w:r w:rsidR="00B7025E">
        <w:rPr>
          <w:rFonts w:ascii="Times New Roman" w:hAnsi="Times New Roman" w:cs="Times New Roman"/>
          <w:b/>
          <w:bCs/>
          <w:sz w:val="24"/>
          <w:szCs w:val="24"/>
        </w:rPr>
        <w:t>, v.r.</w:t>
      </w:r>
    </w:p>
    <w:p w14:paraId="150D4E62" w14:textId="77777777" w:rsidR="00EE0CC1" w:rsidRPr="00834871" w:rsidRDefault="00EE0CC1">
      <w:pPr>
        <w:rPr>
          <w:rFonts w:ascii="Times New Roman" w:hAnsi="Times New Roman" w:cs="Times New Roman"/>
          <w:sz w:val="24"/>
          <w:szCs w:val="24"/>
        </w:rPr>
      </w:pPr>
    </w:p>
    <w:p w14:paraId="35170098" w14:textId="77777777" w:rsidR="00563CFF" w:rsidRPr="00834871" w:rsidRDefault="00563CFF" w:rsidP="00563CFF">
      <w:pPr>
        <w:jc w:val="center"/>
        <w:rPr>
          <w:rFonts w:ascii="Times New Roman" w:hAnsi="Times New Roman" w:cs="Times New Roman"/>
          <w:sz w:val="24"/>
          <w:szCs w:val="24"/>
        </w:rPr>
      </w:pPr>
      <w:r w:rsidRPr="00834871">
        <w:rPr>
          <w:rFonts w:ascii="Times New Roman" w:hAnsi="Times New Roman" w:cs="Times New Roman"/>
          <w:sz w:val="24"/>
          <w:szCs w:val="24"/>
        </w:rPr>
        <w:t xml:space="preserve">PRIJEDLOG ODLUKE O III. IZMJENAMA I DOPUNAMA PRORAČUNA </w:t>
      </w:r>
    </w:p>
    <w:p w14:paraId="5B0F5655" w14:textId="42403AA7" w:rsidR="00563CFF" w:rsidRPr="00834871" w:rsidRDefault="00563CFF" w:rsidP="00563CFF">
      <w:pPr>
        <w:jc w:val="center"/>
        <w:rPr>
          <w:rFonts w:ascii="Times New Roman" w:hAnsi="Times New Roman" w:cs="Times New Roman"/>
          <w:sz w:val="24"/>
          <w:szCs w:val="24"/>
        </w:rPr>
      </w:pPr>
      <w:r w:rsidRPr="00834871">
        <w:rPr>
          <w:rFonts w:ascii="Times New Roman" w:hAnsi="Times New Roman" w:cs="Times New Roman"/>
          <w:sz w:val="24"/>
          <w:szCs w:val="24"/>
        </w:rPr>
        <w:t xml:space="preserve">GRADA SENJA ZA 2025. </w:t>
      </w:r>
    </w:p>
    <w:p w14:paraId="6A96B263" w14:textId="77777777" w:rsidR="00563CFF" w:rsidRPr="00834871" w:rsidRDefault="00563CFF" w:rsidP="0034705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84B9FA" w14:textId="4E7E9E96" w:rsidR="0034705E" w:rsidRPr="00834871" w:rsidRDefault="0034705E" w:rsidP="0034705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4871">
        <w:rPr>
          <w:rFonts w:ascii="Times New Roman" w:hAnsi="Times New Roman" w:cs="Times New Roman"/>
          <w:b/>
          <w:bCs/>
          <w:sz w:val="24"/>
          <w:szCs w:val="24"/>
        </w:rPr>
        <w:t>O B R A Z L O Ž E N J E</w:t>
      </w:r>
    </w:p>
    <w:p w14:paraId="3F944B08" w14:textId="77777777" w:rsidR="00BB67E2" w:rsidRPr="00834871" w:rsidRDefault="0034705E" w:rsidP="004B05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4871">
        <w:rPr>
          <w:rFonts w:ascii="Times New Roman" w:hAnsi="Times New Roman" w:cs="Times New Roman"/>
          <w:sz w:val="24"/>
          <w:szCs w:val="24"/>
        </w:rPr>
        <w:t>Konsolidirani Proračun Grada Senja za 2025. Gradsko vijeće Grada Senja je usvojilo na 24. sjednici održanoj 17. prosinca 2024. u ukupnom iznosu od 25.341.932,09 eura (Službeni glasnik Grada Senja 9/24). Izmjena i dopuna Proračuna od 7. travnja 2025. u ukupnom iznosu od 26.181.501,09 eura (Službeni glasnik Grada Senja 3/25). Od navedenog iznosa 24.878.888,29 eura se odnosilo na Proračun Grada Senja u užem smislu, dok se 463.043,80 eura odnosilo na vlastite i namjenske prihode proračunskih korisnika Grada Senja (Dječji vrtić Travica, Gradski muzej Senj, Pučko otvoreno učilište Milutina Cihlara Nehajeva Senj, Gradska knjižnica Senj i Javna vatrogasna postrojba Grada Senja).</w:t>
      </w:r>
      <w:r w:rsidR="00BB67E2" w:rsidRPr="008348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6C3B6C" w14:textId="52F9D2DB" w:rsidR="0034705E" w:rsidRPr="00834871" w:rsidRDefault="00BB67E2" w:rsidP="004B05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4871">
        <w:rPr>
          <w:rFonts w:ascii="Times New Roman" w:hAnsi="Times New Roman" w:cs="Times New Roman"/>
          <w:sz w:val="24"/>
          <w:szCs w:val="24"/>
        </w:rPr>
        <w:t>Tekući plan je II. Izmjena i dopuna Konsolidiranog proračuna Grada Senja za 2025. od 13. studenoga 2025. u ukupnom iznosu od 35.387.961,02 € (Službeni glasnik Grada Senja 12/25)</w:t>
      </w:r>
    </w:p>
    <w:p w14:paraId="29308C75" w14:textId="77777777" w:rsidR="0034705E" w:rsidRPr="00834871" w:rsidRDefault="0034705E" w:rsidP="004B05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4871">
        <w:rPr>
          <w:rFonts w:ascii="Times New Roman" w:hAnsi="Times New Roman" w:cs="Times New Roman"/>
          <w:sz w:val="24"/>
          <w:szCs w:val="24"/>
        </w:rPr>
        <w:t xml:space="preserve">Sukladno Zakonu o proračunu, ako se tijekom proračunske godine povećaju rashodi i izdaci, odnosno smanje prihodi i primici, proračun je potrebno uravnotežiti pronalaženjem novih prihoda i primitaka, odnosno smanjenjem predviđenih rashoda i izdataka. </w:t>
      </w:r>
    </w:p>
    <w:p w14:paraId="46891F66" w14:textId="77777777" w:rsidR="0034705E" w:rsidRPr="00834871" w:rsidRDefault="0034705E" w:rsidP="004B05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4871">
        <w:rPr>
          <w:rFonts w:ascii="Times New Roman" w:hAnsi="Times New Roman" w:cs="Times New Roman"/>
          <w:sz w:val="24"/>
          <w:szCs w:val="24"/>
        </w:rPr>
        <w:t xml:space="preserve">Uravnoteženje se provodi izmjenama i dopunama proračuna.  </w:t>
      </w:r>
    </w:p>
    <w:p w14:paraId="15865D0E" w14:textId="77777777" w:rsidR="0034705E" w:rsidRPr="00834871" w:rsidRDefault="0034705E" w:rsidP="004B05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4871">
        <w:rPr>
          <w:rFonts w:ascii="Times New Roman" w:hAnsi="Times New Roman" w:cs="Times New Roman"/>
          <w:sz w:val="24"/>
          <w:szCs w:val="24"/>
        </w:rPr>
        <w:t xml:space="preserve">Najvažniji razlozi zbog kojih se pristupilo izradi ovog rebalansa su sljedeći.  </w:t>
      </w:r>
    </w:p>
    <w:p w14:paraId="5EACA31F" w14:textId="77777777" w:rsidR="00B91236" w:rsidRPr="00834871" w:rsidRDefault="00B91236" w:rsidP="004B051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34871">
        <w:rPr>
          <w:rFonts w:ascii="Times New Roman" w:hAnsi="Times New Roman" w:cs="Times New Roman"/>
          <w:sz w:val="24"/>
          <w:szCs w:val="24"/>
        </w:rPr>
        <w:t xml:space="preserve">Stupanjem na snagu Odluke o ustrojstvu i djelokrugu upravnih tijela Grada Senja (Službeni glasnika Grada Senja 6/25), </w:t>
      </w:r>
      <w:r w:rsidR="005444E7" w:rsidRPr="00834871">
        <w:rPr>
          <w:rFonts w:ascii="Times New Roman" w:hAnsi="Times New Roman" w:cs="Times New Roman"/>
          <w:sz w:val="24"/>
          <w:szCs w:val="24"/>
        </w:rPr>
        <w:t xml:space="preserve">8 dana nakon objave u službenom glasniku što je 9. kolovoza 2025. </w:t>
      </w:r>
      <w:r w:rsidRPr="00834871">
        <w:rPr>
          <w:rFonts w:ascii="Times New Roman" w:hAnsi="Times New Roman" w:cs="Times New Roman"/>
          <w:sz w:val="24"/>
          <w:szCs w:val="24"/>
        </w:rPr>
        <w:t>uspostavljena su četiri upravna tijela Grada Senja:</w:t>
      </w:r>
    </w:p>
    <w:p w14:paraId="1FFACF94" w14:textId="77777777" w:rsidR="005444E7" w:rsidRPr="00834871" w:rsidRDefault="005444E7" w:rsidP="005444E7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4871">
        <w:rPr>
          <w:rFonts w:ascii="Times New Roman" w:hAnsi="Times New Roman" w:cs="Times New Roman"/>
          <w:sz w:val="24"/>
          <w:szCs w:val="24"/>
        </w:rPr>
        <w:t>Upravni odjel za društvene djelatnosti i lokalnu samoupravu</w:t>
      </w:r>
    </w:p>
    <w:p w14:paraId="73FA2925" w14:textId="77777777" w:rsidR="005444E7" w:rsidRPr="00834871" w:rsidRDefault="005444E7" w:rsidP="005444E7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4871">
        <w:rPr>
          <w:rFonts w:ascii="Times New Roman" w:hAnsi="Times New Roman" w:cs="Times New Roman"/>
          <w:sz w:val="24"/>
          <w:szCs w:val="24"/>
        </w:rPr>
        <w:t>Upravni odjel za financije, gospodarstvo i razvoj</w:t>
      </w:r>
    </w:p>
    <w:p w14:paraId="5F095C1D" w14:textId="77777777" w:rsidR="005444E7" w:rsidRPr="00834871" w:rsidRDefault="005444E7" w:rsidP="005444E7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4871">
        <w:rPr>
          <w:rFonts w:ascii="Times New Roman" w:hAnsi="Times New Roman" w:cs="Times New Roman"/>
          <w:sz w:val="24"/>
          <w:szCs w:val="24"/>
        </w:rPr>
        <w:t>Upravni odjel za prostorno planiranje, komunalni sustav i zaštitu okoliša</w:t>
      </w:r>
    </w:p>
    <w:p w14:paraId="051F9F21" w14:textId="77777777" w:rsidR="005444E7" w:rsidRPr="00834871" w:rsidRDefault="005444E7" w:rsidP="005444E7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4871">
        <w:rPr>
          <w:rFonts w:ascii="Times New Roman" w:hAnsi="Times New Roman" w:cs="Times New Roman"/>
          <w:sz w:val="24"/>
          <w:szCs w:val="24"/>
        </w:rPr>
        <w:t>Upravni odjel za investicije, gradsku imovinu i pravna pitanja</w:t>
      </w:r>
    </w:p>
    <w:p w14:paraId="29285941" w14:textId="0BD99528" w:rsidR="00B91236" w:rsidRPr="00834871" w:rsidRDefault="005444E7" w:rsidP="004B051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34871">
        <w:rPr>
          <w:rFonts w:ascii="Times New Roman" w:hAnsi="Times New Roman" w:cs="Times New Roman"/>
          <w:sz w:val="24"/>
          <w:szCs w:val="24"/>
        </w:rPr>
        <w:t xml:space="preserve">Tim datumom prestao je važiti Jedinstveni upravni odjel Grada Senja te </w:t>
      </w:r>
      <w:r w:rsidR="00C56D98" w:rsidRPr="00834871">
        <w:rPr>
          <w:rFonts w:ascii="Times New Roman" w:hAnsi="Times New Roman" w:cs="Times New Roman"/>
          <w:sz w:val="24"/>
          <w:szCs w:val="24"/>
        </w:rPr>
        <w:t xml:space="preserve">su </w:t>
      </w:r>
      <w:r w:rsidRPr="00834871">
        <w:rPr>
          <w:rFonts w:ascii="Times New Roman" w:hAnsi="Times New Roman" w:cs="Times New Roman"/>
          <w:sz w:val="24"/>
          <w:szCs w:val="24"/>
        </w:rPr>
        <w:t xml:space="preserve">se </w:t>
      </w:r>
      <w:r w:rsidR="00BB67E2" w:rsidRPr="00834871">
        <w:rPr>
          <w:rFonts w:ascii="Times New Roman" w:hAnsi="Times New Roman" w:cs="Times New Roman"/>
          <w:sz w:val="24"/>
          <w:szCs w:val="24"/>
        </w:rPr>
        <w:t>II.</w:t>
      </w:r>
      <w:r w:rsidRPr="00834871">
        <w:rPr>
          <w:rFonts w:ascii="Times New Roman" w:hAnsi="Times New Roman" w:cs="Times New Roman"/>
          <w:sz w:val="24"/>
          <w:szCs w:val="24"/>
        </w:rPr>
        <w:t xml:space="preserve"> Izmjenama i dopunama </w:t>
      </w:r>
      <w:r w:rsidR="00C56D98" w:rsidRPr="00834871">
        <w:rPr>
          <w:rFonts w:ascii="Times New Roman" w:hAnsi="Times New Roman" w:cs="Times New Roman"/>
          <w:sz w:val="24"/>
          <w:szCs w:val="24"/>
        </w:rPr>
        <w:t xml:space="preserve">Konsolidiranog </w:t>
      </w:r>
      <w:r w:rsidRPr="00834871">
        <w:rPr>
          <w:rFonts w:ascii="Times New Roman" w:hAnsi="Times New Roman" w:cs="Times New Roman"/>
          <w:sz w:val="24"/>
          <w:szCs w:val="24"/>
        </w:rPr>
        <w:t xml:space="preserve">Proračuna Grada Senja </w:t>
      </w:r>
      <w:r w:rsidR="00C56D98" w:rsidRPr="00834871">
        <w:rPr>
          <w:rFonts w:ascii="Times New Roman" w:hAnsi="Times New Roman" w:cs="Times New Roman"/>
          <w:sz w:val="24"/>
          <w:szCs w:val="24"/>
        </w:rPr>
        <w:t>otvarali</w:t>
      </w:r>
      <w:r w:rsidRPr="00834871">
        <w:rPr>
          <w:rFonts w:ascii="Times New Roman" w:hAnsi="Times New Roman" w:cs="Times New Roman"/>
          <w:sz w:val="24"/>
          <w:szCs w:val="24"/>
        </w:rPr>
        <w:t xml:space="preserve"> novi razdjeli i glave Proračuna sukladno novom ustrojstvu Grada Senja, dok se plan i izvršenje Jedinstvenog odjela sv</w:t>
      </w:r>
      <w:r w:rsidR="00BB67E2" w:rsidRPr="00834871">
        <w:rPr>
          <w:rFonts w:ascii="Times New Roman" w:hAnsi="Times New Roman" w:cs="Times New Roman"/>
          <w:sz w:val="24"/>
          <w:szCs w:val="24"/>
        </w:rPr>
        <w:t>eli</w:t>
      </w:r>
      <w:r w:rsidRPr="00834871">
        <w:rPr>
          <w:rFonts w:ascii="Times New Roman" w:hAnsi="Times New Roman" w:cs="Times New Roman"/>
          <w:sz w:val="24"/>
          <w:szCs w:val="24"/>
        </w:rPr>
        <w:t xml:space="preserve"> na razine izvršenog sa 9. kolovozom 2025. godine.</w:t>
      </w:r>
    </w:p>
    <w:p w14:paraId="4DA17581" w14:textId="09A9F880" w:rsidR="006402D0" w:rsidRPr="00834871" w:rsidRDefault="00BB67E2" w:rsidP="00EB7BB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34871">
        <w:rPr>
          <w:rFonts w:ascii="Times New Roman" w:hAnsi="Times New Roman" w:cs="Times New Roman"/>
          <w:sz w:val="24"/>
          <w:szCs w:val="24"/>
        </w:rPr>
        <w:lastRenderedPageBreak/>
        <w:t>Nakon proknjižena svih stavaka Grad</w:t>
      </w:r>
      <w:r w:rsidR="00C56D98" w:rsidRPr="00834871">
        <w:rPr>
          <w:rFonts w:ascii="Times New Roman" w:hAnsi="Times New Roman" w:cs="Times New Roman"/>
          <w:sz w:val="24"/>
          <w:szCs w:val="24"/>
        </w:rPr>
        <w:t>a</w:t>
      </w:r>
      <w:r w:rsidRPr="00834871">
        <w:rPr>
          <w:rFonts w:ascii="Times New Roman" w:hAnsi="Times New Roman" w:cs="Times New Roman"/>
          <w:sz w:val="24"/>
          <w:szCs w:val="24"/>
        </w:rPr>
        <w:t xml:space="preserve"> </w:t>
      </w:r>
      <w:r w:rsidR="00C56D98" w:rsidRPr="00834871">
        <w:rPr>
          <w:rFonts w:ascii="Times New Roman" w:hAnsi="Times New Roman" w:cs="Times New Roman"/>
          <w:sz w:val="24"/>
          <w:szCs w:val="24"/>
        </w:rPr>
        <w:t xml:space="preserve">prema II. Izmjenama i dopunama Konsolidiranog Proračuna Grada Senja </w:t>
      </w:r>
      <w:r w:rsidRPr="00834871">
        <w:rPr>
          <w:rFonts w:ascii="Times New Roman" w:hAnsi="Times New Roman" w:cs="Times New Roman"/>
          <w:sz w:val="24"/>
          <w:szCs w:val="24"/>
        </w:rPr>
        <w:t>n</w:t>
      </w:r>
      <w:r w:rsidR="0034705E" w:rsidRPr="00834871">
        <w:rPr>
          <w:rFonts w:ascii="Times New Roman" w:hAnsi="Times New Roman" w:cs="Times New Roman"/>
          <w:sz w:val="24"/>
          <w:szCs w:val="24"/>
        </w:rPr>
        <w:t xml:space="preserve">a pojedinim stavkama je slijedom nastanka nedostatno planiranih ili nepredviđenih troškova </w:t>
      </w:r>
      <w:r w:rsidRPr="00834871">
        <w:rPr>
          <w:rFonts w:ascii="Times New Roman" w:hAnsi="Times New Roman" w:cs="Times New Roman"/>
          <w:sz w:val="24"/>
          <w:szCs w:val="24"/>
        </w:rPr>
        <w:t xml:space="preserve">nastala </w:t>
      </w:r>
      <w:r w:rsidR="0034705E" w:rsidRPr="00834871">
        <w:rPr>
          <w:rFonts w:ascii="Times New Roman" w:hAnsi="Times New Roman" w:cs="Times New Roman"/>
          <w:sz w:val="24"/>
          <w:szCs w:val="24"/>
        </w:rPr>
        <w:t>potreb</w:t>
      </w:r>
      <w:r w:rsidRPr="00834871">
        <w:rPr>
          <w:rFonts w:ascii="Times New Roman" w:hAnsi="Times New Roman" w:cs="Times New Roman"/>
          <w:sz w:val="24"/>
          <w:szCs w:val="24"/>
        </w:rPr>
        <w:t>a za</w:t>
      </w:r>
      <w:r w:rsidR="0034705E" w:rsidRPr="00834871">
        <w:rPr>
          <w:rFonts w:ascii="Times New Roman" w:hAnsi="Times New Roman" w:cs="Times New Roman"/>
          <w:sz w:val="24"/>
          <w:szCs w:val="24"/>
        </w:rPr>
        <w:t xml:space="preserve"> osigura</w:t>
      </w:r>
      <w:r w:rsidRPr="00834871">
        <w:rPr>
          <w:rFonts w:ascii="Times New Roman" w:hAnsi="Times New Roman" w:cs="Times New Roman"/>
          <w:sz w:val="24"/>
          <w:szCs w:val="24"/>
        </w:rPr>
        <w:t xml:space="preserve">njem </w:t>
      </w:r>
      <w:r w:rsidR="0034705E" w:rsidRPr="00834871">
        <w:rPr>
          <w:rFonts w:ascii="Times New Roman" w:hAnsi="Times New Roman" w:cs="Times New Roman"/>
          <w:sz w:val="24"/>
          <w:szCs w:val="24"/>
        </w:rPr>
        <w:t>dodatn</w:t>
      </w:r>
      <w:r w:rsidRPr="00834871">
        <w:rPr>
          <w:rFonts w:ascii="Times New Roman" w:hAnsi="Times New Roman" w:cs="Times New Roman"/>
          <w:sz w:val="24"/>
          <w:szCs w:val="24"/>
        </w:rPr>
        <w:t>ih</w:t>
      </w:r>
      <w:r w:rsidR="0034705E" w:rsidRPr="00834871">
        <w:rPr>
          <w:rFonts w:ascii="Times New Roman" w:hAnsi="Times New Roman" w:cs="Times New Roman"/>
          <w:sz w:val="24"/>
          <w:szCs w:val="24"/>
        </w:rPr>
        <w:t xml:space="preserve"> sredstva, dok je na drugima potrebno korigirati stavke sukladno trenutnoj dinamici realizacije i procjeni izvršenja do završetka godine. </w:t>
      </w:r>
      <w:r w:rsidRPr="00834871">
        <w:rPr>
          <w:rFonts w:ascii="Times New Roman" w:hAnsi="Times New Roman" w:cs="Times New Roman"/>
          <w:sz w:val="24"/>
          <w:szCs w:val="24"/>
        </w:rPr>
        <w:t xml:space="preserve">Ove izmjene </w:t>
      </w:r>
      <w:r w:rsidR="00C56D98" w:rsidRPr="00834871">
        <w:rPr>
          <w:rFonts w:ascii="Times New Roman" w:hAnsi="Times New Roman" w:cs="Times New Roman"/>
          <w:sz w:val="24"/>
          <w:szCs w:val="24"/>
        </w:rPr>
        <w:t>i dalje</w:t>
      </w:r>
      <w:r w:rsidRPr="00834871">
        <w:rPr>
          <w:rFonts w:ascii="Times New Roman" w:hAnsi="Times New Roman" w:cs="Times New Roman"/>
          <w:sz w:val="24"/>
          <w:szCs w:val="24"/>
        </w:rPr>
        <w:t xml:space="preserve"> sadrže u</w:t>
      </w:r>
      <w:r w:rsidR="00AD4F50" w:rsidRPr="00834871">
        <w:rPr>
          <w:rFonts w:ascii="Times New Roman" w:hAnsi="Times New Roman" w:cs="Times New Roman"/>
          <w:sz w:val="24"/>
          <w:szCs w:val="24"/>
        </w:rPr>
        <w:t xml:space="preserve">sklađenja </w:t>
      </w:r>
      <w:r w:rsidRPr="00834871">
        <w:rPr>
          <w:rFonts w:ascii="Times New Roman" w:hAnsi="Times New Roman" w:cs="Times New Roman"/>
          <w:sz w:val="24"/>
          <w:szCs w:val="24"/>
        </w:rPr>
        <w:t>vezana</w:t>
      </w:r>
      <w:r w:rsidR="00AD4F50" w:rsidRPr="00834871">
        <w:rPr>
          <w:rFonts w:ascii="Times New Roman" w:hAnsi="Times New Roman" w:cs="Times New Roman"/>
          <w:sz w:val="24"/>
          <w:szCs w:val="24"/>
        </w:rPr>
        <w:t xml:space="preserve"> na potrošnju energenata, troškove plaća, održavanje javnih zelenih površina i nerazvrstanih cesta i sl.</w:t>
      </w:r>
      <w:r w:rsidR="006402D0" w:rsidRPr="00834871">
        <w:rPr>
          <w:rFonts w:ascii="Times New Roman" w:hAnsi="Times New Roman" w:cs="Times New Roman"/>
          <w:sz w:val="24"/>
          <w:szCs w:val="24"/>
        </w:rPr>
        <w:t xml:space="preserve"> te metodološki manjak s obzirom da će kod kontinuiranih rashoda, na prijelazima iz jednog u drugo izvještajno razdoblje, postojati raskorak u trenucima priznavanja rashoda i prihoda (plaće, režije i sl.). </w:t>
      </w:r>
    </w:p>
    <w:p w14:paraId="368FFCA4" w14:textId="1E204319" w:rsidR="00C56D98" w:rsidRDefault="00C56D98" w:rsidP="00BB67E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4871">
        <w:rPr>
          <w:rFonts w:ascii="Times New Roman" w:hAnsi="Times New Roman" w:cs="Times New Roman"/>
          <w:sz w:val="24"/>
          <w:szCs w:val="24"/>
        </w:rPr>
        <w:t xml:space="preserve">Također predviđa se dugoročno zaduženje putem beskamatnog zajmova jedinicama lokalne i područne (regionalne) samouprave u 2025. godini zbog nemogućnosti podmirenja dospjelih obveza po pravomoćnim sudskim i upravnim odlukama ili nagodbama. Dugoročno zaduženje vezano je </w:t>
      </w:r>
      <w:r w:rsidR="005064DF" w:rsidRPr="00834871">
        <w:rPr>
          <w:rFonts w:ascii="Times New Roman" w:hAnsi="Times New Roman" w:cs="Times New Roman"/>
          <w:sz w:val="24"/>
          <w:szCs w:val="24"/>
        </w:rPr>
        <w:t>uz dospjele, a neplaćene obveze</w:t>
      </w:r>
      <w:r w:rsidRPr="00834871">
        <w:rPr>
          <w:rFonts w:ascii="Times New Roman" w:hAnsi="Times New Roman" w:cs="Times New Roman"/>
          <w:sz w:val="24"/>
          <w:szCs w:val="24"/>
        </w:rPr>
        <w:t xml:space="preserve"> Grad</w:t>
      </w:r>
      <w:r w:rsidR="00CD4975" w:rsidRPr="00834871">
        <w:rPr>
          <w:rFonts w:ascii="Times New Roman" w:hAnsi="Times New Roman" w:cs="Times New Roman"/>
          <w:sz w:val="24"/>
          <w:szCs w:val="24"/>
        </w:rPr>
        <w:t>a</w:t>
      </w:r>
      <w:r w:rsidRPr="00834871">
        <w:rPr>
          <w:rFonts w:ascii="Times New Roman" w:hAnsi="Times New Roman" w:cs="Times New Roman"/>
          <w:sz w:val="24"/>
          <w:szCs w:val="24"/>
        </w:rPr>
        <w:t xml:space="preserve"> </w:t>
      </w:r>
      <w:r w:rsidR="001717DD" w:rsidRPr="00834871">
        <w:rPr>
          <w:rFonts w:ascii="Times New Roman" w:hAnsi="Times New Roman" w:cs="Times New Roman"/>
          <w:sz w:val="24"/>
          <w:szCs w:val="24"/>
        </w:rPr>
        <w:t>Senj</w:t>
      </w:r>
      <w:r w:rsidR="00CD4975" w:rsidRPr="00834871">
        <w:rPr>
          <w:rFonts w:ascii="Times New Roman" w:hAnsi="Times New Roman" w:cs="Times New Roman"/>
          <w:sz w:val="24"/>
          <w:szCs w:val="24"/>
        </w:rPr>
        <w:t>a</w:t>
      </w:r>
      <w:r w:rsidR="001717DD" w:rsidRPr="00834871">
        <w:rPr>
          <w:rFonts w:ascii="Times New Roman" w:hAnsi="Times New Roman" w:cs="Times New Roman"/>
          <w:sz w:val="24"/>
          <w:szCs w:val="24"/>
        </w:rPr>
        <w:t xml:space="preserve"> </w:t>
      </w:r>
      <w:r w:rsidRPr="00834871">
        <w:rPr>
          <w:rFonts w:ascii="Times New Roman" w:hAnsi="Times New Roman" w:cs="Times New Roman"/>
          <w:sz w:val="24"/>
          <w:szCs w:val="24"/>
        </w:rPr>
        <w:t>po sudsk</w:t>
      </w:r>
      <w:r w:rsidR="00CD4975" w:rsidRPr="00834871">
        <w:rPr>
          <w:rFonts w:ascii="Times New Roman" w:hAnsi="Times New Roman" w:cs="Times New Roman"/>
          <w:sz w:val="24"/>
          <w:szCs w:val="24"/>
        </w:rPr>
        <w:t>o</w:t>
      </w:r>
      <w:r w:rsidRPr="00834871">
        <w:rPr>
          <w:rFonts w:ascii="Times New Roman" w:hAnsi="Times New Roman" w:cs="Times New Roman"/>
          <w:sz w:val="24"/>
          <w:szCs w:val="24"/>
        </w:rPr>
        <w:t xml:space="preserve">m </w:t>
      </w:r>
      <w:r w:rsidR="00834871" w:rsidRPr="00834871">
        <w:rPr>
          <w:rFonts w:ascii="Times New Roman" w:hAnsi="Times New Roman" w:cs="Times New Roman"/>
          <w:sz w:val="24"/>
          <w:szCs w:val="24"/>
        </w:rPr>
        <w:t>spo</w:t>
      </w:r>
      <w:r w:rsidR="00834871">
        <w:rPr>
          <w:rFonts w:ascii="Times New Roman" w:hAnsi="Times New Roman" w:cs="Times New Roman"/>
          <w:sz w:val="24"/>
          <w:szCs w:val="24"/>
        </w:rPr>
        <w:t>ru</w:t>
      </w:r>
      <w:r w:rsidRPr="00834871">
        <w:rPr>
          <w:rFonts w:ascii="Times New Roman" w:hAnsi="Times New Roman" w:cs="Times New Roman"/>
          <w:sz w:val="24"/>
          <w:szCs w:val="24"/>
        </w:rPr>
        <w:t xml:space="preserve"> </w:t>
      </w:r>
      <w:r w:rsidR="00CD4975" w:rsidRPr="00834871">
        <w:rPr>
          <w:rFonts w:ascii="Times New Roman" w:hAnsi="Times New Roman" w:cs="Times New Roman"/>
          <w:sz w:val="24"/>
          <w:szCs w:val="24"/>
        </w:rPr>
        <w:t xml:space="preserve">u iznosu 4.633.461,54 eura (četirimilijuna šestotridesettriičetristošezdesetjedan euro i pedesetčetiri eurocenata) na dan </w:t>
      </w:r>
      <w:r w:rsidR="001717DD" w:rsidRPr="00834871">
        <w:rPr>
          <w:rFonts w:ascii="Times New Roman" w:hAnsi="Times New Roman" w:cs="Times New Roman"/>
          <w:sz w:val="24"/>
          <w:szCs w:val="24"/>
        </w:rPr>
        <w:t>26.11.2025.</w:t>
      </w:r>
      <w:r w:rsidR="00CD4975" w:rsidRPr="00834871">
        <w:rPr>
          <w:rFonts w:ascii="Times New Roman" w:hAnsi="Times New Roman" w:cs="Times New Roman"/>
          <w:sz w:val="24"/>
          <w:szCs w:val="24"/>
        </w:rPr>
        <w:t>,</w:t>
      </w:r>
      <w:r w:rsidR="001717DD" w:rsidRPr="00834871">
        <w:rPr>
          <w:rFonts w:ascii="Times New Roman" w:hAnsi="Times New Roman" w:cs="Times New Roman"/>
          <w:sz w:val="24"/>
          <w:szCs w:val="24"/>
        </w:rPr>
        <w:t xml:space="preserve"> </w:t>
      </w:r>
      <w:r w:rsidRPr="00834871">
        <w:rPr>
          <w:rFonts w:ascii="Times New Roman" w:hAnsi="Times New Roman" w:cs="Times New Roman"/>
          <w:sz w:val="24"/>
          <w:szCs w:val="24"/>
        </w:rPr>
        <w:t>po pravomoćnoj sudskoj presudi Županijskog suda u Velikoj Gorici broj Gž-709/2019-2 od 6. studenoga 2019. godine u kojem je Grad Senj izgubio spor sa tvrtkom Regulus immobilis d.o.o.</w:t>
      </w:r>
      <w:r w:rsidR="00CD4975" w:rsidRPr="00834871">
        <w:rPr>
          <w:rFonts w:ascii="Times New Roman" w:hAnsi="Times New Roman" w:cs="Times New Roman"/>
          <w:sz w:val="24"/>
          <w:szCs w:val="24"/>
        </w:rPr>
        <w:t xml:space="preserve"> Predviđeni su primici od zaduživanja i materijalni rashodi odnosno troškovi po sudskom sporu u istom iznosu.</w:t>
      </w:r>
    </w:p>
    <w:p w14:paraId="4625A4C3" w14:textId="5DF63248" w:rsidR="00ED0754" w:rsidRPr="00834871" w:rsidRDefault="00ED0754" w:rsidP="00ED07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4871">
        <w:rPr>
          <w:rFonts w:ascii="Times New Roman" w:hAnsi="Times New Roman" w:cs="Times New Roman"/>
          <w:sz w:val="24"/>
          <w:szCs w:val="24"/>
        </w:rPr>
        <w:t xml:space="preserve">Raspoređen je </w:t>
      </w:r>
      <w:r w:rsidR="00534982" w:rsidRPr="00834871">
        <w:rPr>
          <w:rFonts w:ascii="Times New Roman" w:hAnsi="Times New Roman" w:cs="Times New Roman"/>
          <w:sz w:val="24"/>
          <w:szCs w:val="24"/>
        </w:rPr>
        <w:t>financijski rezultat (manjak/višak)</w:t>
      </w:r>
      <w:r w:rsidR="00BB67E2" w:rsidRPr="00834871">
        <w:rPr>
          <w:rFonts w:ascii="Times New Roman" w:hAnsi="Times New Roman" w:cs="Times New Roman"/>
          <w:sz w:val="24"/>
          <w:szCs w:val="24"/>
        </w:rPr>
        <w:t xml:space="preserve"> </w:t>
      </w:r>
      <w:r w:rsidRPr="00834871">
        <w:rPr>
          <w:rFonts w:ascii="Times New Roman" w:hAnsi="Times New Roman" w:cs="Times New Roman"/>
          <w:sz w:val="24"/>
          <w:szCs w:val="24"/>
        </w:rPr>
        <w:t>u skladu s rasporedom rezultata iz 2024. godine</w:t>
      </w:r>
      <w:r w:rsidR="00BB67E2" w:rsidRPr="00834871">
        <w:rPr>
          <w:rFonts w:ascii="Times New Roman" w:hAnsi="Times New Roman" w:cs="Times New Roman"/>
          <w:sz w:val="24"/>
          <w:szCs w:val="24"/>
        </w:rPr>
        <w:t xml:space="preserve"> za </w:t>
      </w:r>
      <w:r w:rsidR="00C56D98" w:rsidRPr="00834871">
        <w:rPr>
          <w:rFonts w:ascii="Times New Roman" w:hAnsi="Times New Roman" w:cs="Times New Roman"/>
          <w:sz w:val="24"/>
          <w:szCs w:val="24"/>
        </w:rPr>
        <w:t xml:space="preserve">sve </w:t>
      </w:r>
      <w:r w:rsidR="00BB67E2" w:rsidRPr="00834871">
        <w:rPr>
          <w:rFonts w:ascii="Times New Roman" w:hAnsi="Times New Roman" w:cs="Times New Roman"/>
          <w:sz w:val="24"/>
          <w:szCs w:val="24"/>
        </w:rPr>
        <w:t>proračunske korisnike</w:t>
      </w:r>
      <w:r w:rsidR="00563CFF" w:rsidRPr="00834871">
        <w:rPr>
          <w:rFonts w:ascii="Times New Roman" w:hAnsi="Times New Roman" w:cs="Times New Roman"/>
          <w:sz w:val="24"/>
          <w:szCs w:val="24"/>
        </w:rPr>
        <w:t xml:space="preserve"> i Grad</w:t>
      </w:r>
      <w:r w:rsidRPr="00834871">
        <w:rPr>
          <w:rFonts w:ascii="Times New Roman" w:hAnsi="Times New Roman" w:cs="Times New Roman"/>
          <w:sz w:val="24"/>
          <w:szCs w:val="24"/>
        </w:rPr>
        <w:t>.</w:t>
      </w:r>
    </w:p>
    <w:p w14:paraId="2D2EB0F2" w14:textId="77777777" w:rsidR="00AD4F50" w:rsidRPr="00834871" w:rsidRDefault="00AD4F50" w:rsidP="009F3A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4871">
        <w:rPr>
          <w:rFonts w:ascii="Times New Roman" w:hAnsi="Times New Roman" w:cs="Times New Roman"/>
          <w:sz w:val="24"/>
          <w:szCs w:val="24"/>
        </w:rPr>
        <w:t>Nadalje, predlaže se usklađenje pojedinih proračunskih pozicija na kojima su evidentirana manja odstupanja od plana</w:t>
      </w:r>
      <w:r w:rsidR="00784505" w:rsidRPr="00834871">
        <w:rPr>
          <w:rFonts w:ascii="Times New Roman" w:hAnsi="Times New Roman" w:cs="Times New Roman"/>
          <w:sz w:val="24"/>
          <w:szCs w:val="24"/>
        </w:rPr>
        <w:t xml:space="preserve"> po proračunskim stavkama</w:t>
      </w:r>
      <w:r w:rsidRPr="00834871">
        <w:rPr>
          <w:rFonts w:ascii="Times New Roman" w:hAnsi="Times New Roman" w:cs="Times New Roman"/>
          <w:sz w:val="24"/>
          <w:szCs w:val="24"/>
        </w:rPr>
        <w:t>.</w:t>
      </w:r>
      <w:r w:rsidR="003E470A" w:rsidRPr="00834871">
        <w:rPr>
          <w:rFonts w:ascii="Times New Roman" w:hAnsi="Times New Roman" w:cs="Times New Roman"/>
          <w:sz w:val="24"/>
          <w:szCs w:val="24"/>
        </w:rPr>
        <w:t xml:space="preserve"> </w:t>
      </w:r>
      <w:r w:rsidRPr="00834871">
        <w:rPr>
          <w:rFonts w:ascii="Times New Roman" w:hAnsi="Times New Roman" w:cs="Times New Roman"/>
          <w:sz w:val="24"/>
          <w:szCs w:val="24"/>
        </w:rPr>
        <w:t>Isto tako provedena su usklađenja po izvorima financiranja po svim proračunskim stavkama u skladu s očekivanim priljevom sredstava, a po propisanim proračunskim klasifikacijama.</w:t>
      </w:r>
    </w:p>
    <w:p w14:paraId="7347012A" w14:textId="6C3A0527" w:rsidR="00AD4F50" w:rsidRPr="00834871" w:rsidRDefault="00AD4F50" w:rsidP="009F3A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4871">
        <w:rPr>
          <w:rFonts w:ascii="Times New Roman" w:hAnsi="Times New Roman" w:cs="Times New Roman"/>
          <w:sz w:val="24"/>
          <w:szCs w:val="24"/>
        </w:rPr>
        <w:t xml:space="preserve">Po </w:t>
      </w:r>
      <w:r w:rsidR="003E470A" w:rsidRPr="00834871">
        <w:rPr>
          <w:rFonts w:ascii="Times New Roman" w:hAnsi="Times New Roman" w:cs="Times New Roman"/>
          <w:sz w:val="24"/>
          <w:szCs w:val="24"/>
        </w:rPr>
        <w:t xml:space="preserve">Odluci o ustrojstvu i djelokrugu upravnih tijela Grada Senja (Službeni glasnika Grada Senja 6/25) te </w:t>
      </w:r>
      <w:r w:rsidRPr="00834871">
        <w:rPr>
          <w:rFonts w:ascii="Times New Roman" w:hAnsi="Times New Roman" w:cs="Times New Roman"/>
          <w:sz w:val="24"/>
          <w:szCs w:val="24"/>
        </w:rPr>
        <w:t xml:space="preserve">provedenom usklađenju kako </w:t>
      </w:r>
      <w:r w:rsidR="003E470A" w:rsidRPr="00834871">
        <w:rPr>
          <w:rFonts w:ascii="Times New Roman" w:hAnsi="Times New Roman" w:cs="Times New Roman"/>
          <w:sz w:val="24"/>
          <w:szCs w:val="24"/>
        </w:rPr>
        <w:t>proračuna Grada</w:t>
      </w:r>
      <w:r w:rsidRPr="00834871">
        <w:rPr>
          <w:rFonts w:ascii="Times New Roman" w:hAnsi="Times New Roman" w:cs="Times New Roman"/>
          <w:sz w:val="24"/>
          <w:szCs w:val="24"/>
        </w:rPr>
        <w:t xml:space="preserve"> tako i financijskih planova proračunskih korisnika,</w:t>
      </w:r>
      <w:r w:rsidR="003E470A" w:rsidRPr="00834871">
        <w:rPr>
          <w:rFonts w:ascii="Times New Roman" w:hAnsi="Times New Roman" w:cs="Times New Roman"/>
          <w:sz w:val="24"/>
          <w:szCs w:val="24"/>
        </w:rPr>
        <w:t xml:space="preserve"> </w:t>
      </w:r>
      <w:r w:rsidRPr="00834871">
        <w:rPr>
          <w:rFonts w:ascii="Times New Roman" w:hAnsi="Times New Roman" w:cs="Times New Roman"/>
          <w:sz w:val="24"/>
          <w:szCs w:val="24"/>
        </w:rPr>
        <w:t xml:space="preserve">predlažu se </w:t>
      </w:r>
      <w:r w:rsidR="003E470A" w:rsidRPr="00834871">
        <w:rPr>
          <w:rFonts w:ascii="Times New Roman" w:hAnsi="Times New Roman" w:cs="Times New Roman"/>
          <w:sz w:val="24"/>
          <w:szCs w:val="24"/>
        </w:rPr>
        <w:t>II</w:t>
      </w:r>
      <w:r w:rsidR="00563CFF" w:rsidRPr="00834871">
        <w:rPr>
          <w:rFonts w:ascii="Times New Roman" w:hAnsi="Times New Roman" w:cs="Times New Roman"/>
          <w:sz w:val="24"/>
          <w:szCs w:val="24"/>
        </w:rPr>
        <w:t>I</w:t>
      </w:r>
      <w:r w:rsidRPr="00834871">
        <w:rPr>
          <w:rFonts w:ascii="Times New Roman" w:hAnsi="Times New Roman" w:cs="Times New Roman"/>
          <w:sz w:val="24"/>
          <w:szCs w:val="24"/>
        </w:rPr>
        <w:t xml:space="preserve">. </w:t>
      </w:r>
      <w:r w:rsidR="00563CFF" w:rsidRPr="00834871">
        <w:rPr>
          <w:rFonts w:ascii="Times New Roman" w:hAnsi="Times New Roman" w:cs="Times New Roman"/>
          <w:sz w:val="24"/>
          <w:szCs w:val="24"/>
        </w:rPr>
        <w:t>I</w:t>
      </w:r>
      <w:r w:rsidRPr="00834871">
        <w:rPr>
          <w:rFonts w:ascii="Times New Roman" w:hAnsi="Times New Roman" w:cs="Times New Roman"/>
          <w:sz w:val="24"/>
          <w:szCs w:val="24"/>
        </w:rPr>
        <w:t xml:space="preserve">zmjene i dopune Proračuna </w:t>
      </w:r>
      <w:r w:rsidR="003E470A" w:rsidRPr="00834871">
        <w:rPr>
          <w:rFonts w:ascii="Times New Roman" w:hAnsi="Times New Roman" w:cs="Times New Roman"/>
          <w:sz w:val="24"/>
          <w:szCs w:val="24"/>
        </w:rPr>
        <w:t xml:space="preserve">Grada Senja </w:t>
      </w:r>
      <w:r w:rsidRPr="00834871">
        <w:rPr>
          <w:rFonts w:ascii="Times New Roman" w:hAnsi="Times New Roman" w:cs="Times New Roman"/>
          <w:sz w:val="24"/>
          <w:szCs w:val="24"/>
        </w:rPr>
        <w:t>za 2025.</w:t>
      </w:r>
      <w:r w:rsidR="003E470A" w:rsidRPr="00834871">
        <w:rPr>
          <w:rFonts w:ascii="Times New Roman" w:hAnsi="Times New Roman" w:cs="Times New Roman"/>
          <w:sz w:val="24"/>
          <w:szCs w:val="24"/>
        </w:rPr>
        <w:t xml:space="preserve"> godinu</w:t>
      </w:r>
      <w:r w:rsidRPr="00834871">
        <w:rPr>
          <w:rFonts w:ascii="Times New Roman" w:hAnsi="Times New Roman" w:cs="Times New Roman"/>
          <w:sz w:val="24"/>
          <w:szCs w:val="24"/>
        </w:rPr>
        <w:t xml:space="preserve"> tako da predloženi proračun iznosi </w:t>
      </w:r>
      <w:r w:rsidR="00834871" w:rsidRPr="00834871">
        <w:rPr>
          <w:rFonts w:ascii="Times New Roman" w:hAnsi="Times New Roman" w:cs="Times New Roman"/>
          <w:sz w:val="24"/>
          <w:szCs w:val="24"/>
        </w:rPr>
        <w:t>29.493.925,42</w:t>
      </w:r>
      <w:r w:rsidR="00834871">
        <w:rPr>
          <w:rFonts w:ascii="Times New Roman" w:hAnsi="Times New Roman" w:cs="Times New Roman"/>
          <w:sz w:val="24"/>
          <w:szCs w:val="24"/>
        </w:rPr>
        <w:t xml:space="preserve"> </w:t>
      </w:r>
      <w:r w:rsidRPr="00834871">
        <w:rPr>
          <w:rFonts w:ascii="Times New Roman" w:hAnsi="Times New Roman" w:cs="Times New Roman"/>
          <w:sz w:val="24"/>
          <w:szCs w:val="24"/>
        </w:rPr>
        <w:t>€ ili</w:t>
      </w:r>
      <w:r w:rsidR="00CD4975" w:rsidRPr="00834871">
        <w:rPr>
          <w:rFonts w:ascii="Times New Roman" w:hAnsi="Times New Roman" w:cs="Times New Roman"/>
          <w:sz w:val="24"/>
          <w:szCs w:val="24"/>
        </w:rPr>
        <w:t xml:space="preserve"> </w:t>
      </w:r>
      <w:r w:rsidR="00834871">
        <w:rPr>
          <w:rFonts w:ascii="Times New Roman" w:hAnsi="Times New Roman" w:cs="Times New Roman"/>
          <w:sz w:val="24"/>
          <w:szCs w:val="24"/>
        </w:rPr>
        <w:t xml:space="preserve">16,66 </w:t>
      </w:r>
      <w:r w:rsidRPr="00834871">
        <w:rPr>
          <w:rFonts w:ascii="Times New Roman" w:hAnsi="Times New Roman" w:cs="Times New Roman"/>
          <w:sz w:val="24"/>
          <w:szCs w:val="24"/>
        </w:rPr>
        <w:t xml:space="preserve">% </w:t>
      </w:r>
      <w:r w:rsidR="00CD4975" w:rsidRPr="00834871">
        <w:rPr>
          <w:rFonts w:ascii="Times New Roman" w:hAnsi="Times New Roman" w:cs="Times New Roman"/>
          <w:sz w:val="24"/>
          <w:szCs w:val="24"/>
        </w:rPr>
        <w:t>manje</w:t>
      </w:r>
      <w:r w:rsidRPr="00834871">
        <w:rPr>
          <w:rFonts w:ascii="Times New Roman" w:hAnsi="Times New Roman" w:cs="Times New Roman"/>
          <w:sz w:val="24"/>
          <w:szCs w:val="24"/>
        </w:rPr>
        <w:t xml:space="preserve"> u odnosu na </w:t>
      </w:r>
      <w:r w:rsidR="003E470A" w:rsidRPr="00834871">
        <w:rPr>
          <w:rFonts w:ascii="Times New Roman" w:hAnsi="Times New Roman" w:cs="Times New Roman"/>
          <w:sz w:val="24"/>
          <w:szCs w:val="24"/>
        </w:rPr>
        <w:t xml:space="preserve">tekući </w:t>
      </w:r>
      <w:r w:rsidRPr="00834871">
        <w:rPr>
          <w:rFonts w:ascii="Times New Roman" w:hAnsi="Times New Roman" w:cs="Times New Roman"/>
          <w:sz w:val="24"/>
          <w:szCs w:val="24"/>
        </w:rPr>
        <w:t>plan.</w:t>
      </w:r>
    </w:p>
    <w:p w14:paraId="06048C84" w14:textId="77777777" w:rsidR="00AD4F50" w:rsidRPr="00834871" w:rsidRDefault="00AD4F50" w:rsidP="00AD4F50">
      <w:pPr>
        <w:jc w:val="both"/>
        <w:rPr>
          <w:rFonts w:ascii="Times New Roman" w:hAnsi="Times New Roman" w:cs="Times New Roman"/>
          <w:sz w:val="24"/>
          <w:szCs w:val="24"/>
        </w:rPr>
      </w:pPr>
      <w:r w:rsidRPr="00834871">
        <w:rPr>
          <w:rFonts w:ascii="Times New Roman" w:hAnsi="Times New Roman" w:cs="Times New Roman"/>
          <w:sz w:val="24"/>
          <w:szCs w:val="24"/>
        </w:rPr>
        <w:t>Usporedno sa izmjenama Proračuna mijenjaju se i pojedinačni programi</w:t>
      </w:r>
      <w:r w:rsidR="003E470A" w:rsidRPr="00834871">
        <w:rPr>
          <w:rFonts w:ascii="Times New Roman" w:hAnsi="Times New Roman" w:cs="Times New Roman"/>
          <w:sz w:val="24"/>
          <w:szCs w:val="24"/>
        </w:rPr>
        <w:t xml:space="preserve"> i planovi: </w:t>
      </w:r>
    </w:p>
    <w:p w14:paraId="778F58ED" w14:textId="77777777" w:rsidR="003E470A" w:rsidRPr="00834871" w:rsidRDefault="003E470A" w:rsidP="003E470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4871">
        <w:rPr>
          <w:rFonts w:ascii="Times New Roman" w:hAnsi="Times New Roman" w:cs="Times New Roman"/>
          <w:sz w:val="24"/>
          <w:szCs w:val="24"/>
        </w:rPr>
        <w:t>program građenja komunalne infrastrukture za 2025. godinu</w:t>
      </w:r>
    </w:p>
    <w:p w14:paraId="5153660C" w14:textId="77777777" w:rsidR="003E470A" w:rsidRPr="00834871" w:rsidRDefault="003E470A" w:rsidP="003E470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4871">
        <w:rPr>
          <w:rFonts w:ascii="Times New Roman" w:hAnsi="Times New Roman" w:cs="Times New Roman"/>
          <w:sz w:val="24"/>
          <w:szCs w:val="24"/>
        </w:rPr>
        <w:t>programa održavanja komunalne infrastrukture za 2025. godinu</w:t>
      </w:r>
    </w:p>
    <w:p w14:paraId="077EAE35" w14:textId="77777777" w:rsidR="003E470A" w:rsidRPr="00834871" w:rsidRDefault="003E470A" w:rsidP="003E470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4871">
        <w:rPr>
          <w:rFonts w:ascii="Times New Roman" w:hAnsi="Times New Roman" w:cs="Times New Roman"/>
          <w:sz w:val="24"/>
          <w:szCs w:val="24"/>
        </w:rPr>
        <w:t>programa javnih potreba Grada Senja za 2025. godinu</w:t>
      </w:r>
    </w:p>
    <w:p w14:paraId="21EDE48C" w14:textId="77777777" w:rsidR="003E470A" w:rsidRPr="00834871" w:rsidRDefault="003E470A" w:rsidP="003E470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4871">
        <w:rPr>
          <w:rFonts w:ascii="Times New Roman" w:hAnsi="Times New Roman" w:cs="Times New Roman"/>
          <w:sz w:val="24"/>
          <w:szCs w:val="24"/>
        </w:rPr>
        <w:t>programa utroška sredstava šumskog doprinosa za 2025 godinu</w:t>
      </w:r>
    </w:p>
    <w:p w14:paraId="3E6598AA" w14:textId="77777777" w:rsidR="003E470A" w:rsidRPr="00834871" w:rsidRDefault="003E470A" w:rsidP="003E470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4871">
        <w:rPr>
          <w:rFonts w:ascii="Times New Roman" w:hAnsi="Times New Roman" w:cs="Times New Roman"/>
          <w:sz w:val="24"/>
          <w:szCs w:val="24"/>
        </w:rPr>
        <w:t>plana raspodjele sredstava spomeničke rente za 2025. godinu</w:t>
      </w:r>
    </w:p>
    <w:p w14:paraId="0EE2A3D1" w14:textId="77777777" w:rsidR="00AD4F50" w:rsidRDefault="003E470A" w:rsidP="0034705E">
      <w:pPr>
        <w:jc w:val="both"/>
        <w:rPr>
          <w:rFonts w:ascii="Times New Roman" w:hAnsi="Times New Roman" w:cs="Times New Roman"/>
          <w:sz w:val="24"/>
          <w:szCs w:val="24"/>
        </w:rPr>
      </w:pPr>
      <w:r w:rsidRPr="00834871">
        <w:rPr>
          <w:rFonts w:ascii="Times New Roman" w:hAnsi="Times New Roman" w:cs="Times New Roman"/>
          <w:sz w:val="24"/>
          <w:szCs w:val="24"/>
        </w:rPr>
        <w:t>čiji prijedlozi su zasebne točke na sjednici Gradskog vijeća Grada Senja.</w:t>
      </w:r>
    </w:p>
    <w:p w14:paraId="4E0DDAFA" w14:textId="77777777" w:rsidR="00EB7BB9" w:rsidRDefault="00EB7BB9" w:rsidP="003470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1BFCAB" w14:textId="77777777" w:rsidR="00EB7BB9" w:rsidRDefault="00EB7BB9" w:rsidP="003470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86C1F9" w14:textId="77777777" w:rsidR="00EB7BB9" w:rsidRPr="00834871" w:rsidRDefault="00EB7BB9" w:rsidP="00EB7BB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CC4C52" w14:textId="77777777" w:rsidR="00EB7BB9" w:rsidRDefault="00EB7BB9" w:rsidP="00EB7B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400-02/25-01/18</w:t>
      </w:r>
    </w:p>
    <w:p w14:paraId="3698979E" w14:textId="77777777" w:rsidR="00EB7BB9" w:rsidRDefault="00EB7BB9" w:rsidP="00EB7B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2125-03-01-25-03</w:t>
      </w:r>
    </w:p>
    <w:p w14:paraId="16FD5A39" w14:textId="77777777" w:rsidR="00EB7BB9" w:rsidRDefault="00EB7BB9" w:rsidP="00EB7B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Senj, 15. prosinca 2025.</w:t>
      </w:r>
    </w:p>
    <w:p w14:paraId="107AFDAC" w14:textId="77777777" w:rsidR="00EB7BB9" w:rsidRDefault="00EB7BB9" w:rsidP="00EB7BB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627577" w14:textId="77777777" w:rsidR="00EB7BB9" w:rsidRPr="00236BF6" w:rsidRDefault="00EB7BB9" w:rsidP="00EB7BB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6BF6">
        <w:rPr>
          <w:rFonts w:ascii="Times New Roman" w:hAnsi="Times New Roman" w:cs="Times New Roman"/>
          <w:b/>
          <w:bCs/>
          <w:sz w:val="24"/>
          <w:szCs w:val="24"/>
        </w:rPr>
        <w:t>GRADSKO VIJEĆE  GRADA SENJA</w:t>
      </w:r>
    </w:p>
    <w:p w14:paraId="31414919" w14:textId="77777777" w:rsidR="00EB7BB9" w:rsidRDefault="00EB7BB9" w:rsidP="00EB7BB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9E0904" w14:textId="77777777" w:rsidR="00EB7BB9" w:rsidRDefault="00EB7BB9" w:rsidP="00EB7BB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CCBC7D" w14:textId="77777777" w:rsidR="00EB7BB9" w:rsidRPr="00236BF6" w:rsidRDefault="00EB7BB9" w:rsidP="00EB7BB9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36BF6">
        <w:rPr>
          <w:rFonts w:ascii="Times New Roman" w:hAnsi="Times New Roman" w:cs="Times New Roman"/>
          <w:b/>
          <w:bCs/>
          <w:sz w:val="24"/>
          <w:szCs w:val="24"/>
        </w:rPr>
        <w:t>PREDSJEDNIK</w:t>
      </w:r>
    </w:p>
    <w:p w14:paraId="7E67DFAC" w14:textId="5AF87535" w:rsidR="00EB7BB9" w:rsidRPr="00236BF6" w:rsidRDefault="00EB7BB9" w:rsidP="00EB7BB9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  <w:sectPr w:rsidR="00EB7BB9" w:rsidRPr="00236BF6" w:rsidSect="00EB7BB9">
          <w:pgSz w:w="16838" w:h="11906" w:orient="landscape"/>
          <w:pgMar w:top="709" w:right="1417" w:bottom="1134" w:left="1417" w:header="708" w:footer="708" w:gutter="0"/>
          <w:cols w:space="708"/>
          <w:docGrid w:linePitch="360"/>
        </w:sectPr>
      </w:pPr>
      <w:r w:rsidRPr="00236BF6">
        <w:rPr>
          <w:rFonts w:ascii="Times New Roman" w:hAnsi="Times New Roman" w:cs="Times New Roman"/>
          <w:b/>
          <w:bCs/>
          <w:sz w:val="24"/>
          <w:szCs w:val="24"/>
        </w:rPr>
        <w:t xml:space="preserve">Vice Nekić, mag.ing.el. </w:t>
      </w:r>
      <w:r w:rsidR="00B7025E">
        <w:rPr>
          <w:rFonts w:ascii="Times New Roman" w:hAnsi="Times New Roman" w:cs="Times New Roman"/>
          <w:b/>
          <w:bCs/>
          <w:sz w:val="24"/>
          <w:szCs w:val="24"/>
        </w:rPr>
        <w:t>, v.r.</w:t>
      </w:r>
    </w:p>
    <w:p w14:paraId="0DC826D7" w14:textId="77777777" w:rsidR="00EB7BB9" w:rsidRPr="00834871" w:rsidRDefault="00EB7BB9" w:rsidP="0034705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B7BB9" w:rsidRPr="00834871" w:rsidSect="006402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61F7761"/>
    <w:multiLevelType w:val="multilevel"/>
    <w:tmpl w:val="17B60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12622A"/>
    <w:multiLevelType w:val="hybridMultilevel"/>
    <w:tmpl w:val="785E27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03DF4"/>
    <w:multiLevelType w:val="multilevel"/>
    <w:tmpl w:val="FF4EE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337CED"/>
    <w:multiLevelType w:val="hybridMultilevel"/>
    <w:tmpl w:val="F89C394A"/>
    <w:lvl w:ilvl="0" w:tplc="6F8E21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12461F"/>
    <w:multiLevelType w:val="hybridMultilevel"/>
    <w:tmpl w:val="94AC27AC"/>
    <w:lvl w:ilvl="0" w:tplc="6F8E21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61E90"/>
    <w:multiLevelType w:val="multilevel"/>
    <w:tmpl w:val="7F3A5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81645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7866120">
    <w:abstractNumId w:val="4"/>
  </w:num>
  <w:num w:numId="3" w16cid:durableId="228729522">
    <w:abstractNumId w:val="1"/>
  </w:num>
  <w:num w:numId="4" w16cid:durableId="427124298">
    <w:abstractNumId w:val="3"/>
  </w:num>
  <w:num w:numId="5" w16cid:durableId="431558059">
    <w:abstractNumId w:val="6"/>
  </w:num>
  <w:num w:numId="6" w16cid:durableId="917323226">
    <w:abstractNumId w:val="2"/>
  </w:num>
  <w:num w:numId="7" w16cid:durableId="131559116">
    <w:abstractNumId w:val="5"/>
  </w:num>
  <w:num w:numId="8" w16cid:durableId="2139105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AF4"/>
    <w:rsid w:val="00001937"/>
    <w:rsid w:val="000B0420"/>
    <w:rsid w:val="000D05DD"/>
    <w:rsid w:val="0011627A"/>
    <w:rsid w:val="001717DD"/>
    <w:rsid w:val="00191632"/>
    <w:rsid w:val="001F5D8F"/>
    <w:rsid w:val="00213983"/>
    <w:rsid w:val="00236BF6"/>
    <w:rsid w:val="00260A66"/>
    <w:rsid w:val="002A4C0C"/>
    <w:rsid w:val="0034705E"/>
    <w:rsid w:val="003E470A"/>
    <w:rsid w:val="004B0510"/>
    <w:rsid w:val="005064DF"/>
    <w:rsid w:val="00534982"/>
    <w:rsid w:val="005444E7"/>
    <w:rsid w:val="00563CFF"/>
    <w:rsid w:val="005763BB"/>
    <w:rsid w:val="005B1720"/>
    <w:rsid w:val="006026B0"/>
    <w:rsid w:val="0061599F"/>
    <w:rsid w:val="006402D0"/>
    <w:rsid w:val="006557BA"/>
    <w:rsid w:val="00684E4D"/>
    <w:rsid w:val="006B4795"/>
    <w:rsid w:val="006F60DD"/>
    <w:rsid w:val="00784505"/>
    <w:rsid w:val="007B55EC"/>
    <w:rsid w:val="007D75CE"/>
    <w:rsid w:val="00834871"/>
    <w:rsid w:val="008E76CB"/>
    <w:rsid w:val="00940AB4"/>
    <w:rsid w:val="00942830"/>
    <w:rsid w:val="00962B66"/>
    <w:rsid w:val="00980788"/>
    <w:rsid w:val="009B7073"/>
    <w:rsid w:val="009D6287"/>
    <w:rsid w:val="009F3A7F"/>
    <w:rsid w:val="00A14E39"/>
    <w:rsid w:val="00A20C94"/>
    <w:rsid w:val="00A76323"/>
    <w:rsid w:val="00AA2BA0"/>
    <w:rsid w:val="00AD4F50"/>
    <w:rsid w:val="00AE13FB"/>
    <w:rsid w:val="00B00235"/>
    <w:rsid w:val="00B7025E"/>
    <w:rsid w:val="00B91236"/>
    <w:rsid w:val="00BB67E2"/>
    <w:rsid w:val="00BD583C"/>
    <w:rsid w:val="00C56D98"/>
    <w:rsid w:val="00C75D55"/>
    <w:rsid w:val="00CD0ADB"/>
    <w:rsid w:val="00CD4975"/>
    <w:rsid w:val="00CD6AF4"/>
    <w:rsid w:val="00DA4B05"/>
    <w:rsid w:val="00DF59A9"/>
    <w:rsid w:val="00DF7202"/>
    <w:rsid w:val="00E452C5"/>
    <w:rsid w:val="00EA0942"/>
    <w:rsid w:val="00EB38E6"/>
    <w:rsid w:val="00EB7BB9"/>
    <w:rsid w:val="00EC60A9"/>
    <w:rsid w:val="00ED0754"/>
    <w:rsid w:val="00EE0CC1"/>
    <w:rsid w:val="00F5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850AC"/>
  <w15:chartTrackingRefBased/>
  <w15:docId w15:val="{833C7CF5-88C2-474E-B50B-0488CB4F8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6A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6A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6A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6A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6A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6A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6A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6A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6A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A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6A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6A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6AF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6AF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6A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6A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6A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6A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6A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6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6A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6A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6A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6A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6A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6AF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6A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6AF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6AF4"/>
    <w:rPr>
      <w:b/>
      <w:bCs/>
      <w:smallCaps/>
      <w:color w:val="2F5496" w:themeColor="accent1" w:themeShade="BF"/>
      <w:spacing w:val="5"/>
    </w:rPr>
  </w:style>
  <w:style w:type="numbering" w:customStyle="1" w:styleId="Bezpopisa1">
    <w:name w:val="Bez popisa1"/>
    <w:next w:val="NoList"/>
    <w:uiPriority w:val="99"/>
    <w:semiHidden/>
    <w:unhideWhenUsed/>
    <w:rsid w:val="0011627A"/>
  </w:style>
  <w:style w:type="character" w:styleId="Hyperlink">
    <w:name w:val="Hyperlink"/>
    <w:basedOn w:val="DefaultParagraphFont"/>
    <w:uiPriority w:val="99"/>
    <w:semiHidden/>
    <w:unhideWhenUsed/>
    <w:rsid w:val="0011627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1627A"/>
    <w:rPr>
      <w:color w:val="954F72"/>
      <w:u w:val="single"/>
    </w:rPr>
  </w:style>
  <w:style w:type="paragraph" w:customStyle="1" w:styleId="msonormal0">
    <w:name w:val="msonormal"/>
    <w:basedOn w:val="Normal"/>
    <w:rsid w:val="00116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65">
    <w:name w:val="xl65"/>
    <w:basedOn w:val="Normal"/>
    <w:rsid w:val="00116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67">
    <w:name w:val="xl67"/>
    <w:basedOn w:val="Normal"/>
    <w:rsid w:val="00116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68">
    <w:name w:val="xl68"/>
    <w:basedOn w:val="Normal"/>
    <w:rsid w:val="00116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69">
    <w:name w:val="xl69"/>
    <w:basedOn w:val="Normal"/>
    <w:rsid w:val="0011627A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70">
    <w:name w:val="xl70"/>
    <w:basedOn w:val="Normal"/>
    <w:rsid w:val="0011627A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71">
    <w:name w:val="xl71"/>
    <w:basedOn w:val="Normal"/>
    <w:rsid w:val="0011627A"/>
    <w:pPr>
      <w:shd w:val="clear" w:color="000000" w:fill="0000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72">
    <w:name w:val="xl72"/>
    <w:basedOn w:val="Normal"/>
    <w:rsid w:val="0011627A"/>
    <w:pPr>
      <w:shd w:val="clear" w:color="000000" w:fill="0000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73">
    <w:name w:val="xl73"/>
    <w:basedOn w:val="Normal"/>
    <w:rsid w:val="0011627A"/>
    <w:pPr>
      <w:shd w:val="clear" w:color="000000" w:fill="3366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74">
    <w:name w:val="xl74"/>
    <w:basedOn w:val="Normal"/>
    <w:rsid w:val="0011627A"/>
    <w:pPr>
      <w:shd w:val="clear" w:color="000000" w:fill="3366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75">
    <w:name w:val="xl75"/>
    <w:basedOn w:val="Normal"/>
    <w:rsid w:val="0011627A"/>
    <w:pPr>
      <w:shd w:val="clear" w:color="000000" w:fill="6666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76">
    <w:name w:val="xl76"/>
    <w:basedOn w:val="Normal"/>
    <w:rsid w:val="0011627A"/>
    <w:pPr>
      <w:shd w:val="clear" w:color="000000" w:fill="6666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77">
    <w:name w:val="xl77"/>
    <w:basedOn w:val="Normal"/>
    <w:rsid w:val="0011627A"/>
    <w:pPr>
      <w:shd w:val="clear" w:color="000000" w:fill="99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78">
    <w:name w:val="xl78"/>
    <w:basedOn w:val="Normal"/>
    <w:rsid w:val="0011627A"/>
    <w:pPr>
      <w:shd w:val="clear" w:color="000000" w:fill="99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79">
    <w:name w:val="xl79"/>
    <w:basedOn w:val="Normal"/>
    <w:rsid w:val="0011627A"/>
    <w:pP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80">
    <w:name w:val="xl80"/>
    <w:basedOn w:val="Normal"/>
    <w:rsid w:val="0011627A"/>
    <w:pP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81">
    <w:name w:val="xl81"/>
    <w:basedOn w:val="Normal"/>
    <w:rsid w:val="0011627A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82">
    <w:name w:val="xl82"/>
    <w:basedOn w:val="Normal"/>
    <w:rsid w:val="0011627A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83">
    <w:name w:val="xl83"/>
    <w:basedOn w:val="Normal"/>
    <w:rsid w:val="0011627A"/>
    <w:pP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84">
    <w:name w:val="xl84"/>
    <w:basedOn w:val="Normal"/>
    <w:rsid w:val="0011627A"/>
    <w:pP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EmptyCellLayoutStyle">
    <w:name w:val="EmptyCellLayoutStyle"/>
    <w:rsid w:val="00B00235"/>
    <w:pPr>
      <w:spacing w:line="278" w:lineRule="auto"/>
    </w:pPr>
    <w:rPr>
      <w:rFonts w:ascii="Times New Roman" w:eastAsia="Times New Roman" w:hAnsi="Times New Roman" w:cs="Times New Roman"/>
      <w:kern w:val="0"/>
      <w:sz w:val="2"/>
      <w:szCs w:val="20"/>
      <w:lang w:eastAsia="hr-HR"/>
      <w14:ligatures w14:val="none"/>
    </w:rPr>
  </w:style>
  <w:style w:type="numbering" w:customStyle="1" w:styleId="Bezpopisa2">
    <w:name w:val="Bez popisa2"/>
    <w:next w:val="NoList"/>
    <w:uiPriority w:val="99"/>
    <w:semiHidden/>
    <w:unhideWhenUsed/>
    <w:rsid w:val="0061599F"/>
  </w:style>
  <w:style w:type="numbering" w:customStyle="1" w:styleId="Bezpopisa3">
    <w:name w:val="Bez popisa3"/>
    <w:next w:val="NoList"/>
    <w:uiPriority w:val="99"/>
    <w:semiHidden/>
    <w:unhideWhenUsed/>
    <w:rsid w:val="0061599F"/>
  </w:style>
  <w:style w:type="numbering" w:customStyle="1" w:styleId="Bezpopisa4">
    <w:name w:val="Bez popisa4"/>
    <w:next w:val="NoList"/>
    <w:uiPriority w:val="99"/>
    <w:semiHidden/>
    <w:unhideWhenUsed/>
    <w:rsid w:val="00834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32225</Words>
  <Characters>183688</Characters>
  <Application>Microsoft Office Word</Application>
  <DocSecurity>0</DocSecurity>
  <Lines>1530</Lines>
  <Paragraphs>430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Glavaš</dc:creator>
  <cp:keywords/>
  <dc:description/>
  <cp:lastModifiedBy>Marin Granic</cp:lastModifiedBy>
  <cp:revision>18</cp:revision>
  <cp:lastPrinted>2025-12-18T06:25:00Z</cp:lastPrinted>
  <dcterms:created xsi:type="dcterms:W3CDTF">2025-12-11T12:47:00Z</dcterms:created>
  <dcterms:modified xsi:type="dcterms:W3CDTF">2025-12-24T06:40:00Z</dcterms:modified>
</cp:coreProperties>
</file>