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6" w:type="dxa"/>
        <w:tblInd w:w="-755" w:type="dxa"/>
        <w:tblLook w:val="0000" w:firstRow="0" w:lastRow="0" w:firstColumn="0" w:lastColumn="0" w:noHBand="0" w:noVBand="0"/>
      </w:tblPr>
      <w:tblGrid>
        <w:gridCol w:w="905"/>
        <w:gridCol w:w="1061"/>
        <w:gridCol w:w="1080"/>
        <w:gridCol w:w="600"/>
        <w:gridCol w:w="960"/>
        <w:gridCol w:w="1440"/>
        <w:gridCol w:w="960"/>
        <w:gridCol w:w="1380"/>
        <w:gridCol w:w="2200"/>
      </w:tblGrid>
      <w:tr w:rsidR="00801623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bookmarkStart w:id="0" w:name="RANGE!B1:J93"/>
            <w:bookmarkStart w:id="1" w:name="_GoBack"/>
            <w:bookmarkEnd w:id="0"/>
            <w:bookmarkEnd w:id="1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1623" w:rsidRDefault="00801623">
            <w:pPr>
              <w:jc w:val="right"/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</w:pPr>
          </w:p>
        </w:tc>
      </w:tr>
      <w:tr w:rsidR="00801623" w:rsidTr="000B3329">
        <w:trPr>
          <w:trHeight w:val="402"/>
        </w:trPr>
        <w:tc>
          <w:tcPr>
            <w:tcW w:w="105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jc w:val="center"/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  <w:t>IZVJEŠTAJ O POTROŠNJI PRORAČUNSKIH SREDSTAVA</w:t>
            </w:r>
          </w:p>
        </w:tc>
      </w:tr>
      <w:tr w:rsidR="00801623" w:rsidTr="000B3329">
        <w:trPr>
          <w:trHeight w:val="402"/>
        </w:trPr>
        <w:tc>
          <w:tcPr>
            <w:tcW w:w="105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I. OPĆI PODACI</w:t>
            </w:r>
          </w:p>
        </w:tc>
      </w:tr>
      <w:tr w:rsidR="00801623" w:rsidTr="000B3329">
        <w:trPr>
          <w:trHeight w:val="319"/>
        </w:trPr>
        <w:tc>
          <w:tcPr>
            <w:tcW w:w="3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1. Primatelj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Adresa sjedišta:</w:t>
            </w:r>
          </w:p>
        </w:tc>
        <w:tc>
          <w:tcPr>
            <w:tcW w:w="8620" w:type="dxa"/>
            <w:gridSpan w:val="7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RNO broj:</w:t>
            </w:r>
          </w:p>
        </w:tc>
        <w:tc>
          <w:tcPr>
            <w:tcW w:w="10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Račun:</w:t>
            </w:r>
          </w:p>
        </w:tc>
        <w:tc>
          <w:tcPr>
            <w:tcW w:w="40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:rsidTr="000B3329">
        <w:trPr>
          <w:trHeight w:val="12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:rsidTr="000B3329">
        <w:trPr>
          <w:trHeight w:val="319"/>
        </w:trPr>
        <w:tc>
          <w:tcPr>
            <w:tcW w:w="30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2. Davatelj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9364B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Grad Senj</w:t>
            </w:r>
          </w:p>
        </w:tc>
      </w:tr>
      <w:tr w:rsidR="00801623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9364B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53270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9364B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Senj</w:t>
            </w:r>
          </w:p>
        </w:tc>
      </w:tr>
      <w:tr w:rsidR="00801623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Adresa sjedišta:</w:t>
            </w:r>
          </w:p>
        </w:tc>
        <w:tc>
          <w:tcPr>
            <w:tcW w:w="8620" w:type="dxa"/>
            <w:gridSpan w:val="7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9364B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Obala dr. Franje Tuđmana 2</w:t>
            </w:r>
          </w:p>
        </w:tc>
      </w:tr>
      <w:tr w:rsidR="00801623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:rsidR="00801623" w:rsidRDefault="009364B7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0259847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:rsidR="00801623" w:rsidRDefault="009364B7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61106276570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Račun:</w:t>
            </w:r>
          </w:p>
        </w:tc>
        <w:tc>
          <w:tcPr>
            <w:tcW w:w="40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9364B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HR7124020061838700001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:rsidTr="000B3329">
        <w:trPr>
          <w:trHeight w:val="319"/>
        </w:trPr>
        <w:tc>
          <w:tcPr>
            <w:tcW w:w="4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3. Naziv projekta/programa/ostalo: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:rsidTr="000B3329">
        <w:trPr>
          <w:trHeight w:val="319"/>
        </w:trPr>
        <w:tc>
          <w:tcPr>
            <w:tcW w:w="10586" w:type="dxa"/>
            <w:gridSpan w:val="9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:rsidTr="000B3329">
        <w:trPr>
          <w:trHeight w:val="319"/>
        </w:trPr>
        <w:tc>
          <w:tcPr>
            <w:tcW w:w="3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 xml:space="preserve">4. Razdoblje izvještavanja: </w:t>
            </w:r>
          </w:p>
        </w:tc>
        <w:tc>
          <w:tcPr>
            <w:tcW w:w="694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801623" w:rsidTr="000B3329">
        <w:trPr>
          <w:trHeight w:val="402"/>
        </w:trPr>
        <w:tc>
          <w:tcPr>
            <w:tcW w:w="105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II. FINANCIJSKI PODACI</w:t>
            </w:r>
          </w:p>
        </w:tc>
      </w:tr>
      <w:tr w:rsidR="00801623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(u kunama)</w:t>
            </w:r>
          </w:p>
        </w:tc>
      </w:tr>
      <w:tr w:rsidR="00801623" w:rsidTr="000B3329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Red.br.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OPIS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IZNOS</w:t>
            </w:r>
          </w:p>
        </w:tc>
      </w:tr>
      <w:tr w:rsidR="00801623" w:rsidTr="000B332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C0C0C0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1</w:t>
            </w:r>
          </w:p>
        </w:tc>
        <w:tc>
          <w:tcPr>
            <w:tcW w:w="7481" w:type="dxa"/>
            <w:gridSpan w:val="7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C0C0C0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3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I.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PRIHODI / PRIMICI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UGOVORENO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UPLAĆENO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7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RAZLIKA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II. 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PRIJENOS IZ PRETHODNE POSLOVNE GODINE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7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SREDSTVA DOZNAČENA, A NEPOTROŠENA U PRETHODNOJ POSLOVNOJ GODINI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III.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12" w:color="C0C0C0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RADNIKE (PLAĆE I DOPRINOSI)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MATERIJALNI RASHODI UKUPNO (2.1.+2.2.+2.3.+2.4.+2.5.)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25" w:color="CCCCFF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2.1.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NAKNADE TROŠKOVA RADNICIMA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outset" w:sz="6" w:space="0" w:color="auto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7481" w:type="dxa"/>
            <w:gridSpan w:val="7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IZDACI ZA NAKNADE OSOBAMA IZVAN RADNOG ODNOSA</w:t>
            </w:r>
          </w:p>
        </w:tc>
        <w:tc>
          <w:tcPr>
            <w:tcW w:w="2200" w:type="dxa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2.3.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USLUGE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2.4.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MATERIJAL I ENERGIJU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2.5.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MATERIJALNI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DANE DONACIJE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KAMATE I USLUGE PLATNOG PROMETA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NABAVLJENA NEFINANCIJSKA IMOVINA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7481" w:type="dxa"/>
            <w:gridSpan w:val="7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 - UKUPNO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:rsidTr="000B3329">
        <w:trPr>
          <w:trHeight w:val="6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IV.</w:t>
            </w:r>
          </w:p>
        </w:tc>
        <w:tc>
          <w:tcPr>
            <w:tcW w:w="74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vAlign w:val="center"/>
          </w:tcPr>
          <w:p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RAZLIKA (PRIHOD/PRIMITAK + PRIJENOS IZ PRETHODNE POSLOVNE </w:t>
            </w: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br/>
              <w:t>GODINE – RASHOD/IZDATAK)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:rsidTr="000B3329">
        <w:trPr>
          <w:trHeight w:val="330"/>
        </w:trPr>
        <w:tc>
          <w:tcPr>
            <w:tcW w:w="9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1623" w:rsidTr="000B3329">
        <w:trPr>
          <w:trHeight w:val="315"/>
        </w:trPr>
        <w:tc>
          <w:tcPr>
            <w:tcW w:w="105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026143">
              <w:rPr>
                <w:rFonts w:ascii="Arial" w:hAnsi="Arial" w:cs="Arial"/>
                <w:b/>
                <w:bCs/>
              </w:rPr>
              <w:t>II</w:t>
            </w:r>
            <w:r>
              <w:rPr>
                <w:rFonts w:ascii="Arial" w:hAnsi="Arial" w:cs="Arial"/>
                <w:b/>
                <w:bCs/>
              </w:rPr>
              <w:t>. BILJEŠKE</w:t>
            </w:r>
            <w:r w:rsidR="009364B7">
              <w:rPr>
                <w:rFonts w:ascii="Arial" w:hAnsi="Arial" w:cs="Arial"/>
                <w:b/>
                <w:bCs/>
              </w:rPr>
              <w:t xml:space="preserve"> O IZVRŠENJU PROGRAMA</w:t>
            </w:r>
          </w:p>
        </w:tc>
      </w:tr>
      <w:tr w:rsidR="00801623" w:rsidTr="00887F07">
        <w:trPr>
          <w:trHeight w:val="6663"/>
        </w:trPr>
        <w:tc>
          <w:tcPr>
            <w:tcW w:w="10586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3F5AF6" w:rsidRDefault="003F5AF6" w:rsidP="003F5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F07" w:rsidRDefault="00887F07" w:rsidP="003F5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F07" w:rsidRDefault="00887F07" w:rsidP="003F5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F07" w:rsidRDefault="00887F07" w:rsidP="003F5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F07" w:rsidRDefault="00887F07" w:rsidP="003F5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F07" w:rsidRDefault="00887F07" w:rsidP="003F5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F07" w:rsidRDefault="00887F07" w:rsidP="003F5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F07" w:rsidRDefault="00887F07" w:rsidP="003F5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F07" w:rsidRDefault="00887F07" w:rsidP="003F5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F07" w:rsidRDefault="00887F07" w:rsidP="003F5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F07" w:rsidRDefault="00887F07" w:rsidP="003F5A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87F07" w:rsidRDefault="00887F07" w:rsidP="003F5A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:rsidTr="000B3329">
        <w:trPr>
          <w:trHeight w:val="300"/>
        </w:trPr>
        <w:tc>
          <w:tcPr>
            <w:tcW w:w="9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623" w:rsidRDefault="00801623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76FF4" w:rsidRPr="00E76FF4" w:rsidRDefault="00E76FF4" w:rsidP="00E76FF4">
      <w:pPr>
        <w:spacing w:after="200" w:line="276" w:lineRule="auto"/>
        <w:jc w:val="both"/>
        <w:rPr>
          <w:rFonts w:ascii="Calibri" w:eastAsia="Calibri" w:hAnsi="Calibri" w:cs="Calibri"/>
          <w:iCs/>
          <w:sz w:val="22"/>
          <w:szCs w:val="22"/>
          <w:lang w:eastAsia="hu-HU"/>
        </w:rPr>
      </w:pPr>
      <w:bookmarkStart w:id="2" w:name="_Hlk503852194"/>
    </w:p>
    <w:p w:rsidR="00E76FF4" w:rsidRPr="00E76FF4" w:rsidRDefault="00E76FF4" w:rsidP="00E76FF4">
      <w:pPr>
        <w:tabs>
          <w:tab w:val="left" w:pos="1276"/>
        </w:tabs>
        <w:suppressAutoHyphens/>
        <w:rPr>
          <w:rFonts w:ascii="Arial Narrow" w:eastAsia="Arial Unicode MS" w:hAnsi="Arial Narrow" w:cs="Arial"/>
          <w:b/>
          <w:bCs/>
          <w:sz w:val="22"/>
          <w:szCs w:val="22"/>
          <w:lang/>
        </w:rPr>
      </w:pPr>
      <w:r w:rsidRPr="00E76FF4">
        <w:rPr>
          <w:rFonts w:ascii="Arial Narrow" w:eastAsia="Arial Unicode MS" w:hAnsi="Arial Narrow" w:cs="Arial"/>
          <w:b/>
          <w:bCs/>
          <w:sz w:val="22"/>
          <w:szCs w:val="22"/>
          <w:lang/>
        </w:rPr>
        <w:tab/>
        <w:t>U Senju, __________________</w:t>
      </w:r>
    </w:p>
    <w:p w:rsidR="00E76FF4" w:rsidRPr="00E76FF4" w:rsidRDefault="00E76FF4" w:rsidP="00E76FF4">
      <w:pPr>
        <w:tabs>
          <w:tab w:val="left" w:pos="2301"/>
        </w:tabs>
        <w:suppressAutoHyphens/>
        <w:jc w:val="right"/>
        <w:rPr>
          <w:rFonts w:ascii="Arial Narrow" w:eastAsia="Arial Unicode MS" w:hAnsi="Arial Narrow" w:cs="Arial"/>
          <w:b/>
          <w:bCs/>
          <w:sz w:val="22"/>
          <w:szCs w:val="22"/>
          <w:lang/>
        </w:rPr>
      </w:pPr>
    </w:p>
    <w:p w:rsidR="00E76FF4" w:rsidRPr="00E76FF4" w:rsidRDefault="00E76FF4" w:rsidP="00E76FF4">
      <w:pPr>
        <w:tabs>
          <w:tab w:val="left" w:pos="2301"/>
        </w:tabs>
        <w:suppressAutoHyphens/>
        <w:jc w:val="right"/>
        <w:rPr>
          <w:rFonts w:ascii="Arial Narrow" w:eastAsia="Arial Unicode MS" w:hAnsi="Arial Narrow" w:cs="Arial"/>
          <w:b/>
          <w:bCs/>
          <w:sz w:val="22"/>
          <w:szCs w:val="22"/>
          <w:lang/>
        </w:rPr>
      </w:pPr>
    </w:p>
    <w:p w:rsidR="00E76FF4" w:rsidRPr="00E76FF4" w:rsidRDefault="00E76FF4" w:rsidP="00E76FF4">
      <w:pPr>
        <w:tabs>
          <w:tab w:val="left" w:pos="2301"/>
        </w:tabs>
        <w:suppressAutoHyphens/>
        <w:jc w:val="right"/>
        <w:rPr>
          <w:rFonts w:ascii="Arial Narrow" w:eastAsia="Arial Unicode MS" w:hAnsi="Arial Narrow" w:cs="Arial"/>
          <w:b/>
          <w:bCs/>
          <w:sz w:val="22"/>
          <w:szCs w:val="22"/>
          <w:lang/>
        </w:rPr>
      </w:pPr>
      <w:r w:rsidRPr="00E76FF4">
        <w:rPr>
          <w:rFonts w:ascii="Arial Narrow" w:eastAsia="Arial Unicode MS" w:hAnsi="Arial Narrow" w:cs="Arial"/>
          <w:b/>
          <w:bCs/>
          <w:sz w:val="22"/>
          <w:szCs w:val="22"/>
          <w:lang/>
        </w:rPr>
        <w:t xml:space="preserve">IME I PREZIME OSOBE OVLAŠTENE </w:t>
      </w:r>
    </w:p>
    <w:p w:rsidR="00E76FF4" w:rsidRPr="00E76FF4" w:rsidRDefault="00E76FF4" w:rsidP="00E76FF4">
      <w:pPr>
        <w:tabs>
          <w:tab w:val="left" w:pos="2301"/>
        </w:tabs>
        <w:suppressAutoHyphens/>
        <w:jc w:val="right"/>
        <w:rPr>
          <w:rFonts w:ascii="Arial Narrow" w:eastAsia="Arial Unicode MS" w:hAnsi="Arial Narrow" w:cs="Arial"/>
          <w:b/>
          <w:bCs/>
          <w:sz w:val="22"/>
          <w:szCs w:val="22"/>
          <w:lang/>
        </w:rPr>
      </w:pPr>
      <w:r w:rsidRPr="00E76FF4">
        <w:rPr>
          <w:rFonts w:ascii="Arial Narrow" w:eastAsia="Arial Unicode MS" w:hAnsi="Arial Narrow" w:cs="Arial"/>
          <w:b/>
          <w:bCs/>
          <w:sz w:val="22"/>
          <w:szCs w:val="22"/>
          <w:lang/>
        </w:rPr>
        <w:t>ZA ZASTUPANJE</w:t>
      </w:r>
    </w:p>
    <w:p w:rsidR="00E76FF4" w:rsidRPr="00E76FF4" w:rsidRDefault="00E76FF4" w:rsidP="00E76FF4">
      <w:pPr>
        <w:tabs>
          <w:tab w:val="left" w:pos="2301"/>
          <w:tab w:val="left" w:pos="3705"/>
        </w:tabs>
        <w:suppressAutoHyphens/>
        <w:rPr>
          <w:rFonts w:ascii="Arial Narrow" w:eastAsia="Arial Unicode MS" w:hAnsi="Arial Narrow" w:cs="Arial"/>
          <w:b/>
          <w:bCs/>
          <w:sz w:val="22"/>
          <w:szCs w:val="22"/>
          <w:lang/>
        </w:rPr>
      </w:pPr>
      <w:r w:rsidRPr="00E76FF4">
        <w:rPr>
          <w:rFonts w:ascii="Arial Narrow" w:eastAsia="Arial Unicode MS" w:hAnsi="Arial Narrow" w:cs="Arial"/>
          <w:b/>
          <w:bCs/>
          <w:sz w:val="22"/>
          <w:szCs w:val="22"/>
          <w:lang/>
        </w:rPr>
        <w:tab/>
      </w:r>
      <w:r w:rsidRPr="00E76FF4">
        <w:rPr>
          <w:rFonts w:ascii="Arial Narrow" w:eastAsia="Arial Unicode MS" w:hAnsi="Arial Narrow" w:cs="Arial"/>
          <w:b/>
          <w:bCs/>
          <w:sz w:val="22"/>
          <w:szCs w:val="22"/>
          <w:lang/>
        </w:rPr>
        <w:tab/>
        <w:t xml:space="preserve">      M.P.</w:t>
      </w:r>
    </w:p>
    <w:p w:rsidR="00E76FF4" w:rsidRPr="00E76FF4" w:rsidRDefault="00E76FF4" w:rsidP="00E76FF4">
      <w:pPr>
        <w:tabs>
          <w:tab w:val="left" w:pos="2301"/>
        </w:tabs>
        <w:suppressAutoHyphens/>
        <w:jc w:val="right"/>
        <w:rPr>
          <w:rFonts w:ascii="Arial Narrow" w:eastAsia="Arial Unicode MS" w:hAnsi="Arial Narrow" w:cs="Arial"/>
          <w:b/>
          <w:bCs/>
          <w:sz w:val="22"/>
          <w:szCs w:val="22"/>
          <w:lang/>
        </w:rPr>
      </w:pPr>
      <w:r w:rsidRPr="00E76FF4">
        <w:rPr>
          <w:rFonts w:ascii="Arial Narrow" w:eastAsia="Arial Unicode MS" w:hAnsi="Arial Narrow" w:cs="Arial"/>
          <w:b/>
          <w:bCs/>
          <w:sz w:val="22"/>
          <w:szCs w:val="22"/>
          <w:lang/>
        </w:rPr>
        <w:t>______________________</w:t>
      </w:r>
    </w:p>
    <w:p w:rsidR="00F15301" w:rsidRDefault="00E76FF4" w:rsidP="00887F07">
      <w:pPr>
        <w:tabs>
          <w:tab w:val="left" w:pos="2301"/>
          <w:tab w:val="left" w:pos="7365"/>
          <w:tab w:val="right" w:pos="9072"/>
        </w:tabs>
        <w:suppressAutoHyphens/>
      </w:pPr>
      <w:r w:rsidRPr="00E76FF4">
        <w:rPr>
          <w:rFonts w:ascii="Arial Narrow" w:eastAsia="Arial Unicode MS" w:hAnsi="Arial Narrow" w:cs="Arial"/>
          <w:b/>
          <w:bCs/>
          <w:sz w:val="22"/>
          <w:szCs w:val="22"/>
          <w:lang/>
        </w:rPr>
        <w:tab/>
      </w:r>
      <w:r w:rsidRPr="00E76FF4">
        <w:rPr>
          <w:rFonts w:ascii="Arial Narrow" w:eastAsia="Arial Unicode MS" w:hAnsi="Arial Narrow" w:cs="Arial"/>
          <w:b/>
          <w:bCs/>
          <w:sz w:val="22"/>
          <w:szCs w:val="22"/>
          <w:lang/>
        </w:rPr>
        <w:tab/>
        <w:t xml:space="preserve">        potpis</w:t>
      </w:r>
      <w:bookmarkEnd w:id="2"/>
    </w:p>
    <w:sectPr w:rsidR="00F15301" w:rsidSect="005573B2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CB3" w:rsidRDefault="00570CB3" w:rsidP="00E76FF4">
      <w:r>
        <w:separator/>
      </w:r>
    </w:p>
  </w:endnote>
  <w:endnote w:type="continuationSeparator" w:id="0">
    <w:p w:rsidR="00570CB3" w:rsidRDefault="00570CB3" w:rsidP="00E7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CB3" w:rsidRDefault="00570CB3" w:rsidP="00E76FF4">
      <w:r>
        <w:separator/>
      </w:r>
    </w:p>
  </w:footnote>
  <w:footnote w:type="continuationSeparator" w:id="0">
    <w:p w:rsidR="00570CB3" w:rsidRDefault="00570CB3" w:rsidP="00E76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08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84"/>
    </w:tblGrid>
    <w:tr w:rsidR="00E76FF4" w:rsidRPr="005629E9" w:rsidTr="00577882">
      <w:trPr>
        <w:jc w:val="right"/>
      </w:trPr>
      <w:tc>
        <w:tcPr>
          <w:tcW w:w="30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76FF4" w:rsidRPr="005629E9" w:rsidRDefault="00E76FF4" w:rsidP="00E76FF4">
          <w:pPr>
            <w:suppressAutoHyphens/>
            <w:jc w:val="center"/>
            <w:rPr>
              <w:b/>
              <w:lang w:eastAsia="ar-SA"/>
            </w:rPr>
          </w:pPr>
          <w:r w:rsidRPr="006754A4">
            <w:rPr>
              <w:b/>
              <w:lang w:eastAsia="ar-SA"/>
            </w:rPr>
            <w:t>Obrazac financijskog izvještaja PROR-POT</w:t>
          </w:r>
        </w:p>
      </w:tc>
    </w:tr>
  </w:tbl>
  <w:p w:rsidR="00E76FF4" w:rsidRDefault="00E76FF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23"/>
    <w:rsid w:val="00026143"/>
    <w:rsid w:val="000377F8"/>
    <w:rsid w:val="00065B60"/>
    <w:rsid w:val="000B3329"/>
    <w:rsid w:val="001833CD"/>
    <w:rsid w:val="00191300"/>
    <w:rsid w:val="00313270"/>
    <w:rsid w:val="003F5AF6"/>
    <w:rsid w:val="00513C75"/>
    <w:rsid w:val="005573B2"/>
    <w:rsid w:val="00570CB3"/>
    <w:rsid w:val="0057416E"/>
    <w:rsid w:val="00577882"/>
    <w:rsid w:val="00623F85"/>
    <w:rsid w:val="006359FB"/>
    <w:rsid w:val="0071457D"/>
    <w:rsid w:val="00730674"/>
    <w:rsid w:val="007447AE"/>
    <w:rsid w:val="00767DB0"/>
    <w:rsid w:val="00801623"/>
    <w:rsid w:val="00887F07"/>
    <w:rsid w:val="009364B7"/>
    <w:rsid w:val="00B14D53"/>
    <w:rsid w:val="00C32BFC"/>
    <w:rsid w:val="00C4673F"/>
    <w:rsid w:val="00E12CF8"/>
    <w:rsid w:val="00E212FB"/>
    <w:rsid w:val="00E76FF4"/>
    <w:rsid w:val="00F1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E6826-58D3-43C0-A036-FBDC5044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ekstbalonia">
    <w:name w:val="Balloon Text"/>
    <w:basedOn w:val="Normal"/>
    <w:semiHidden/>
    <w:rsid w:val="001833C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E76F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76FF4"/>
    <w:rPr>
      <w:sz w:val="24"/>
      <w:szCs w:val="24"/>
    </w:rPr>
  </w:style>
  <w:style w:type="paragraph" w:styleId="Podnoje">
    <w:name w:val="footer"/>
    <w:basedOn w:val="Normal"/>
    <w:link w:val="PodnojeChar"/>
    <w:rsid w:val="00E76F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76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Obrazac: PROR-POT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Obrazac: PROR-POT</dc:title>
  <dc:subject/>
  <dc:creator>Korisnik</dc:creator>
  <cp:keywords/>
  <cp:lastModifiedBy>Mislav Bilovic</cp:lastModifiedBy>
  <cp:revision>2</cp:revision>
  <cp:lastPrinted>2016-01-11T13:46:00Z</cp:lastPrinted>
  <dcterms:created xsi:type="dcterms:W3CDTF">2018-12-06T11:54:00Z</dcterms:created>
  <dcterms:modified xsi:type="dcterms:W3CDTF">2018-12-06T11:54:00Z</dcterms:modified>
</cp:coreProperties>
</file>